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diagrams/colors1.xml" ContentType="application/vnd.openxmlformats-officedocument.drawingml.diagramColors+xml"/>
  <Default Extension="wmf" ContentType="image/x-wmf"/>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2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238" w:rsidRDefault="00C75238" w:rsidP="00C75B59">
      <w:pPr>
        <w:pStyle w:val="AralkYok"/>
        <w:spacing w:line="276" w:lineRule="auto"/>
        <w:rPr>
          <w:rFonts w:asciiTheme="minorHAnsi" w:hAnsiTheme="minorHAnsi" w:cstheme="minorHAnsi"/>
          <w:b/>
          <w:color w:val="C00000"/>
          <w:spacing w:val="40"/>
          <w:sz w:val="28"/>
          <w:szCs w:val="28"/>
        </w:rPr>
      </w:pPr>
    </w:p>
    <w:sdt>
      <w:sdtPr>
        <w:rPr>
          <w:rFonts w:ascii="Calibri" w:eastAsia="Calibri" w:hAnsi="Calibri" w:cs="Times New Roman"/>
          <w:b w:val="0"/>
          <w:bCs w:val="0"/>
          <w:color w:val="auto"/>
          <w:sz w:val="22"/>
          <w:szCs w:val="22"/>
          <w:lang w:eastAsia="en-US"/>
        </w:rPr>
        <w:id w:val="-743798936"/>
        <w:docPartObj>
          <w:docPartGallery w:val="Table of Contents"/>
          <w:docPartUnique/>
        </w:docPartObj>
      </w:sdtPr>
      <w:sdtContent>
        <w:p w:rsidR="0082367F" w:rsidRDefault="001E477B" w:rsidP="0082367F">
          <w:pPr>
            <w:pStyle w:val="TBal"/>
            <w:jc w:val="center"/>
          </w:pPr>
          <w:r>
            <w:t>İÇİNDEKİLER</w:t>
          </w:r>
        </w:p>
        <w:p w:rsidR="0082367F" w:rsidRDefault="0082367F" w:rsidP="0082367F">
          <w:pPr>
            <w:pStyle w:val="T1"/>
            <w:tabs>
              <w:tab w:val="right" w:leader="dot" w:pos="9062"/>
            </w:tabs>
          </w:pPr>
        </w:p>
        <w:p w:rsidR="0082367F" w:rsidRDefault="0082367F" w:rsidP="0082367F">
          <w:pPr>
            <w:pStyle w:val="T1"/>
            <w:tabs>
              <w:tab w:val="right" w:leader="dot" w:pos="9062"/>
            </w:tabs>
          </w:pPr>
          <w:r>
            <w:t>I. İÇİNDEKİLER</w:t>
          </w:r>
          <w:r>
            <w:tab/>
          </w:r>
          <w:r w:rsidR="00396111">
            <w:t>1</w:t>
          </w:r>
        </w:p>
        <w:p w:rsidR="0082367F" w:rsidRPr="0082367F" w:rsidRDefault="0082367F" w:rsidP="0082367F">
          <w:r>
            <w:t>II. SUNUŞ</w:t>
          </w:r>
          <w:r>
            <w:tab/>
          </w:r>
          <w:r>
            <w:tab/>
          </w:r>
          <w:r>
            <w:tab/>
          </w:r>
          <w:r>
            <w:tab/>
          </w:r>
          <w:r>
            <w:tab/>
          </w:r>
          <w:r>
            <w:tab/>
          </w:r>
          <w:r>
            <w:tab/>
          </w:r>
        </w:p>
        <w:p w:rsidR="0082367F" w:rsidRPr="0082367F" w:rsidRDefault="003065DC" w:rsidP="0082367F">
          <w:pPr>
            <w:pStyle w:val="T1"/>
            <w:tabs>
              <w:tab w:val="right" w:leader="dot" w:pos="9062"/>
            </w:tabs>
            <w:rPr>
              <w:noProof/>
            </w:rPr>
          </w:pPr>
          <w:r w:rsidRPr="003065DC">
            <w:fldChar w:fldCharType="begin"/>
          </w:r>
          <w:r w:rsidR="0082367F" w:rsidRPr="0082367F">
            <w:instrText xml:space="preserve"> TOC \o "1-3" \h \z \u </w:instrText>
          </w:r>
          <w:r w:rsidRPr="003065DC">
            <w:fldChar w:fldCharType="separate"/>
          </w:r>
          <w:r w:rsidR="0082367F" w:rsidRPr="0082367F">
            <w:rPr>
              <w:rStyle w:val="Kpr"/>
              <w:b/>
              <w:noProof/>
              <w:color w:val="auto"/>
              <w:u w:val="none"/>
            </w:rPr>
            <w:t>I. GİRİŞ</w:t>
          </w:r>
          <w:r w:rsidR="0082367F" w:rsidRPr="0082367F">
            <w:rPr>
              <w:noProof/>
              <w:webHidden/>
            </w:rPr>
            <w:tab/>
            <w:t>4</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2. GENEL ÇERÇEVE</w:t>
          </w:r>
          <w:r w:rsidRPr="0082367F">
            <w:rPr>
              <w:noProof/>
              <w:webHidden/>
            </w:rPr>
            <w:tab/>
            <w:t>5</w:t>
          </w:r>
        </w:p>
        <w:p w:rsidR="0082367F" w:rsidRPr="0082367F" w:rsidRDefault="0082367F" w:rsidP="0082367F">
          <w:pPr>
            <w:pStyle w:val="T2"/>
            <w:tabs>
              <w:tab w:val="right" w:leader="dot" w:pos="9062"/>
            </w:tabs>
            <w:rPr>
              <w:noProof/>
            </w:rPr>
          </w:pPr>
          <w:r w:rsidRPr="0082367F">
            <w:rPr>
              <w:rStyle w:val="Kpr"/>
              <w:noProof/>
              <w:color w:val="auto"/>
              <w:u w:val="none"/>
            </w:rPr>
            <w:t>2.1 STRATEJİK PLANIN YASAL DAYANAKLARI</w:t>
          </w:r>
          <w:r w:rsidRPr="0082367F">
            <w:rPr>
              <w:noProof/>
              <w:webHidden/>
            </w:rPr>
            <w:tab/>
            <w:t>5</w:t>
          </w:r>
        </w:p>
        <w:p w:rsidR="0082367F" w:rsidRPr="0082367F" w:rsidRDefault="0082367F" w:rsidP="0082367F">
          <w:pPr>
            <w:pStyle w:val="T2"/>
            <w:tabs>
              <w:tab w:val="right" w:leader="dot" w:pos="9062"/>
            </w:tabs>
            <w:rPr>
              <w:noProof/>
            </w:rPr>
          </w:pPr>
          <w:r w:rsidRPr="0082367F">
            <w:rPr>
              <w:rStyle w:val="Kpr"/>
              <w:noProof/>
              <w:color w:val="auto"/>
              <w:u w:val="none"/>
            </w:rPr>
            <w:t>2.2 STRATEJİK PLANLAMA MODELİ VE İŞ AKIŞ TAKVİMİ</w:t>
          </w:r>
          <w:r w:rsidRPr="0082367F">
            <w:rPr>
              <w:noProof/>
              <w:webHidden/>
            </w:rPr>
            <w:tab/>
            <w:t>9</w:t>
          </w:r>
        </w:p>
        <w:p w:rsidR="0082367F" w:rsidRPr="0082367F" w:rsidRDefault="0082367F" w:rsidP="0082367F">
          <w:pPr>
            <w:pStyle w:val="T2"/>
            <w:tabs>
              <w:tab w:val="right" w:leader="dot" w:pos="9062"/>
            </w:tabs>
            <w:rPr>
              <w:noProof/>
            </w:rPr>
          </w:pPr>
          <w:r w:rsidRPr="0082367F">
            <w:rPr>
              <w:rStyle w:val="Kpr"/>
              <w:noProof/>
              <w:color w:val="auto"/>
              <w:u w:val="none"/>
            </w:rPr>
            <w:t>2.3  STRATEJİK PLANLAMA SÜRECİ</w:t>
          </w:r>
          <w:r w:rsidRPr="0082367F">
            <w:rPr>
              <w:noProof/>
              <w:webHidden/>
            </w:rPr>
            <w:tab/>
            <w:t>11</w:t>
          </w:r>
        </w:p>
        <w:p w:rsidR="0082367F" w:rsidRPr="0082367F" w:rsidRDefault="0082367F" w:rsidP="0082367F">
          <w:pPr>
            <w:pStyle w:val="T2"/>
            <w:tabs>
              <w:tab w:val="right" w:leader="dot" w:pos="9062"/>
            </w:tabs>
            <w:rPr>
              <w:noProof/>
            </w:rPr>
          </w:pPr>
          <w:r w:rsidRPr="0082367F">
            <w:rPr>
              <w:rStyle w:val="Kpr"/>
              <w:noProof/>
              <w:color w:val="auto"/>
              <w:u w:val="none"/>
            </w:rPr>
            <w:t>2.4 STRATEJİK PLANLAMA ORGANİZYON ŞEMASI</w:t>
          </w:r>
          <w:r w:rsidRPr="0082367F">
            <w:rPr>
              <w:noProof/>
              <w:webHidden/>
            </w:rPr>
            <w:tab/>
            <w:t>12</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3. TORBALI’NIN TARİHSEL GELİŞİMİ VE YAPISAL NİTELİKLERİ</w:t>
          </w:r>
          <w:r w:rsidRPr="0082367F">
            <w:rPr>
              <w:noProof/>
              <w:webHidden/>
            </w:rPr>
            <w:tab/>
            <w:t>13</w:t>
          </w:r>
        </w:p>
        <w:p w:rsidR="0082367F" w:rsidRPr="0082367F" w:rsidRDefault="0082367F" w:rsidP="0082367F">
          <w:pPr>
            <w:pStyle w:val="T2"/>
            <w:tabs>
              <w:tab w:val="right" w:leader="dot" w:pos="9062"/>
            </w:tabs>
            <w:rPr>
              <w:noProof/>
            </w:rPr>
          </w:pPr>
          <w:r w:rsidRPr="0082367F">
            <w:rPr>
              <w:rStyle w:val="Kpr"/>
              <w:noProof/>
              <w:color w:val="auto"/>
              <w:u w:val="none"/>
            </w:rPr>
            <w:t>3.1 GENEL HATLARIYLA KENT TARİHİ</w:t>
          </w:r>
          <w:r w:rsidRPr="0082367F">
            <w:rPr>
              <w:noProof/>
              <w:webHidden/>
            </w:rPr>
            <w:tab/>
            <w:t>13</w:t>
          </w:r>
        </w:p>
        <w:p w:rsidR="0082367F" w:rsidRPr="0082367F" w:rsidRDefault="0082367F" w:rsidP="0082367F">
          <w:pPr>
            <w:pStyle w:val="T3"/>
            <w:tabs>
              <w:tab w:val="right" w:leader="dot" w:pos="9062"/>
            </w:tabs>
            <w:rPr>
              <w:noProof/>
            </w:rPr>
          </w:pPr>
          <w:r w:rsidRPr="0082367F">
            <w:rPr>
              <w:rStyle w:val="Kpr"/>
              <w:noProof/>
              <w:color w:val="auto"/>
              <w:u w:val="none"/>
            </w:rPr>
            <w:t>3.1.1 Eski Çağlarda Torbalı</w:t>
          </w:r>
          <w:r w:rsidRPr="0082367F">
            <w:rPr>
              <w:noProof/>
              <w:webHidden/>
            </w:rPr>
            <w:tab/>
            <w:t>13</w:t>
          </w:r>
        </w:p>
        <w:p w:rsidR="0082367F" w:rsidRPr="0082367F" w:rsidRDefault="0082367F" w:rsidP="0082367F">
          <w:pPr>
            <w:pStyle w:val="T3"/>
            <w:tabs>
              <w:tab w:val="right" w:leader="dot" w:pos="9062"/>
            </w:tabs>
            <w:rPr>
              <w:noProof/>
            </w:rPr>
          </w:pPr>
          <w:r w:rsidRPr="0082367F">
            <w:rPr>
              <w:rStyle w:val="Kpr"/>
              <w:noProof/>
              <w:color w:val="auto"/>
              <w:u w:val="none"/>
            </w:rPr>
            <w:t>3.2.1 Yakın Geçmişte Torbalı</w:t>
          </w:r>
          <w:r w:rsidRPr="0082367F">
            <w:rPr>
              <w:noProof/>
              <w:webHidden/>
            </w:rPr>
            <w:tab/>
            <w:t>15</w:t>
          </w:r>
        </w:p>
        <w:p w:rsidR="0082367F" w:rsidRPr="0082367F" w:rsidRDefault="0082367F" w:rsidP="0082367F">
          <w:pPr>
            <w:pStyle w:val="T2"/>
            <w:tabs>
              <w:tab w:val="right" w:leader="dot" w:pos="9062"/>
            </w:tabs>
            <w:rPr>
              <w:noProof/>
            </w:rPr>
          </w:pPr>
          <w:r w:rsidRPr="0082367F">
            <w:rPr>
              <w:rStyle w:val="Kpr"/>
              <w:noProof/>
              <w:color w:val="auto"/>
              <w:u w:val="none"/>
            </w:rPr>
            <w:t>3.2 TORBALI’NIN COĞRAFİ VE DOĞAL YAPISI</w:t>
          </w:r>
          <w:r w:rsidR="007A25E8">
            <w:rPr>
              <w:noProof/>
              <w:webHidden/>
            </w:rPr>
            <w:tab/>
            <w:t>19</w:t>
          </w:r>
        </w:p>
        <w:p w:rsidR="0082367F" w:rsidRPr="0082367F" w:rsidRDefault="0082367F" w:rsidP="0082367F">
          <w:pPr>
            <w:pStyle w:val="T3"/>
            <w:tabs>
              <w:tab w:val="right" w:leader="dot" w:pos="9062"/>
            </w:tabs>
            <w:rPr>
              <w:noProof/>
            </w:rPr>
          </w:pPr>
          <w:r w:rsidRPr="0082367F">
            <w:rPr>
              <w:rStyle w:val="Kpr"/>
              <w:noProof/>
              <w:color w:val="auto"/>
              <w:u w:val="none"/>
            </w:rPr>
            <w:t>3.2.1 İlçenin Coğrafi Konumu</w:t>
          </w:r>
          <w:r w:rsidR="007A25E8">
            <w:rPr>
              <w:noProof/>
              <w:webHidden/>
            </w:rPr>
            <w:tab/>
            <w:t>19</w:t>
          </w:r>
        </w:p>
        <w:p w:rsidR="0082367F" w:rsidRPr="0082367F" w:rsidRDefault="0082367F" w:rsidP="0082367F">
          <w:pPr>
            <w:pStyle w:val="T3"/>
            <w:tabs>
              <w:tab w:val="right" w:leader="dot" w:pos="9062"/>
            </w:tabs>
            <w:rPr>
              <w:noProof/>
            </w:rPr>
          </w:pPr>
          <w:r w:rsidRPr="0082367F">
            <w:rPr>
              <w:rStyle w:val="Kpr"/>
              <w:noProof/>
              <w:color w:val="auto"/>
              <w:u w:val="none"/>
            </w:rPr>
            <w:t>3.2.2 İlçenin Topografik ve Jeomorfolojik Durumu</w:t>
          </w:r>
          <w:r w:rsidR="007A25E8">
            <w:rPr>
              <w:noProof/>
              <w:webHidden/>
            </w:rPr>
            <w:tab/>
            <w:t>22</w:t>
          </w:r>
        </w:p>
        <w:p w:rsidR="0082367F" w:rsidRPr="0082367F" w:rsidRDefault="0082367F" w:rsidP="0082367F">
          <w:pPr>
            <w:pStyle w:val="T3"/>
            <w:tabs>
              <w:tab w:val="right" w:leader="dot" w:pos="9062"/>
            </w:tabs>
            <w:rPr>
              <w:noProof/>
            </w:rPr>
          </w:pPr>
          <w:r w:rsidRPr="0082367F">
            <w:rPr>
              <w:rStyle w:val="Kpr"/>
              <w:noProof/>
              <w:color w:val="auto"/>
              <w:u w:val="none"/>
            </w:rPr>
            <w:t>3.2.3 İlçenin Hidrojeolojisi</w:t>
          </w:r>
          <w:r w:rsidR="007A25E8">
            <w:rPr>
              <w:noProof/>
              <w:webHidden/>
            </w:rPr>
            <w:tab/>
            <w:t>22</w:t>
          </w:r>
        </w:p>
        <w:p w:rsidR="0082367F" w:rsidRPr="0082367F" w:rsidRDefault="0082367F" w:rsidP="0082367F">
          <w:pPr>
            <w:pStyle w:val="T3"/>
            <w:tabs>
              <w:tab w:val="right" w:leader="dot" w:pos="9062"/>
            </w:tabs>
            <w:rPr>
              <w:noProof/>
            </w:rPr>
          </w:pPr>
          <w:r w:rsidRPr="0082367F">
            <w:rPr>
              <w:rStyle w:val="Kpr"/>
              <w:noProof/>
              <w:color w:val="auto"/>
              <w:u w:val="none"/>
            </w:rPr>
            <w:t>3.2.4 İlçe ve Çevresinin Depremselliği</w:t>
          </w:r>
          <w:r w:rsidR="007A25E8">
            <w:rPr>
              <w:noProof/>
              <w:webHidden/>
            </w:rPr>
            <w:tab/>
            <w:t>23</w:t>
          </w:r>
        </w:p>
        <w:p w:rsidR="0082367F" w:rsidRPr="0082367F" w:rsidRDefault="0082367F" w:rsidP="0082367F">
          <w:pPr>
            <w:pStyle w:val="T3"/>
            <w:tabs>
              <w:tab w:val="right" w:leader="dot" w:pos="9062"/>
            </w:tabs>
            <w:rPr>
              <w:noProof/>
            </w:rPr>
          </w:pPr>
          <w:r w:rsidRPr="0082367F">
            <w:rPr>
              <w:rStyle w:val="Kpr"/>
              <w:noProof/>
              <w:color w:val="auto"/>
              <w:u w:val="none"/>
            </w:rPr>
            <w:t>3.2.5 İlçenin Coğrafi Özellikleri</w:t>
          </w:r>
          <w:r w:rsidR="007A25E8">
            <w:rPr>
              <w:noProof/>
              <w:webHidden/>
            </w:rPr>
            <w:tab/>
            <w:t>23</w:t>
          </w:r>
        </w:p>
        <w:p w:rsidR="0082367F" w:rsidRPr="0082367F" w:rsidRDefault="0082367F" w:rsidP="0082367F">
          <w:pPr>
            <w:pStyle w:val="T2"/>
            <w:tabs>
              <w:tab w:val="right" w:leader="dot" w:pos="9062"/>
            </w:tabs>
            <w:rPr>
              <w:noProof/>
            </w:rPr>
          </w:pPr>
          <w:r w:rsidRPr="0082367F">
            <w:rPr>
              <w:rStyle w:val="Kpr"/>
              <w:noProof/>
              <w:color w:val="auto"/>
              <w:u w:val="none"/>
            </w:rPr>
            <w:t>3.3 TORBALI’NIN DOĞAL VE KÜLTÜREL ALT YAPISI</w:t>
          </w:r>
          <w:r w:rsidR="007A25E8">
            <w:rPr>
              <w:noProof/>
              <w:webHidden/>
            </w:rPr>
            <w:tab/>
            <w:t>26</w:t>
          </w:r>
        </w:p>
        <w:p w:rsidR="0082367F" w:rsidRPr="0082367F" w:rsidRDefault="0082367F" w:rsidP="0082367F">
          <w:pPr>
            <w:pStyle w:val="T3"/>
            <w:tabs>
              <w:tab w:val="right" w:leader="dot" w:pos="9062"/>
            </w:tabs>
            <w:rPr>
              <w:noProof/>
            </w:rPr>
          </w:pPr>
          <w:r w:rsidRPr="0082367F">
            <w:rPr>
              <w:rStyle w:val="Kpr"/>
              <w:noProof/>
              <w:color w:val="auto"/>
              <w:u w:val="none"/>
            </w:rPr>
            <w:t>3.3.1. Doğal Kaynakları</w:t>
          </w:r>
          <w:r w:rsidR="007A25E8">
            <w:rPr>
              <w:noProof/>
              <w:webHidden/>
            </w:rPr>
            <w:tab/>
            <w:t>26</w:t>
          </w:r>
        </w:p>
        <w:p w:rsidR="0082367F" w:rsidRPr="0082367F" w:rsidRDefault="0082367F" w:rsidP="0082367F">
          <w:pPr>
            <w:pStyle w:val="T3"/>
            <w:tabs>
              <w:tab w:val="right" w:leader="dot" w:pos="9062"/>
            </w:tabs>
            <w:rPr>
              <w:noProof/>
            </w:rPr>
          </w:pPr>
          <w:r w:rsidRPr="0082367F">
            <w:rPr>
              <w:rStyle w:val="Kpr"/>
              <w:noProof/>
              <w:color w:val="auto"/>
              <w:u w:val="none"/>
            </w:rPr>
            <w:t>3.3.2  Enerji Kaynakları</w:t>
          </w:r>
          <w:r w:rsidR="007A25E8">
            <w:rPr>
              <w:noProof/>
              <w:webHidden/>
            </w:rPr>
            <w:tab/>
            <w:t>28</w:t>
          </w:r>
        </w:p>
        <w:p w:rsidR="0082367F" w:rsidRPr="0082367F" w:rsidRDefault="0082367F" w:rsidP="0082367F">
          <w:pPr>
            <w:pStyle w:val="T3"/>
            <w:tabs>
              <w:tab w:val="right" w:leader="dot" w:pos="9062"/>
            </w:tabs>
            <w:rPr>
              <w:noProof/>
            </w:rPr>
          </w:pPr>
          <w:r w:rsidRPr="0082367F">
            <w:rPr>
              <w:rStyle w:val="Kpr"/>
              <w:noProof/>
              <w:color w:val="auto"/>
              <w:u w:val="none"/>
            </w:rPr>
            <w:t>3.3.3 Yeraltı Zenginlikleri</w:t>
          </w:r>
          <w:r w:rsidR="007A25E8">
            <w:rPr>
              <w:noProof/>
              <w:webHidden/>
            </w:rPr>
            <w:tab/>
            <w:t>29</w:t>
          </w:r>
        </w:p>
        <w:p w:rsidR="0082367F" w:rsidRPr="0082367F" w:rsidRDefault="0082367F" w:rsidP="0082367F">
          <w:pPr>
            <w:pStyle w:val="T3"/>
            <w:tabs>
              <w:tab w:val="right" w:leader="dot" w:pos="9062"/>
            </w:tabs>
            <w:rPr>
              <w:noProof/>
            </w:rPr>
          </w:pPr>
          <w:r w:rsidRPr="0082367F">
            <w:rPr>
              <w:rStyle w:val="Kpr"/>
              <w:noProof/>
              <w:color w:val="auto"/>
              <w:u w:val="none"/>
            </w:rPr>
            <w:t>3.3.4 Doğal Alan ve Değerleri</w:t>
          </w:r>
          <w:r w:rsidR="007A25E8">
            <w:rPr>
              <w:noProof/>
              <w:webHidden/>
            </w:rPr>
            <w:tab/>
            <w:t>30</w:t>
          </w:r>
        </w:p>
        <w:p w:rsidR="0082367F" w:rsidRPr="0082367F" w:rsidRDefault="0082367F" w:rsidP="0082367F">
          <w:pPr>
            <w:pStyle w:val="T3"/>
            <w:tabs>
              <w:tab w:val="right" w:leader="dot" w:pos="9062"/>
            </w:tabs>
            <w:rPr>
              <w:noProof/>
            </w:rPr>
          </w:pPr>
          <w:r w:rsidRPr="0082367F">
            <w:rPr>
              <w:rStyle w:val="Kpr"/>
              <w:noProof/>
              <w:color w:val="auto"/>
              <w:u w:val="none"/>
            </w:rPr>
            <w:t>3.3.5 Kültürel Mirası</w:t>
          </w:r>
          <w:r w:rsidR="007A25E8">
            <w:rPr>
              <w:noProof/>
              <w:webHidden/>
            </w:rPr>
            <w:tab/>
            <w:t>30</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4.  TORBALI’NIN DEMOGRAFİK YAPISI</w:t>
          </w:r>
          <w:r w:rsidR="007A25E8">
            <w:rPr>
              <w:noProof/>
              <w:webHidden/>
            </w:rPr>
            <w:tab/>
            <w:t>31</w:t>
          </w:r>
        </w:p>
        <w:p w:rsidR="0082367F" w:rsidRPr="0082367F" w:rsidRDefault="0082367F" w:rsidP="0082367F">
          <w:pPr>
            <w:pStyle w:val="T2"/>
            <w:tabs>
              <w:tab w:val="right" w:leader="dot" w:pos="9062"/>
            </w:tabs>
            <w:rPr>
              <w:noProof/>
            </w:rPr>
          </w:pPr>
          <w:r w:rsidRPr="0082367F">
            <w:rPr>
              <w:rStyle w:val="Kpr"/>
              <w:noProof/>
              <w:color w:val="auto"/>
              <w:u w:val="none"/>
            </w:rPr>
            <w:t>4.1. NÜFUSUN YAPISI VE KENT-KIRA GÖRE DAĞILIMI</w:t>
          </w:r>
          <w:r w:rsidR="007A25E8">
            <w:rPr>
              <w:noProof/>
              <w:webHidden/>
            </w:rPr>
            <w:tab/>
            <w:t>31</w:t>
          </w:r>
        </w:p>
        <w:p w:rsidR="0082367F" w:rsidRPr="0082367F" w:rsidRDefault="0082367F" w:rsidP="0082367F">
          <w:pPr>
            <w:pStyle w:val="T2"/>
            <w:tabs>
              <w:tab w:val="right" w:leader="dot" w:pos="9062"/>
            </w:tabs>
            <w:rPr>
              <w:noProof/>
            </w:rPr>
          </w:pPr>
          <w:r w:rsidRPr="0082367F">
            <w:rPr>
              <w:rStyle w:val="Kpr"/>
              <w:noProof/>
              <w:color w:val="auto"/>
              <w:u w:val="none"/>
            </w:rPr>
            <w:t>4.2. NÜFUSUN YAŞ VE CİNSİYETE GÖRE DAĞILIMI</w:t>
          </w:r>
          <w:r w:rsidR="007A25E8">
            <w:rPr>
              <w:noProof/>
              <w:webHidden/>
            </w:rPr>
            <w:tab/>
            <w:t>35</w:t>
          </w:r>
        </w:p>
        <w:p w:rsidR="0082367F" w:rsidRPr="0082367F" w:rsidRDefault="0082367F" w:rsidP="0082367F">
          <w:pPr>
            <w:pStyle w:val="T2"/>
            <w:tabs>
              <w:tab w:val="right" w:leader="dot" w:pos="9062"/>
            </w:tabs>
            <w:rPr>
              <w:noProof/>
            </w:rPr>
          </w:pPr>
          <w:bookmarkStart w:id="0" w:name="_GoBack"/>
          <w:r w:rsidRPr="0082367F">
            <w:rPr>
              <w:rStyle w:val="Kpr"/>
              <w:noProof/>
              <w:color w:val="auto"/>
              <w:u w:val="none"/>
            </w:rPr>
            <w:lastRenderedPageBreak/>
            <w:t>4.3.YERLEŞİK NÜFUSUN KAYITLI OLDUĞU YERE GÖRE DAĞILIMI</w:t>
          </w:r>
          <w:r w:rsidR="007A25E8">
            <w:rPr>
              <w:noProof/>
              <w:webHidden/>
            </w:rPr>
            <w:tab/>
            <w:t>36</w:t>
          </w:r>
        </w:p>
        <w:bookmarkEnd w:id="0"/>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5. SOSYO-EKONOMİK YAPI</w:t>
          </w:r>
          <w:r w:rsidR="007A25E8">
            <w:rPr>
              <w:noProof/>
              <w:webHidden/>
            </w:rPr>
            <w:tab/>
            <w:t>37</w:t>
          </w:r>
        </w:p>
        <w:p w:rsidR="0082367F" w:rsidRPr="0082367F" w:rsidRDefault="0082367F" w:rsidP="0082367F">
          <w:pPr>
            <w:pStyle w:val="T2"/>
            <w:tabs>
              <w:tab w:val="right" w:leader="dot" w:pos="9062"/>
            </w:tabs>
            <w:rPr>
              <w:noProof/>
            </w:rPr>
          </w:pPr>
          <w:r w:rsidRPr="0082367F">
            <w:rPr>
              <w:rStyle w:val="Kpr"/>
              <w:noProof/>
              <w:color w:val="auto"/>
              <w:u w:val="none"/>
            </w:rPr>
            <w:t>5.1. SOSYO-EKONOMİK GELİŞME DÜZEYİ</w:t>
          </w:r>
          <w:r w:rsidR="007A25E8">
            <w:rPr>
              <w:noProof/>
              <w:webHidden/>
            </w:rPr>
            <w:tab/>
            <w:t>37</w:t>
          </w:r>
        </w:p>
        <w:p w:rsidR="0082367F" w:rsidRPr="0082367F" w:rsidRDefault="0082367F" w:rsidP="0082367F">
          <w:pPr>
            <w:pStyle w:val="T2"/>
            <w:tabs>
              <w:tab w:val="right" w:leader="dot" w:pos="9062"/>
            </w:tabs>
            <w:rPr>
              <w:noProof/>
            </w:rPr>
          </w:pPr>
          <w:r w:rsidRPr="0082367F">
            <w:rPr>
              <w:rStyle w:val="Kpr"/>
              <w:noProof/>
              <w:color w:val="auto"/>
              <w:u w:val="none"/>
            </w:rPr>
            <w:t>5.2.EĞİTİM DÜZEYİ VE EĞİTİM KURUMLARI</w:t>
          </w:r>
          <w:r w:rsidR="007A25E8">
            <w:rPr>
              <w:noProof/>
              <w:webHidden/>
            </w:rPr>
            <w:tab/>
            <w:t>38</w:t>
          </w:r>
        </w:p>
        <w:p w:rsidR="0082367F" w:rsidRPr="0082367F" w:rsidRDefault="0082367F" w:rsidP="0082367F">
          <w:pPr>
            <w:pStyle w:val="T2"/>
            <w:tabs>
              <w:tab w:val="right" w:leader="dot" w:pos="9062"/>
            </w:tabs>
            <w:rPr>
              <w:noProof/>
            </w:rPr>
          </w:pPr>
          <w:r w:rsidRPr="0082367F">
            <w:rPr>
              <w:rStyle w:val="Kpr"/>
              <w:noProof/>
              <w:color w:val="auto"/>
              <w:u w:val="none"/>
            </w:rPr>
            <w:t>5.3. TOPLUMSAL ÖRGÜTLENME DÜZEYİ</w:t>
          </w:r>
          <w:r w:rsidR="007A25E8">
            <w:rPr>
              <w:noProof/>
              <w:webHidden/>
            </w:rPr>
            <w:tab/>
            <w:t>39</w:t>
          </w:r>
        </w:p>
        <w:p w:rsidR="0082367F" w:rsidRPr="0082367F" w:rsidRDefault="0082367F" w:rsidP="0082367F">
          <w:pPr>
            <w:pStyle w:val="T2"/>
            <w:tabs>
              <w:tab w:val="right" w:leader="dot" w:pos="9062"/>
            </w:tabs>
            <w:rPr>
              <w:noProof/>
            </w:rPr>
          </w:pPr>
          <w:r w:rsidRPr="0082367F">
            <w:rPr>
              <w:rStyle w:val="Kpr"/>
              <w:noProof/>
              <w:color w:val="auto"/>
              <w:u w:val="none"/>
            </w:rPr>
            <w:t>5.4.SAĞLIK KURULUŞLARININ YAPISI</w:t>
          </w:r>
          <w:r w:rsidR="007A25E8">
            <w:rPr>
              <w:noProof/>
              <w:webHidden/>
            </w:rPr>
            <w:tab/>
            <w:t>40</w:t>
          </w:r>
        </w:p>
        <w:p w:rsidR="0082367F" w:rsidRPr="0082367F" w:rsidRDefault="0082367F" w:rsidP="0082367F">
          <w:pPr>
            <w:pStyle w:val="T2"/>
            <w:tabs>
              <w:tab w:val="right" w:leader="dot" w:pos="9062"/>
            </w:tabs>
            <w:rPr>
              <w:noProof/>
            </w:rPr>
          </w:pPr>
          <w:r w:rsidRPr="0082367F">
            <w:rPr>
              <w:rStyle w:val="Kpr"/>
              <w:noProof/>
              <w:color w:val="auto"/>
              <w:u w:val="none"/>
            </w:rPr>
            <w:t>5.5. ALTYAPI HİZMETLERİ</w:t>
          </w:r>
          <w:r w:rsidR="007A25E8">
            <w:rPr>
              <w:noProof/>
              <w:webHidden/>
            </w:rPr>
            <w:tab/>
            <w:t>41</w:t>
          </w:r>
        </w:p>
        <w:p w:rsidR="0082367F" w:rsidRPr="0082367F" w:rsidRDefault="0082367F" w:rsidP="0082367F">
          <w:pPr>
            <w:pStyle w:val="T2"/>
            <w:tabs>
              <w:tab w:val="right" w:leader="dot" w:pos="9062"/>
            </w:tabs>
            <w:rPr>
              <w:noProof/>
            </w:rPr>
          </w:pPr>
          <w:r w:rsidRPr="0082367F">
            <w:rPr>
              <w:rStyle w:val="Kpr"/>
              <w:noProof/>
              <w:color w:val="auto"/>
              <w:u w:val="none"/>
            </w:rPr>
            <w:t>5.6.ULAŞIM VE HABERLEŞME HİZMETLERİ</w:t>
          </w:r>
          <w:r w:rsidRPr="0082367F">
            <w:rPr>
              <w:noProof/>
              <w:webHidden/>
            </w:rPr>
            <w:tab/>
            <w:t>42</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6.SEKTÖREL YAPI</w:t>
          </w:r>
          <w:r w:rsidR="007A25E8">
            <w:rPr>
              <w:noProof/>
              <w:webHidden/>
            </w:rPr>
            <w:tab/>
            <w:t>43</w:t>
          </w:r>
        </w:p>
        <w:p w:rsidR="0082367F" w:rsidRPr="0082367F" w:rsidRDefault="0082367F" w:rsidP="0082367F">
          <w:pPr>
            <w:pStyle w:val="T2"/>
            <w:tabs>
              <w:tab w:val="right" w:leader="dot" w:pos="9062"/>
            </w:tabs>
            <w:rPr>
              <w:noProof/>
            </w:rPr>
          </w:pPr>
          <w:r w:rsidRPr="0082367F">
            <w:rPr>
              <w:rStyle w:val="Kpr"/>
              <w:noProof/>
              <w:color w:val="auto"/>
              <w:u w:val="none"/>
            </w:rPr>
            <w:t>6.1.SANAYİ</w:t>
          </w:r>
          <w:r w:rsidR="007A25E8">
            <w:rPr>
              <w:noProof/>
              <w:webHidden/>
            </w:rPr>
            <w:tab/>
            <w:t>43</w:t>
          </w:r>
        </w:p>
        <w:p w:rsidR="0082367F" w:rsidRPr="0082367F" w:rsidRDefault="0082367F" w:rsidP="0082367F">
          <w:pPr>
            <w:pStyle w:val="T2"/>
            <w:tabs>
              <w:tab w:val="right" w:leader="dot" w:pos="9062"/>
            </w:tabs>
            <w:rPr>
              <w:noProof/>
            </w:rPr>
          </w:pPr>
          <w:r w:rsidRPr="0082367F">
            <w:rPr>
              <w:rStyle w:val="Kpr"/>
              <w:noProof/>
              <w:color w:val="auto"/>
              <w:u w:val="none"/>
            </w:rPr>
            <w:t>6.2.TARIM</w:t>
          </w:r>
          <w:r w:rsidR="007A25E8">
            <w:rPr>
              <w:noProof/>
              <w:webHidden/>
            </w:rPr>
            <w:tab/>
            <w:t>43</w:t>
          </w:r>
        </w:p>
        <w:p w:rsidR="0082367F" w:rsidRPr="0082367F" w:rsidRDefault="0082367F" w:rsidP="0082367F">
          <w:pPr>
            <w:pStyle w:val="T2"/>
            <w:tabs>
              <w:tab w:val="right" w:leader="dot" w:pos="9062"/>
            </w:tabs>
            <w:rPr>
              <w:noProof/>
            </w:rPr>
          </w:pPr>
          <w:r w:rsidRPr="0082367F">
            <w:rPr>
              <w:rStyle w:val="Kpr"/>
              <w:noProof/>
              <w:color w:val="auto"/>
              <w:u w:val="none"/>
            </w:rPr>
            <w:t>6.3.HAYVANCILIK</w:t>
          </w:r>
          <w:r w:rsidR="007A25E8">
            <w:rPr>
              <w:noProof/>
              <w:webHidden/>
            </w:rPr>
            <w:tab/>
            <w:t>44</w:t>
          </w:r>
        </w:p>
        <w:p w:rsidR="0082367F" w:rsidRPr="0082367F" w:rsidRDefault="0082367F" w:rsidP="0082367F">
          <w:pPr>
            <w:pStyle w:val="T2"/>
            <w:tabs>
              <w:tab w:val="right" w:leader="dot" w:pos="9062"/>
            </w:tabs>
            <w:rPr>
              <w:noProof/>
            </w:rPr>
          </w:pPr>
          <w:r w:rsidRPr="0082367F">
            <w:rPr>
              <w:rStyle w:val="Kpr"/>
              <w:noProof/>
              <w:color w:val="auto"/>
              <w:u w:val="none"/>
            </w:rPr>
            <w:t>6.4.TİCARET</w:t>
          </w:r>
          <w:r w:rsidR="007A25E8">
            <w:rPr>
              <w:noProof/>
              <w:webHidden/>
            </w:rPr>
            <w:tab/>
            <w:t>45</w:t>
          </w:r>
        </w:p>
        <w:p w:rsidR="0082367F" w:rsidRPr="0082367F" w:rsidRDefault="0082367F" w:rsidP="0082367F">
          <w:pPr>
            <w:pStyle w:val="T2"/>
            <w:tabs>
              <w:tab w:val="right" w:leader="dot" w:pos="9062"/>
            </w:tabs>
            <w:rPr>
              <w:noProof/>
            </w:rPr>
          </w:pPr>
          <w:r w:rsidRPr="0082367F">
            <w:rPr>
              <w:rStyle w:val="Kpr"/>
              <w:noProof/>
              <w:color w:val="auto"/>
              <w:u w:val="none"/>
            </w:rPr>
            <w:t>6.5 TURİZM</w:t>
          </w:r>
          <w:r w:rsidR="007A25E8">
            <w:rPr>
              <w:noProof/>
              <w:webHidden/>
            </w:rPr>
            <w:tab/>
            <w:t>47</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7.TORBALI BELEDİYESİ’NİN DURUM ANALİZİ</w:t>
          </w:r>
          <w:r w:rsidR="007A25E8">
            <w:rPr>
              <w:noProof/>
              <w:webHidden/>
            </w:rPr>
            <w:tab/>
            <w:t>47</w:t>
          </w:r>
        </w:p>
        <w:p w:rsidR="0082367F" w:rsidRPr="0082367F" w:rsidRDefault="0082367F" w:rsidP="0082367F">
          <w:pPr>
            <w:pStyle w:val="T2"/>
            <w:tabs>
              <w:tab w:val="right" w:leader="dot" w:pos="9062"/>
            </w:tabs>
            <w:rPr>
              <w:noProof/>
            </w:rPr>
          </w:pPr>
          <w:r w:rsidRPr="0082367F">
            <w:rPr>
              <w:rStyle w:val="Kpr"/>
              <w:noProof/>
              <w:color w:val="auto"/>
              <w:u w:val="none"/>
            </w:rPr>
            <w:t>7.1.TORBALI BELEDİYESİ’NİN  YAPISI</w:t>
          </w:r>
          <w:r w:rsidR="007A25E8">
            <w:rPr>
              <w:noProof/>
              <w:webHidden/>
            </w:rPr>
            <w:tab/>
            <w:t>47</w:t>
          </w:r>
        </w:p>
        <w:p w:rsidR="0082367F" w:rsidRPr="0082367F" w:rsidRDefault="0082367F" w:rsidP="0082367F">
          <w:pPr>
            <w:pStyle w:val="T3"/>
            <w:tabs>
              <w:tab w:val="right" w:leader="dot" w:pos="9062"/>
            </w:tabs>
            <w:rPr>
              <w:noProof/>
            </w:rPr>
          </w:pPr>
          <w:r w:rsidRPr="0082367F">
            <w:rPr>
              <w:rStyle w:val="Kpr"/>
              <w:noProof/>
              <w:color w:val="auto"/>
              <w:u w:val="none"/>
            </w:rPr>
            <w:t>7.1.1. Belediyenin Tarihi</w:t>
          </w:r>
          <w:r w:rsidR="007A25E8">
            <w:rPr>
              <w:noProof/>
              <w:webHidden/>
            </w:rPr>
            <w:tab/>
            <w:t>47</w:t>
          </w:r>
        </w:p>
        <w:p w:rsidR="0082367F" w:rsidRPr="0082367F" w:rsidRDefault="007A25E8" w:rsidP="0082367F">
          <w:pPr>
            <w:pStyle w:val="T3"/>
            <w:tabs>
              <w:tab w:val="right" w:leader="dot" w:pos="9062"/>
            </w:tabs>
            <w:rPr>
              <w:noProof/>
            </w:rPr>
          </w:pPr>
          <w:r>
            <w:rPr>
              <w:rStyle w:val="Kpr"/>
              <w:noProof/>
              <w:color w:val="auto"/>
              <w:u w:val="none"/>
            </w:rPr>
            <w:t>7.1.2</w:t>
          </w:r>
          <w:r w:rsidR="0082367F" w:rsidRPr="0082367F">
            <w:rPr>
              <w:rStyle w:val="Kpr"/>
              <w:noProof/>
              <w:color w:val="auto"/>
              <w:u w:val="none"/>
            </w:rPr>
            <w:t>. Belediyenin Personel Yapısı</w:t>
          </w:r>
          <w:r w:rsidR="00647139">
            <w:rPr>
              <w:noProof/>
              <w:webHidden/>
            </w:rPr>
            <w:tab/>
            <w:t>48</w:t>
          </w:r>
        </w:p>
        <w:p w:rsidR="0082367F" w:rsidRPr="0082367F" w:rsidRDefault="007A25E8" w:rsidP="0082367F">
          <w:pPr>
            <w:pStyle w:val="T3"/>
            <w:tabs>
              <w:tab w:val="right" w:leader="dot" w:pos="9062"/>
            </w:tabs>
            <w:rPr>
              <w:noProof/>
            </w:rPr>
          </w:pPr>
          <w:r>
            <w:rPr>
              <w:rStyle w:val="Kpr"/>
              <w:noProof/>
              <w:color w:val="auto"/>
              <w:u w:val="none"/>
            </w:rPr>
            <w:t>7.1.3</w:t>
          </w:r>
          <w:r w:rsidR="0082367F" w:rsidRPr="0082367F">
            <w:rPr>
              <w:rStyle w:val="Kpr"/>
              <w:noProof/>
              <w:color w:val="auto"/>
              <w:u w:val="none"/>
            </w:rPr>
            <w:t>. Belediyenin Teknik ve Teknolojik Altyapısı</w:t>
          </w:r>
          <w:r w:rsidR="00647139">
            <w:rPr>
              <w:noProof/>
              <w:webHidden/>
            </w:rPr>
            <w:tab/>
            <w:t>51</w:t>
          </w:r>
        </w:p>
        <w:p w:rsidR="0082367F" w:rsidRPr="0082367F" w:rsidRDefault="007A25E8" w:rsidP="0082367F">
          <w:pPr>
            <w:pStyle w:val="T3"/>
            <w:tabs>
              <w:tab w:val="right" w:leader="dot" w:pos="9062"/>
            </w:tabs>
            <w:rPr>
              <w:noProof/>
            </w:rPr>
          </w:pPr>
          <w:r>
            <w:rPr>
              <w:rStyle w:val="Kpr"/>
              <w:noProof/>
              <w:color w:val="auto"/>
              <w:u w:val="none"/>
            </w:rPr>
            <w:t>7.1.4</w:t>
          </w:r>
          <w:r w:rsidR="0082367F" w:rsidRPr="0082367F">
            <w:rPr>
              <w:rStyle w:val="Kpr"/>
              <w:noProof/>
              <w:color w:val="auto"/>
              <w:u w:val="none"/>
            </w:rPr>
            <w:t>. Belediyenin Taşınmaz Mülkleri</w:t>
          </w:r>
          <w:r w:rsidR="00647139">
            <w:rPr>
              <w:noProof/>
              <w:webHidden/>
            </w:rPr>
            <w:tab/>
            <w:t>52</w:t>
          </w:r>
        </w:p>
        <w:p w:rsidR="0082367F" w:rsidRPr="0082367F" w:rsidRDefault="007A25E8" w:rsidP="0082367F">
          <w:pPr>
            <w:pStyle w:val="T3"/>
            <w:tabs>
              <w:tab w:val="right" w:leader="dot" w:pos="9062"/>
            </w:tabs>
            <w:rPr>
              <w:noProof/>
            </w:rPr>
          </w:pPr>
          <w:r>
            <w:rPr>
              <w:rStyle w:val="Kpr"/>
              <w:noProof/>
              <w:color w:val="auto"/>
              <w:u w:val="none"/>
            </w:rPr>
            <w:t>7.1.5. Belediyenin Bütçe Tabloları</w:t>
          </w:r>
          <w:r w:rsidR="00647139">
            <w:rPr>
              <w:noProof/>
              <w:webHidden/>
            </w:rPr>
            <w:tab/>
            <w:t>52</w:t>
          </w:r>
        </w:p>
        <w:p w:rsidR="0082367F" w:rsidRPr="0082367F" w:rsidRDefault="0082367F" w:rsidP="0082367F">
          <w:pPr>
            <w:pStyle w:val="T2"/>
            <w:tabs>
              <w:tab w:val="right" w:leader="dot" w:pos="9062"/>
            </w:tabs>
            <w:rPr>
              <w:noProof/>
            </w:rPr>
          </w:pPr>
          <w:r w:rsidRPr="0082367F">
            <w:rPr>
              <w:rStyle w:val="Kpr"/>
              <w:noProof/>
              <w:color w:val="auto"/>
              <w:u w:val="none"/>
            </w:rPr>
            <w:t>7.2.PAYDAŞ ANALİZİ</w:t>
          </w:r>
          <w:r w:rsidR="00647139">
            <w:rPr>
              <w:noProof/>
              <w:webHidden/>
            </w:rPr>
            <w:tab/>
            <w:t>54</w:t>
          </w:r>
        </w:p>
        <w:p w:rsidR="0082367F" w:rsidRPr="0082367F" w:rsidRDefault="0082367F" w:rsidP="0082367F">
          <w:pPr>
            <w:pStyle w:val="T3"/>
            <w:tabs>
              <w:tab w:val="right" w:leader="dot" w:pos="9062"/>
            </w:tabs>
            <w:rPr>
              <w:noProof/>
            </w:rPr>
          </w:pPr>
          <w:r w:rsidRPr="0082367F">
            <w:rPr>
              <w:rStyle w:val="Kpr"/>
              <w:noProof/>
              <w:color w:val="auto"/>
              <w:u w:val="none"/>
            </w:rPr>
            <w:t>7.2.1.</w:t>
          </w:r>
          <w:r w:rsidR="00F852FC">
            <w:rPr>
              <w:rStyle w:val="Kpr"/>
              <w:noProof/>
              <w:color w:val="auto"/>
              <w:u w:val="none"/>
            </w:rPr>
            <w:t>Torbalı</w:t>
          </w:r>
          <w:r w:rsidRPr="0082367F">
            <w:rPr>
              <w:rStyle w:val="Kpr"/>
              <w:noProof/>
              <w:color w:val="auto"/>
              <w:u w:val="none"/>
            </w:rPr>
            <w:t xml:space="preserve"> Belediyesi’nin Paydaşları</w:t>
          </w:r>
          <w:r w:rsidR="00647139">
            <w:rPr>
              <w:noProof/>
              <w:webHidden/>
            </w:rPr>
            <w:tab/>
            <w:t>55</w:t>
          </w:r>
        </w:p>
        <w:p w:rsidR="0082367F" w:rsidRPr="0082367F" w:rsidRDefault="0082367F" w:rsidP="0082367F">
          <w:pPr>
            <w:pStyle w:val="T3"/>
            <w:tabs>
              <w:tab w:val="right" w:leader="dot" w:pos="9062"/>
            </w:tabs>
            <w:rPr>
              <w:noProof/>
            </w:rPr>
          </w:pPr>
          <w:r w:rsidRPr="0082367F">
            <w:rPr>
              <w:rStyle w:val="Kpr"/>
              <w:noProof/>
              <w:color w:val="auto"/>
              <w:u w:val="none"/>
            </w:rPr>
            <w:t>7.2.2. İç Paydaşların Talep ve Beklentileri</w:t>
          </w:r>
          <w:r w:rsidR="00647139">
            <w:rPr>
              <w:noProof/>
              <w:webHidden/>
            </w:rPr>
            <w:tab/>
            <w:t>56</w:t>
          </w:r>
        </w:p>
        <w:p w:rsidR="0082367F" w:rsidRPr="0082367F" w:rsidRDefault="0082367F" w:rsidP="0082367F">
          <w:pPr>
            <w:pStyle w:val="T2"/>
            <w:tabs>
              <w:tab w:val="right" w:leader="dot" w:pos="9062"/>
            </w:tabs>
            <w:rPr>
              <w:noProof/>
            </w:rPr>
          </w:pPr>
          <w:r w:rsidRPr="0082367F">
            <w:rPr>
              <w:rStyle w:val="Kpr"/>
              <w:noProof/>
              <w:color w:val="auto"/>
              <w:u w:val="none"/>
            </w:rPr>
            <w:t>7.3.ALAN ARAŞTIRMALARI</w:t>
          </w:r>
          <w:r w:rsidR="00647139">
            <w:rPr>
              <w:noProof/>
              <w:webHidden/>
            </w:rPr>
            <w:tab/>
            <w:t>70</w:t>
          </w:r>
        </w:p>
        <w:p w:rsidR="0082367F" w:rsidRPr="0082367F" w:rsidRDefault="0082367F" w:rsidP="0082367F">
          <w:pPr>
            <w:pStyle w:val="T3"/>
            <w:tabs>
              <w:tab w:val="right" w:leader="dot" w:pos="9062"/>
            </w:tabs>
            <w:rPr>
              <w:noProof/>
            </w:rPr>
          </w:pPr>
          <w:r w:rsidRPr="0082367F">
            <w:rPr>
              <w:rStyle w:val="Kpr"/>
              <w:noProof/>
              <w:color w:val="auto"/>
              <w:u w:val="none"/>
            </w:rPr>
            <w:t>7.3.1. Muhtarlara Yönelik Araştırmanın Bulguları</w:t>
          </w:r>
          <w:r w:rsidR="00647139">
            <w:rPr>
              <w:noProof/>
              <w:webHidden/>
            </w:rPr>
            <w:tab/>
            <w:t>71</w:t>
          </w:r>
        </w:p>
        <w:p w:rsidR="0082367F" w:rsidRPr="0082367F" w:rsidRDefault="0082367F" w:rsidP="0082367F">
          <w:pPr>
            <w:pStyle w:val="T3"/>
            <w:tabs>
              <w:tab w:val="right" w:leader="dot" w:pos="9062"/>
            </w:tabs>
            <w:rPr>
              <w:noProof/>
            </w:rPr>
          </w:pPr>
          <w:r w:rsidRPr="0082367F">
            <w:rPr>
              <w:rStyle w:val="Kpr"/>
              <w:noProof/>
              <w:color w:val="auto"/>
              <w:u w:val="none"/>
            </w:rPr>
            <w:t>7.3.2. Dış Paydaş (Hemşeri) Araştırmasının Bulguları</w:t>
          </w:r>
          <w:r w:rsidR="00647139">
            <w:rPr>
              <w:noProof/>
              <w:webHidden/>
            </w:rPr>
            <w:tab/>
            <w:t>81</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8. GZFT (GÜÇLÜ-ZAYIF YÖNLER, FIRSATLAR-TEHDİTLER) ANALİZİ</w:t>
          </w:r>
          <w:r w:rsidR="00647139">
            <w:rPr>
              <w:noProof/>
              <w:webHidden/>
            </w:rPr>
            <w:tab/>
            <w:t>96</w:t>
          </w:r>
        </w:p>
        <w:p w:rsidR="0082367F" w:rsidRPr="0082367F" w:rsidRDefault="0082367F" w:rsidP="0082367F">
          <w:pPr>
            <w:pStyle w:val="T2"/>
            <w:tabs>
              <w:tab w:val="right" w:leader="dot" w:pos="9062"/>
            </w:tabs>
            <w:rPr>
              <w:noProof/>
            </w:rPr>
          </w:pPr>
          <w:r w:rsidRPr="0082367F">
            <w:rPr>
              <w:rStyle w:val="Kpr"/>
              <w:noProof/>
              <w:color w:val="auto"/>
              <w:u w:val="none"/>
            </w:rPr>
            <w:t>8.1. GÜÇLÜ-ZAYIF YÖNLERİMİZİN SAPTANMASI</w:t>
          </w:r>
          <w:r w:rsidR="00647139">
            <w:rPr>
              <w:noProof/>
              <w:webHidden/>
            </w:rPr>
            <w:tab/>
            <w:t>96</w:t>
          </w:r>
        </w:p>
        <w:p w:rsidR="0082367F" w:rsidRPr="0082367F" w:rsidRDefault="0082367F" w:rsidP="0082367F">
          <w:pPr>
            <w:pStyle w:val="T3"/>
            <w:tabs>
              <w:tab w:val="right" w:leader="dot" w:pos="9062"/>
            </w:tabs>
            <w:rPr>
              <w:noProof/>
            </w:rPr>
          </w:pPr>
          <w:r w:rsidRPr="0082367F">
            <w:rPr>
              <w:rStyle w:val="Kpr"/>
              <w:noProof/>
              <w:color w:val="auto"/>
              <w:u w:val="none"/>
            </w:rPr>
            <w:t>8.1.1. Güçlü Yönler</w:t>
          </w:r>
          <w:r w:rsidR="00647139">
            <w:rPr>
              <w:noProof/>
              <w:webHidden/>
            </w:rPr>
            <w:tab/>
            <w:t>96</w:t>
          </w:r>
        </w:p>
        <w:p w:rsidR="0082367F" w:rsidRPr="0082367F" w:rsidRDefault="0082367F" w:rsidP="0082367F">
          <w:pPr>
            <w:pStyle w:val="T3"/>
            <w:tabs>
              <w:tab w:val="right" w:leader="dot" w:pos="9062"/>
            </w:tabs>
            <w:rPr>
              <w:noProof/>
            </w:rPr>
          </w:pPr>
          <w:r w:rsidRPr="0082367F">
            <w:rPr>
              <w:rStyle w:val="Kpr"/>
              <w:noProof/>
              <w:color w:val="auto"/>
              <w:u w:val="none"/>
            </w:rPr>
            <w:lastRenderedPageBreak/>
            <w:t>8.1.2. Zayıf Yönler</w:t>
          </w:r>
          <w:r w:rsidR="00647139">
            <w:rPr>
              <w:noProof/>
              <w:webHidden/>
            </w:rPr>
            <w:tab/>
            <w:t>96</w:t>
          </w:r>
        </w:p>
        <w:p w:rsidR="0082367F" w:rsidRPr="0082367F" w:rsidRDefault="0082367F" w:rsidP="0082367F">
          <w:pPr>
            <w:pStyle w:val="T2"/>
            <w:tabs>
              <w:tab w:val="right" w:leader="dot" w:pos="9062"/>
            </w:tabs>
            <w:rPr>
              <w:noProof/>
            </w:rPr>
          </w:pPr>
          <w:r w:rsidRPr="0082367F">
            <w:rPr>
              <w:rStyle w:val="Kpr"/>
              <w:noProof/>
              <w:color w:val="auto"/>
              <w:u w:val="none"/>
            </w:rPr>
            <w:t>8.2. FIRSATLAR-TEHDİTLERİN BELİRLENMESİ</w:t>
          </w:r>
          <w:r w:rsidR="00647139">
            <w:rPr>
              <w:noProof/>
              <w:webHidden/>
            </w:rPr>
            <w:tab/>
            <w:t>97</w:t>
          </w:r>
        </w:p>
        <w:p w:rsidR="0082367F" w:rsidRPr="0082367F" w:rsidRDefault="0082367F" w:rsidP="0082367F">
          <w:pPr>
            <w:pStyle w:val="T3"/>
            <w:tabs>
              <w:tab w:val="right" w:leader="dot" w:pos="9062"/>
            </w:tabs>
            <w:rPr>
              <w:noProof/>
            </w:rPr>
          </w:pPr>
          <w:r w:rsidRPr="0082367F">
            <w:rPr>
              <w:rStyle w:val="Kpr"/>
              <w:noProof/>
              <w:color w:val="auto"/>
              <w:u w:val="none"/>
            </w:rPr>
            <w:t>8.2.1. Fırsatlar</w:t>
          </w:r>
          <w:r w:rsidR="00647139">
            <w:rPr>
              <w:noProof/>
              <w:webHidden/>
            </w:rPr>
            <w:tab/>
            <w:t>97</w:t>
          </w:r>
        </w:p>
        <w:p w:rsidR="0082367F" w:rsidRPr="0082367F" w:rsidRDefault="0082367F" w:rsidP="0082367F">
          <w:pPr>
            <w:pStyle w:val="T3"/>
            <w:tabs>
              <w:tab w:val="right" w:leader="dot" w:pos="9062"/>
            </w:tabs>
            <w:rPr>
              <w:noProof/>
            </w:rPr>
          </w:pPr>
          <w:r w:rsidRPr="0082367F">
            <w:rPr>
              <w:rStyle w:val="Kpr"/>
              <w:noProof/>
              <w:color w:val="auto"/>
              <w:u w:val="none"/>
            </w:rPr>
            <w:t>8.2.2. Tehditler</w:t>
          </w:r>
          <w:r w:rsidR="00647139">
            <w:rPr>
              <w:noProof/>
              <w:webHidden/>
            </w:rPr>
            <w:tab/>
            <w:t>97</w:t>
          </w:r>
        </w:p>
        <w:p w:rsidR="0082367F" w:rsidRDefault="0082367F" w:rsidP="0082367F">
          <w:pPr>
            <w:pStyle w:val="T1"/>
            <w:tabs>
              <w:tab w:val="right" w:leader="dot" w:pos="9062"/>
            </w:tabs>
            <w:rPr>
              <w:rStyle w:val="Kpr"/>
              <w:b/>
              <w:noProof/>
              <w:color w:val="auto"/>
              <w:u w:val="none"/>
            </w:rPr>
          </w:pPr>
        </w:p>
        <w:p w:rsidR="0082367F" w:rsidRPr="0082367F" w:rsidRDefault="0082367F" w:rsidP="0082367F">
          <w:pPr>
            <w:pStyle w:val="T1"/>
            <w:tabs>
              <w:tab w:val="right" w:leader="dot" w:pos="9062"/>
            </w:tabs>
            <w:rPr>
              <w:noProof/>
            </w:rPr>
          </w:pPr>
          <w:r w:rsidRPr="0082367F">
            <w:rPr>
              <w:rStyle w:val="Kpr"/>
              <w:b/>
              <w:noProof/>
              <w:color w:val="auto"/>
              <w:u w:val="none"/>
            </w:rPr>
            <w:t>9. MİSYONUMUZ, VİZYONUMUZ, İLKELERİMİZ</w:t>
          </w:r>
          <w:r w:rsidR="00647139">
            <w:rPr>
              <w:noProof/>
              <w:webHidden/>
            </w:rPr>
            <w:tab/>
            <w:t>98</w:t>
          </w:r>
        </w:p>
        <w:p w:rsidR="0082367F" w:rsidRPr="0082367F" w:rsidRDefault="0082367F" w:rsidP="0082367F">
          <w:pPr>
            <w:pStyle w:val="T2"/>
            <w:tabs>
              <w:tab w:val="right" w:leader="dot" w:pos="9062"/>
            </w:tabs>
            <w:rPr>
              <w:noProof/>
            </w:rPr>
          </w:pPr>
          <w:r w:rsidRPr="0082367F">
            <w:rPr>
              <w:rStyle w:val="Kpr"/>
              <w:noProof/>
              <w:color w:val="auto"/>
              <w:u w:val="none"/>
            </w:rPr>
            <w:t>9.1. MİSYONUMUZ</w:t>
          </w:r>
          <w:r w:rsidR="00647139">
            <w:rPr>
              <w:noProof/>
              <w:webHidden/>
            </w:rPr>
            <w:tab/>
            <w:t>98</w:t>
          </w:r>
        </w:p>
        <w:p w:rsidR="0082367F" w:rsidRPr="0082367F" w:rsidRDefault="0082367F" w:rsidP="0082367F">
          <w:pPr>
            <w:pStyle w:val="T2"/>
            <w:tabs>
              <w:tab w:val="right" w:leader="dot" w:pos="9062"/>
            </w:tabs>
            <w:rPr>
              <w:noProof/>
            </w:rPr>
          </w:pPr>
          <w:r w:rsidRPr="0082367F">
            <w:rPr>
              <w:rStyle w:val="Kpr"/>
              <w:noProof/>
              <w:color w:val="auto"/>
              <w:u w:val="none"/>
            </w:rPr>
            <w:t>9.2. VİZYONUMUZ</w:t>
          </w:r>
          <w:r w:rsidR="00647139">
            <w:rPr>
              <w:noProof/>
              <w:webHidden/>
            </w:rPr>
            <w:tab/>
            <w:t>98</w:t>
          </w:r>
        </w:p>
        <w:p w:rsidR="0082367F" w:rsidRPr="0082367F" w:rsidRDefault="0082367F" w:rsidP="0082367F">
          <w:pPr>
            <w:pStyle w:val="T2"/>
            <w:tabs>
              <w:tab w:val="right" w:leader="dot" w:pos="9062"/>
            </w:tabs>
            <w:rPr>
              <w:noProof/>
            </w:rPr>
          </w:pPr>
          <w:r w:rsidRPr="0082367F">
            <w:rPr>
              <w:rStyle w:val="Kpr"/>
              <w:noProof/>
              <w:color w:val="auto"/>
              <w:u w:val="none"/>
            </w:rPr>
            <w:t>9.3. İLKELERİMİZ VE DEĞERLERİMİZ</w:t>
          </w:r>
          <w:r w:rsidR="00647139">
            <w:rPr>
              <w:noProof/>
              <w:webHidden/>
            </w:rPr>
            <w:tab/>
            <w:t>98</w:t>
          </w:r>
        </w:p>
        <w:p w:rsidR="0082367F" w:rsidRDefault="0082367F" w:rsidP="0082367F">
          <w:pPr>
            <w:pStyle w:val="T1"/>
            <w:tabs>
              <w:tab w:val="right" w:leader="dot" w:pos="9062"/>
            </w:tabs>
            <w:rPr>
              <w:rStyle w:val="Kpr"/>
              <w:rFonts w:ascii="Arial" w:hAnsi="Arial" w:cs="Arial"/>
              <w:noProof/>
              <w:color w:val="auto"/>
              <w:u w:val="none"/>
            </w:rPr>
          </w:pPr>
        </w:p>
        <w:p w:rsidR="0082367F" w:rsidRPr="0082367F" w:rsidRDefault="0082367F" w:rsidP="0082367F">
          <w:pPr>
            <w:pStyle w:val="T1"/>
            <w:tabs>
              <w:tab w:val="right" w:leader="dot" w:pos="9062"/>
            </w:tabs>
            <w:rPr>
              <w:noProof/>
            </w:rPr>
          </w:pPr>
          <w:r w:rsidRPr="0082367F">
            <w:rPr>
              <w:rStyle w:val="Kpr"/>
              <w:rFonts w:ascii="Arial" w:hAnsi="Arial" w:cs="Arial"/>
              <w:b/>
              <w:noProof/>
              <w:color w:val="auto"/>
              <w:u w:val="none"/>
            </w:rPr>
            <w:t xml:space="preserve">10. </w:t>
          </w:r>
          <w:r w:rsidRPr="0082367F">
            <w:rPr>
              <w:rStyle w:val="Kpr"/>
              <w:b/>
              <w:noProof/>
              <w:color w:val="auto"/>
              <w:u w:val="none"/>
            </w:rPr>
            <w:t>STRATEJİK ALANLARIMIZ, AMAÇLARIMIZ, FAALİYETLERİMİZ</w:t>
          </w:r>
          <w:r w:rsidR="00647139">
            <w:rPr>
              <w:noProof/>
              <w:webHidden/>
            </w:rPr>
            <w:tab/>
            <w:t>99</w:t>
          </w:r>
        </w:p>
        <w:p w:rsidR="0082367F" w:rsidRPr="0082367F" w:rsidRDefault="0082367F" w:rsidP="0082367F">
          <w:pPr>
            <w:pStyle w:val="T1"/>
            <w:tabs>
              <w:tab w:val="right" w:leader="dot" w:pos="9062"/>
            </w:tabs>
            <w:rPr>
              <w:noProof/>
            </w:rPr>
          </w:pPr>
          <w:r w:rsidRPr="0082367F">
            <w:rPr>
              <w:rStyle w:val="Kpr"/>
              <w:b/>
              <w:noProof/>
              <w:color w:val="auto"/>
              <w:u w:val="none"/>
            </w:rPr>
            <w:t>KAYNAKÇA VE TORBALI HAKKINDAKİ KAYNAKLAR</w:t>
          </w:r>
          <w:r w:rsidR="00647139">
            <w:rPr>
              <w:noProof/>
              <w:webHidden/>
            </w:rPr>
            <w:tab/>
            <w:t>126</w:t>
          </w:r>
        </w:p>
        <w:p w:rsidR="0082367F" w:rsidRDefault="003065DC" w:rsidP="0082367F">
          <w:pPr>
            <w:rPr>
              <w:b/>
              <w:bCs/>
            </w:rPr>
          </w:pPr>
          <w:r w:rsidRPr="0082367F">
            <w:rPr>
              <w:b/>
              <w:bCs/>
            </w:rPr>
            <w:fldChar w:fldCharType="end"/>
          </w:r>
        </w:p>
      </w:sdtContent>
    </w:sdt>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027800" w:rsidRDefault="00027800"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716A45" w:rsidRDefault="00716A45" w:rsidP="00CC3DC6">
      <w:pPr>
        <w:pStyle w:val="AralkYok"/>
        <w:spacing w:line="276" w:lineRule="auto"/>
        <w:jc w:val="both"/>
        <w:rPr>
          <w:rFonts w:asciiTheme="minorHAnsi" w:hAnsiTheme="minorHAnsi" w:cstheme="minorHAnsi"/>
          <w:b/>
          <w:sz w:val="24"/>
          <w:szCs w:val="24"/>
        </w:rPr>
      </w:pPr>
    </w:p>
    <w:p w:rsidR="00136F11" w:rsidRDefault="00136F11" w:rsidP="00CC3DC6">
      <w:pPr>
        <w:pStyle w:val="AralkYok"/>
        <w:spacing w:line="276" w:lineRule="auto"/>
        <w:jc w:val="both"/>
        <w:rPr>
          <w:rFonts w:asciiTheme="minorHAnsi" w:hAnsiTheme="minorHAnsi" w:cstheme="minorHAnsi"/>
          <w:b/>
          <w:sz w:val="24"/>
          <w:szCs w:val="24"/>
        </w:rPr>
      </w:pPr>
    </w:p>
    <w:p w:rsidR="00136F11" w:rsidRDefault="00136F11" w:rsidP="00CC3DC6">
      <w:pPr>
        <w:pStyle w:val="AralkYok"/>
        <w:spacing w:line="276" w:lineRule="auto"/>
        <w:jc w:val="both"/>
        <w:rPr>
          <w:rFonts w:asciiTheme="minorHAnsi" w:hAnsiTheme="minorHAnsi" w:cstheme="minorHAnsi"/>
          <w:b/>
          <w:sz w:val="24"/>
          <w:szCs w:val="24"/>
        </w:rPr>
      </w:pPr>
    </w:p>
    <w:p w:rsidR="00C75B59" w:rsidRDefault="00563D73" w:rsidP="00BE7E8F">
      <w:pPr>
        <w:pStyle w:val="Balk1"/>
      </w:pPr>
      <w:bookmarkStart w:id="1" w:name="_Toc334145696"/>
      <w:r>
        <w:lastRenderedPageBreak/>
        <w:t>I</w:t>
      </w:r>
      <w:r w:rsidR="00C75B59">
        <w:t xml:space="preserve">. </w:t>
      </w:r>
      <w:r w:rsidR="00A801E7">
        <w:t>GİRİŞ</w:t>
      </w:r>
      <w:bookmarkEnd w:id="1"/>
    </w:p>
    <w:p w:rsidR="00C75B59" w:rsidRDefault="00C75B59" w:rsidP="005B6362">
      <w:pPr>
        <w:spacing w:before="240" w:line="360" w:lineRule="auto"/>
        <w:jc w:val="both"/>
      </w:pPr>
      <w:r>
        <w:t xml:space="preserve">1990’lardan itibaren uluslararası alanda yaşanan ekonomik ve politik gelişmeler yönetsel alana da uzandığı gibi, uluslararası ölçeğin dışında, ulusal ve yerelde zihniyet ikliminin değişimine, yeni paradigmaların </w:t>
      </w:r>
      <w:proofErr w:type="gramStart"/>
      <w:r>
        <w:t>kabulüne  yol</w:t>
      </w:r>
      <w:proofErr w:type="gramEnd"/>
      <w:r>
        <w:t xml:space="preserve"> açmıştır. Yaşanan gelişmeleri kamu yönetimi bağlamında ele aldığımızda, çeyrek asır öncesine kadar kamu yönetiminde egemen olan anlayış, doğal olarak devletin </w:t>
      </w:r>
      <w:proofErr w:type="gramStart"/>
      <w:r>
        <w:t>dokunulmazlığı  ve</w:t>
      </w:r>
      <w:proofErr w:type="gramEnd"/>
      <w:r>
        <w:t xml:space="preserve"> sosyal fayda temelinde yönetimin işlevleri, etkinliği, verimliliği ile sunduğu hizmetlerin kalite  açısından çok fazla sorgulanmamasına yol açıyordu. Kamudan topluma ve bireye sunulan hizmetin sosyal temelli önceliği kamu yönetiminin işlev alanının yaygınlığının bir sonucuydu. </w:t>
      </w:r>
      <w:proofErr w:type="gramStart"/>
      <w:r>
        <w:t>Fakat,</w:t>
      </w:r>
      <w:proofErr w:type="gramEnd"/>
      <w:r>
        <w:t xml:space="preserve"> söz konusu yaygınlık süreç içinde sunulan hizmetlerin etkinlik ve verimlilik çıtasının düşmesiyle sonuçlanmış, bu nedenle kamu yönetiminde yeni yaklaşımlar, yönetim anlayışları arayışı başlamıştır. Sonuçta gelinen noktada “Yeni Kamu Yönetimi” anlayışı kabul görmüş ve bu anlayışın zihniyet ve kurumlarıyla yerleşmesine yönelik olarak kamu yönetiminde çeşitli boyutlarda yeniden yapılanma süreçleri işlemeye başlamıştır. </w:t>
      </w:r>
    </w:p>
    <w:p w:rsidR="00C75B59" w:rsidRDefault="00C75B59" w:rsidP="005B6362">
      <w:pPr>
        <w:spacing w:before="240" w:line="360" w:lineRule="auto"/>
        <w:jc w:val="both"/>
      </w:pPr>
      <w:r>
        <w:t xml:space="preserve">Kamu yönetiminde kalite, hizmet standartları, performans ölçütleri, vatandaş memnuniyeti, hesap sorma, hesap verme gibi insan odaklı yönetim anlayışlarına yönelimin ardında kamuda etkinlik ve verimliliği arttırmak kadar, maliyetlerin azaltılması suretiyle daha kaliteli hizmetlerin vatandaşları sunulma mantığını göz ardı etmemek gerekir. Tüm bu anlayışların tesisi aslında stratejik yönetim ve planlama ile mümkündür. </w:t>
      </w:r>
      <w:proofErr w:type="gramStart"/>
      <w:r>
        <w:t>Çünkü,</w:t>
      </w:r>
      <w:proofErr w:type="gramEnd"/>
      <w:r>
        <w:t xml:space="preserve"> bu yönetim tarzının </w:t>
      </w:r>
      <w:r w:rsidR="00507290">
        <w:t>“</w:t>
      </w:r>
      <w:r>
        <w:t>olmazsa olma</w:t>
      </w:r>
      <w:r w:rsidR="00E85631" w:rsidRPr="00673B35">
        <w:t>z</w:t>
      </w:r>
      <w:r>
        <w:t>ı</w:t>
      </w:r>
      <w:r w:rsidR="00507290">
        <w:t>”</w:t>
      </w:r>
      <w:r>
        <w:t xml:space="preserve"> olarak kabul edilen planlama bir anlamda özel sektörde olduğu gibi, kamu yönetiminde geleceğin planlanması, geleceğe ilişkin yol haritasının çizilmesidir. Bu bağlamda stratejik planlama kurum olarak “</w:t>
      </w:r>
      <w:r>
        <w:rPr>
          <w:i/>
        </w:rPr>
        <w:t>n</w:t>
      </w:r>
      <w:r w:rsidRPr="00B741BC">
        <w:rPr>
          <w:i/>
        </w:rPr>
        <w:t>ereden gelip, nereye gidilmek</w:t>
      </w:r>
      <w:r>
        <w:t>” istendiğine ilişkin en net yanıtların bulunmasını sağlayan yönetsel anahtarlar olarak kabul edilebilir.</w:t>
      </w:r>
    </w:p>
    <w:p w:rsidR="00C75B59" w:rsidRDefault="00C75B59" w:rsidP="005B6362">
      <w:pPr>
        <w:spacing w:before="240" w:line="360" w:lineRule="auto"/>
        <w:jc w:val="both"/>
      </w:pPr>
      <w:r>
        <w:t>Kurumun gelecek tayininin hareket noktası olarak düşünülebilecek stratejik planlama süreci, planların hazırlanmasıyla başlar ve uygulanmasıyla sür</w:t>
      </w:r>
      <w:r w:rsidR="00EC7EB2">
        <w:t xml:space="preserve">er. Dolayısıyla, stratejik plan </w:t>
      </w:r>
      <w:r w:rsidRPr="00C74234">
        <w:t xml:space="preserve">gelecekte </w:t>
      </w:r>
      <w:r>
        <w:t xml:space="preserve">varmak istediği konumu belirlemeye yönelik olarak </w:t>
      </w:r>
      <w:r w:rsidRPr="00C74234">
        <w:t xml:space="preserve">orta ve uzun vadede takip edeceği stratejik amaç ve hedefleri tespit </w:t>
      </w:r>
      <w:proofErr w:type="gramStart"/>
      <w:r w:rsidRPr="00C74234">
        <w:t>edip,bunları</w:t>
      </w:r>
      <w:proofErr w:type="gramEnd"/>
      <w:r w:rsidRPr="00C74234">
        <w:t xml:space="preserve"> gerçekleştirecek proje ve faaliyetlerin </w:t>
      </w:r>
      <w:r>
        <w:t xml:space="preserve">kabul edilmesi olarak değerlendirilebilir. Nitekim, </w:t>
      </w:r>
      <w:r w:rsidRPr="00C74234">
        <w:t>Devlet Planlama Teşkilatı’nca hazırlan</w:t>
      </w:r>
      <w:r>
        <w:t>mış olan</w:t>
      </w:r>
      <w:r w:rsidRPr="00C74234">
        <w:t xml:space="preserve"> Kamu İdarelerinde Stratejik Planlamaya İlişkin Usul ve </w:t>
      </w:r>
      <w:r>
        <w:t>Esaslar Hakkında Yönetmelikte stratejik plan “</w:t>
      </w:r>
      <w:r w:rsidRPr="000F72DE">
        <w:rPr>
          <w:b/>
        </w:rPr>
        <w:t xml:space="preserve">kamu idarelerinin orta ve uzun vadeli </w:t>
      </w:r>
      <w:proofErr w:type="gramStart"/>
      <w:r w:rsidRPr="000F72DE">
        <w:rPr>
          <w:b/>
        </w:rPr>
        <w:t>amaçlarını,temel</w:t>
      </w:r>
      <w:proofErr w:type="gramEnd"/>
      <w:r w:rsidRPr="000F72DE">
        <w:rPr>
          <w:b/>
        </w:rPr>
        <w:t xml:space="preserve"> ilke ve politikalarını,hedef ve önceliklerini,performans ölçütlerini,bunlara ulaşmak için izlenecek yöntemler ile kaynak dağılımlarını içeren plan</w:t>
      </w:r>
      <w:r>
        <w:t xml:space="preserve">” şeklinde tanımlanmaktadır.   </w:t>
      </w:r>
    </w:p>
    <w:p w:rsidR="00C75B59" w:rsidRDefault="00C75B59" w:rsidP="005B6362">
      <w:pPr>
        <w:spacing w:before="240" w:line="360" w:lineRule="auto"/>
        <w:jc w:val="both"/>
      </w:pPr>
      <w:r w:rsidRPr="00C74234">
        <w:t>Stratejik</w:t>
      </w:r>
      <w:r>
        <w:t xml:space="preserve"> planlar her şeyden </w:t>
      </w:r>
      <w:proofErr w:type="gramStart"/>
      <w:r>
        <w:t xml:space="preserve">önce </w:t>
      </w:r>
      <w:r w:rsidRPr="00C74234">
        <w:t xml:space="preserve"> demokratik</w:t>
      </w:r>
      <w:r>
        <w:t>ve</w:t>
      </w:r>
      <w:proofErr w:type="gramEnd"/>
      <w:r>
        <w:t xml:space="preserve"> katılımcı </w:t>
      </w:r>
      <w:r w:rsidRPr="00C74234">
        <w:t xml:space="preserve">kamu yönetimi anlayışının </w:t>
      </w:r>
      <w:r>
        <w:t xml:space="preserve">ürünüdür. Planlar ne tek başına ilgili kurumun ne de dış çevresinin yönlendiriciliğinde hazırlanır. Planın ilgilendirdiği tüm </w:t>
      </w:r>
      <w:r>
        <w:lastRenderedPageBreak/>
        <w:t>kesimlerin bu sürece dahil olmaları katılımcılık, ortaklaşa yönetim b</w:t>
      </w:r>
      <w:r w:rsidR="000666B0">
        <w:t>ağlamında demokratik yönetimle</w:t>
      </w:r>
      <w:r>
        <w:t xml:space="preserve"> yakından ilgilidir. Bir başka ifadeyle, kurumun iç ve dış ortamında kurumla doğrudan ya da dolaylı ilişkisi olan tüm taraf yani </w:t>
      </w:r>
      <w:r w:rsidRPr="00C74234">
        <w:t xml:space="preserve">paydaşların </w:t>
      </w:r>
      <w:r>
        <w:t xml:space="preserve">kurumun geleceği hakkındaki </w:t>
      </w:r>
      <w:r w:rsidRPr="00C74234">
        <w:t xml:space="preserve">görüş ve </w:t>
      </w:r>
      <w:r>
        <w:t xml:space="preserve">fikirlerinin alınması esastır. </w:t>
      </w:r>
      <w:proofErr w:type="gramStart"/>
      <w:r>
        <w:t>Nitekim,</w:t>
      </w:r>
      <w:proofErr w:type="gramEnd"/>
      <w:r>
        <w:t xml:space="preserve"> planlamayla ilgili mevzuatta bu konunun altı özenle çizilmektedir.  </w:t>
      </w:r>
    </w:p>
    <w:p w:rsidR="00C75B59" w:rsidRDefault="00C75B59" w:rsidP="005B6362">
      <w:pPr>
        <w:spacing w:before="240" w:line="360" w:lineRule="auto"/>
        <w:jc w:val="both"/>
      </w:pPr>
      <w:r>
        <w:t xml:space="preserve">Stratejik planlardaki katılımcılık salt ilgili kurumun dış çevresi ya da dış paydaşlarının sürece dahil edilmesi değil, aynı zamanda iç çevre ya da paydaşların etkin bir şekilde planın hazırlanmasına katkı koymaları gerektiği şeklinde düşünülmelidir. Buradan yola çıkarak, planların mutlaka kurumların kendi yönetsel birimleri tarafından hazırlanması gerekmektedir. </w:t>
      </w:r>
      <w:proofErr w:type="gramStart"/>
      <w:r>
        <w:t>Çünkü,</w:t>
      </w:r>
      <w:proofErr w:type="gramEnd"/>
      <w:r>
        <w:t xml:space="preserve"> k</w:t>
      </w:r>
      <w:r w:rsidR="00507290">
        <w:t>u</w:t>
      </w:r>
      <w:r>
        <w:t xml:space="preserve">rumu en iyi kurum içindeki yönetsel birimler bilip, tanırlar. </w:t>
      </w:r>
    </w:p>
    <w:p w:rsidR="00C75B59" w:rsidRDefault="00C75B59" w:rsidP="005B6362">
      <w:pPr>
        <w:spacing w:before="240" w:line="360" w:lineRule="auto"/>
        <w:jc w:val="both"/>
      </w:pPr>
      <w:r>
        <w:t xml:space="preserve">Yerel yönetimlerin stratejik planlamaya ilişkin görevleri, yasal düzenlemeler tarafından Büyükşehir </w:t>
      </w:r>
      <w:r w:rsidRPr="00673B35">
        <w:t xml:space="preserve">Belediyeleri, </w:t>
      </w:r>
      <w:r w:rsidR="00414581" w:rsidRPr="00673B35">
        <w:t>İ</w:t>
      </w:r>
      <w:r w:rsidRPr="00673B35">
        <w:t>lçe</w:t>
      </w:r>
      <w:r>
        <w:t xml:space="preserve"> belediyeleri ve İl Özel İdareleri ekseninde kurgulanmıştır. </w:t>
      </w:r>
      <w:proofErr w:type="gramStart"/>
      <w:r>
        <w:t>Nitekim,</w:t>
      </w:r>
      <w:proofErr w:type="gramEnd"/>
      <w:r>
        <w:t xml:space="preserve"> 5216 sayılı Büyükşehir Belediyesi Kanunu’nun 7,18 ve 21.maddeleri stratejik planın yapılması, hizmetlerin stratejik plana uygun olarak yürütülmesi gerektiğini vurgularken, </w:t>
      </w:r>
      <w:r w:rsidRPr="00C74234">
        <w:t>5393 sayılı Belediye Kanunu ve 5302 sayılı İl Özel İdaresi Kanununda</w:t>
      </w:r>
      <w:r>
        <w:t xml:space="preserve"> da bu konuda düzenlemelere yer verilmiştir. </w:t>
      </w:r>
      <w:r w:rsidRPr="00C74234">
        <w:t xml:space="preserve">5393 sayılı </w:t>
      </w:r>
      <w:r>
        <w:t xml:space="preserve">Belediye </w:t>
      </w:r>
      <w:r w:rsidRPr="00C74234">
        <w:t>Kanunun</w:t>
      </w:r>
      <w:r>
        <w:t xml:space="preserve">un </w:t>
      </w:r>
      <w:r w:rsidRPr="00C74234">
        <w:t xml:space="preserve"> 41.</w:t>
      </w:r>
      <w:r w:rsidR="00507290">
        <w:t>m</w:t>
      </w:r>
      <w:r w:rsidRPr="00C74234">
        <w:t>addesinde</w:t>
      </w:r>
      <w:r>
        <w:t xml:space="preserve"> konu şu şekilde düzenlenmiştir: “</w:t>
      </w:r>
      <w:r w:rsidRPr="00C74234">
        <w:t xml:space="preserve">Belediye </w:t>
      </w:r>
      <w:proofErr w:type="gramStart"/>
      <w:r w:rsidRPr="00C74234">
        <w:t>başkanı,mahalli</w:t>
      </w:r>
      <w:proofErr w:type="gramEnd"/>
      <w:r w:rsidRPr="00C74234">
        <w:t xml:space="preserve"> idareler genel seçimlerinden itibaren altı ay içinde;kalkınma planı ve programı ile varsa bölge planına uygun olarak stra</w:t>
      </w:r>
      <w:r>
        <w:t xml:space="preserve">tejik plan ve ilgili olduğu yıl </w:t>
      </w:r>
      <w:r w:rsidRPr="00C74234">
        <w:t>başından önce de yıllık performans programı hazı</w:t>
      </w:r>
      <w:r>
        <w:t xml:space="preserve">rlayıp belediye meclisine sunar. </w:t>
      </w:r>
      <w:r w:rsidRPr="00C74234">
        <w:t xml:space="preserve">Stratejik </w:t>
      </w:r>
      <w:proofErr w:type="gramStart"/>
      <w:r w:rsidRPr="00C74234">
        <w:t>plan,varsa</w:t>
      </w:r>
      <w:proofErr w:type="gramEnd"/>
      <w:r w:rsidRPr="00C74234">
        <w:t xml:space="preserve"> üniversiteler ve meslek odaları ile konuyla ilgili sivil toplum örgütlerinin görüşleri alınarak hazırlanır ve belediye meclisi tarafından kabul edildikten sonra yürürlüğe girer.Stratejik Plan ve performans programı bütçenin hazırlanmasına esas teşkil eder ve belediye meclisinde bütçeden </w:t>
      </w:r>
      <w:r>
        <w:t>önce görüşülerek kabul edilir” Madde hükmünden de anlaşılacağı üzere,  yasa plan sürecinde katılımcılığı sağlamak amacıyla</w:t>
      </w:r>
      <w:r w:rsidR="000666B0">
        <w:t xml:space="preserve"> sivil toplumun sürece katılma</w:t>
      </w:r>
      <w:r>
        <w:t xml:space="preserve">sının öneminin altını çizmektedir. </w:t>
      </w:r>
    </w:p>
    <w:p w:rsidR="0003404D" w:rsidRPr="0003404D" w:rsidRDefault="0003404D" w:rsidP="00BE7E8F">
      <w:pPr>
        <w:pStyle w:val="Balk1"/>
      </w:pPr>
      <w:bookmarkStart w:id="2" w:name="_Toc334145697"/>
      <w:r w:rsidRPr="0003404D">
        <w:t>2. GENEL ÇERÇEVE</w:t>
      </w:r>
      <w:bookmarkEnd w:id="2"/>
    </w:p>
    <w:p w:rsidR="00C75B59" w:rsidRDefault="0003404D" w:rsidP="00BE7E8F">
      <w:pPr>
        <w:pStyle w:val="Balk2"/>
      </w:pPr>
      <w:bookmarkStart w:id="3" w:name="_Toc334145698"/>
      <w:r>
        <w:t xml:space="preserve">2.1 </w:t>
      </w:r>
      <w:r w:rsidR="00A801E7">
        <w:t>STRATEJİK PLAN</w:t>
      </w:r>
      <w:r>
        <w:t>IN</w:t>
      </w:r>
      <w:r w:rsidR="00A801E7">
        <w:t xml:space="preserve"> YASAL DAYANAKLARI</w:t>
      </w:r>
      <w:bookmarkEnd w:id="3"/>
    </w:p>
    <w:p w:rsidR="00C75B59" w:rsidRPr="00673B35" w:rsidRDefault="00C75B59" w:rsidP="005B6362">
      <w:pPr>
        <w:spacing w:before="240" w:line="360" w:lineRule="auto"/>
        <w:jc w:val="both"/>
      </w:pPr>
      <w:r>
        <w:t xml:space="preserve">Ülkemizde belirli ölçekteki kamu kurumlarının stratejik plan yapma yükümlülükleri konuya ilişkin yasalardan </w:t>
      </w:r>
      <w:r w:rsidR="008B753F">
        <w:t>kaynaklan</w:t>
      </w:r>
      <w:r>
        <w:t xml:space="preserve">maktadır. Yerel yönetimlerden belediyelerin konuya ilişkin yükümlülükleri ve planların içeriği, hazırlanma süreci5393 sayılı Belediye Kanunu’nda ayrıntılı olarak düzenlenmiştir.  Bu kanunun ilgili maddelerine göre </w:t>
      </w:r>
      <w:r w:rsidRPr="00036C56">
        <w:t>Belediye</w:t>
      </w:r>
      <w:r w:rsidR="008B753F">
        <w:t>lerin</w:t>
      </w:r>
      <w:r>
        <w:t xml:space="preserve"> ilgili kurumlarının stratejik planla ilgili </w:t>
      </w:r>
      <w:r w:rsidRPr="00036C56">
        <w:t>görev ve yetkileri</w:t>
      </w:r>
      <w:r>
        <w:t xml:space="preserve"> şu şekilde </w:t>
      </w:r>
      <w:r w:rsidRPr="00673B35">
        <w:t>tanımlanmaktadır.</w:t>
      </w:r>
    </w:p>
    <w:p w:rsidR="00C75B59" w:rsidRDefault="00C75B59" w:rsidP="005B6362">
      <w:pPr>
        <w:spacing w:before="240" w:line="360" w:lineRule="auto"/>
        <w:jc w:val="both"/>
      </w:pPr>
      <w:r w:rsidRPr="00673B35">
        <w:lastRenderedPageBreak/>
        <w:t xml:space="preserve">Kanunun 18.maddesiplanla ilgili olarak Belediye Meclisi’nin yetki ve sorumluluğuna atıfta bulunarak, Belediye </w:t>
      </w:r>
      <w:r w:rsidR="00414581" w:rsidRPr="00673B35">
        <w:t>Meclisini stratejik</w:t>
      </w:r>
      <w:r w:rsidRPr="00036C56">
        <w:t xml:space="preserve"> plân ile yatırım ve çalışma programlarını, belediye faaliyetlerinin ve personelinin performans ölçütlerini görüşmek ve kabul etmek</w:t>
      </w:r>
      <w:r>
        <w:t>le yetkilendirmiştir.</w:t>
      </w:r>
    </w:p>
    <w:p w:rsidR="00C75B59" w:rsidRDefault="00C75B59" w:rsidP="005B6362">
      <w:pPr>
        <w:spacing w:before="240" w:line="360" w:lineRule="auto"/>
        <w:jc w:val="both"/>
        <w:rPr>
          <w:color w:val="000000"/>
        </w:rPr>
      </w:pPr>
      <w:r>
        <w:t xml:space="preserve">Aynı kanunun 38.maddesi konuya ilişkin olarak Belediye Encümeninin görev alanını şu şekilde tayin etmektedir: </w:t>
      </w:r>
      <w:r w:rsidRPr="0068637B">
        <w:rPr>
          <w:color w:val="000000"/>
        </w:rPr>
        <w:t xml:space="preserve">“Stratejik plân ve yıllık çalışma programı ile bütçe ve kesin hesabı </w:t>
      </w:r>
      <w:r w:rsidRPr="00673B35">
        <w:rPr>
          <w:color w:val="000000"/>
        </w:rPr>
        <w:t xml:space="preserve">inceleyip </w:t>
      </w:r>
      <w:r w:rsidR="00414581" w:rsidRPr="00673B35">
        <w:rPr>
          <w:color w:val="000000"/>
        </w:rPr>
        <w:t>B</w:t>
      </w:r>
      <w:r w:rsidRPr="00673B35">
        <w:rPr>
          <w:color w:val="000000"/>
        </w:rPr>
        <w:t>elediye</w:t>
      </w:r>
      <w:r w:rsidR="00414581" w:rsidRPr="00673B35">
        <w:rPr>
          <w:color w:val="000000"/>
        </w:rPr>
        <w:t>M</w:t>
      </w:r>
      <w:r w:rsidRPr="00673B35">
        <w:rPr>
          <w:color w:val="000000"/>
        </w:rPr>
        <w:t>eclisine görüş bildirme”. Aynı maddede Belediye Başkanının konuya ilişkin yetki ve görev alanları da</w:t>
      </w:r>
      <w:r>
        <w:rPr>
          <w:color w:val="000000"/>
        </w:rPr>
        <w:t xml:space="preserve"> şöyle çizilmiştir: </w:t>
      </w:r>
      <w:r w:rsidRPr="0068637B">
        <w:rPr>
          <w:color w:val="000000"/>
        </w:rPr>
        <w:t xml:space="preserve">“Belediyeyi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 </w:t>
      </w:r>
    </w:p>
    <w:p w:rsidR="00C75B59" w:rsidRPr="00673B35" w:rsidRDefault="00C75B59" w:rsidP="005B6362">
      <w:pPr>
        <w:spacing w:before="240" w:line="360" w:lineRule="auto"/>
        <w:jc w:val="both"/>
        <w:rPr>
          <w:color w:val="000000"/>
        </w:rPr>
      </w:pPr>
      <w:r w:rsidRPr="00673B35">
        <w:rPr>
          <w:color w:val="000000"/>
        </w:rPr>
        <w:t xml:space="preserve">Belediye Başkanının Belediye Meclisiyle stratejik plan bağlamındaki ilgisi kanunun 41.maddesinde düzenlenmiştir. Buna göre, “Belediye </w:t>
      </w:r>
      <w:r w:rsidR="00CA3C06" w:rsidRPr="00673B35">
        <w:rPr>
          <w:color w:val="000000"/>
        </w:rPr>
        <w:t>B</w:t>
      </w:r>
      <w:r w:rsidRPr="00673B35">
        <w:rPr>
          <w:color w:val="000000"/>
        </w:rPr>
        <w:t xml:space="preserve">aşkanı, mahallî idareler genel seçimlerinden itibaren altı ay içinde; kalkınma plânı ve programı ile varsa bölge plânına uygun olarak stratejik plân ve ilgili olduğu yılbaşından önce de yıllık performans programı hazırlayıp </w:t>
      </w:r>
      <w:r w:rsidR="00CA3C06" w:rsidRPr="00673B35">
        <w:rPr>
          <w:color w:val="000000"/>
        </w:rPr>
        <w:t>B</w:t>
      </w:r>
      <w:r w:rsidRPr="00673B35">
        <w:rPr>
          <w:color w:val="000000"/>
        </w:rPr>
        <w:t xml:space="preserve">elediye </w:t>
      </w:r>
      <w:r w:rsidR="00CA3C06" w:rsidRPr="00673B35">
        <w:rPr>
          <w:color w:val="000000"/>
        </w:rPr>
        <w:t>M</w:t>
      </w:r>
      <w:r w:rsidRPr="00673B35">
        <w:rPr>
          <w:color w:val="000000"/>
        </w:rPr>
        <w:t>eclisine sunar”.</w:t>
      </w:r>
    </w:p>
    <w:p w:rsidR="00C75B59" w:rsidRPr="0068637B" w:rsidRDefault="00C75B59" w:rsidP="005B6362">
      <w:pPr>
        <w:spacing w:before="240" w:line="360" w:lineRule="auto"/>
        <w:jc w:val="both"/>
        <w:rPr>
          <w:color w:val="000000"/>
        </w:rPr>
      </w:pPr>
      <w:r w:rsidRPr="00673B35">
        <w:rPr>
          <w:color w:val="000000"/>
        </w:rPr>
        <w:t>5393 sayılı kanunun 56.maddesinde ise Belediye Başkanının belediyenin faaliyet raporunun hazırlanması ve sonraki süreçlere il</w:t>
      </w:r>
      <w:r w:rsidR="00BF11A8" w:rsidRPr="00673B35">
        <w:rPr>
          <w:color w:val="000000"/>
        </w:rPr>
        <w:t>i</w:t>
      </w:r>
      <w:r w:rsidRPr="00673B35">
        <w:rPr>
          <w:color w:val="000000"/>
        </w:rPr>
        <w:t xml:space="preserve">şkin görevlerine yer vermektedir. İlgili maddeye göre, “Belediye </w:t>
      </w:r>
      <w:r w:rsidR="00CA3C06" w:rsidRPr="00673B35">
        <w:rPr>
          <w:color w:val="000000"/>
        </w:rPr>
        <w:t>B</w:t>
      </w:r>
      <w:r w:rsidRPr="00673B35">
        <w:rPr>
          <w:color w:val="000000"/>
        </w:rPr>
        <w:t xml:space="preserve">aşkanı, 5018 sayılı Kamu Malî Yönetimi ve Kontrol Kanununun 41. maddesinin dördüncü fıkrasında belirtilen biçimde; stratejik plân ve performans programına göre yürütülen faaliyetleri, belirlenmiş performans ölçütlerine göre hedef ve gerçekleşme durumu ile meydana gelen sapmaların nedenlerini ve belediye borçlarının durumunu açıklayan faaliyet raporunu hazırlar. Faaliyet raporunda, bağlı kuruluş ve işletmeler ile belediye ortaklıklarına ilişkin söz konusu bilgi ve değerlendirmelere de yer verilir. Faaliyet raporu nisan ayı toplantısında </w:t>
      </w:r>
      <w:r w:rsidR="00CA3C06" w:rsidRPr="00673B35">
        <w:rPr>
          <w:color w:val="000000"/>
        </w:rPr>
        <w:t>B</w:t>
      </w:r>
      <w:r w:rsidRPr="00673B35">
        <w:rPr>
          <w:color w:val="000000"/>
        </w:rPr>
        <w:t xml:space="preserve">elediye </w:t>
      </w:r>
      <w:r w:rsidR="00CA3C06" w:rsidRPr="00673B35">
        <w:rPr>
          <w:color w:val="000000"/>
        </w:rPr>
        <w:t>B</w:t>
      </w:r>
      <w:r w:rsidRPr="00673B35">
        <w:rPr>
          <w:color w:val="000000"/>
        </w:rPr>
        <w:t>aşkanı tarafından meclise sunulur. Raporun bir örneği İçişleri Bakanlığına gönderilir ve</w:t>
      </w:r>
      <w:r w:rsidRPr="0068637B">
        <w:rPr>
          <w:color w:val="000000"/>
        </w:rPr>
        <w:t xml:space="preserve"> kamuoyuna da açıklanır</w:t>
      </w:r>
      <w:r>
        <w:rPr>
          <w:color w:val="000000"/>
        </w:rPr>
        <w:t>”</w:t>
      </w:r>
      <w:r w:rsidRPr="0068637B">
        <w:rPr>
          <w:color w:val="000000"/>
        </w:rPr>
        <w:t>.</w:t>
      </w:r>
    </w:p>
    <w:p w:rsidR="00C75B59" w:rsidRDefault="00C75B59" w:rsidP="005B6362">
      <w:pPr>
        <w:spacing w:before="240" w:line="360" w:lineRule="auto"/>
        <w:jc w:val="both"/>
        <w:rPr>
          <w:bCs/>
        </w:rPr>
      </w:pPr>
      <w:r w:rsidRPr="0023209A">
        <w:rPr>
          <w:bCs/>
        </w:rPr>
        <w:t xml:space="preserve">Stratejik Planlama bağlamında belediyeler açısından en önemli konulardan biri belediye bütçesinin hazırlanma ve </w:t>
      </w:r>
      <w:r w:rsidRPr="00673B35">
        <w:rPr>
          <w:bCs/>
        </w:rPr>
        <w:t xml:space="preserve">kabul sürecidir. Kanunun 61.maddesinde konu şu şekilde düzenlenmiştir: “ Belediyenin stratejik plânına ve performans programına uygun </w:t>
      </w:r>
      <w:r w:rsidR="00963E07" w:rsidRPr="00673B35">
        <w:rPr>
          <w:bCs/>
        </w:rPr>
        <w:t>olarak</w:t>
      </w:r>
      <w:r w:rsidR="00963E07" w:rsidRPr="00673B35">
        <w:t xml:space="preserve"> hazırlanan</w:t>
      </w:r>
      <w:r w:rsidRPr="00673B35">
        <w:t xml:space="preserve"> bütçe, belediyenin malî yıl ve izleyen iki yıl içindeki gelir ve gider tahminlerini </w:t>
      </w:r>
      <w:proofErr w:type="gramStart"/>
      <w:r w:rsidRPr="00673B35">
        <w:t>gösterir,gelirlerin</w:t>
      </w:r>
      <w:proofErr w:type="gramEnd"/>
      <w:r w:rsidRPr="00673B35">
        <w:t xml:space="preserve"> toplanmasına ve harcamaların yapılmasına izin verir.Bütçeye ayrıntılı harcama programları ile finansman programları eklenir.Bütçe yılı </w:t>
      </w:r>
      <w:r w:rsidR="00963E07" w:rsidRPr="00673B35">
        <w:t>d</w:t>
      </w:r>
      <w:r w:rsidRPr="00673B35">
        <w:t>evlet malî yılı ile aynıdır ve bütçe dışı harcama yapılamaz.Belediye</w:t>
      </w:r>
      <w:r w:rsidR="00963E07" w:rsidRPr="00673B35">
        <w:t>B</w:t>
      </w:r>
      <w:r w:rsidRPr="00673B35">
        <w:t>aşkanı ve</w:t>
      </w:r>
      <w:r w:rsidRPr="007D00D9">
        <w:t xml:space="preserve"> harcama yetkisi verilen diğer görevliler, bütçe ödeneklerinin verimli,tutumlu ve yerinde harcanmasından sorumludur</w:t>
      </w:r>
      <w:r>
        <w:t>”</w:t>
      </w:r>
      <w:r w:rsidRPr="007D00D9">
        <w:t>.</w:t>
      </w:r>
    </w:p>
    <w:p w:rsidR="00C75B59" w:rsidRPr="00673B35" w:rsidRDefault="00C75B59" w:rsidP="005B6362">
      <w:pPr>
        <w:spacing w:before="240" w:line="360" w:lineRule="auto"/>
        <w:jc w:val="both"/>
        <w:rPr>
          <w:b/>
          <w:bCs/>
        </w:rPr>
      </w:pPr>
      <w:r w:rsidRPr="00673B35">
        <w:rPr>
          <w:bCs/>
        </w:rPr>
        <w:lastRenderedPageBreak/>
        <w:t>Kamu kurumlarının stratejik planlarının yasal dayanakları sal</w:t>
      </w:r>
      <w:r w:rsidR="00D80A51" w:rsidRPr="00673B35">
        <w:rPr>
          <w:bCs/>
        </w:rPr>
        <w:t>t kurumlarla ilgili yasalar</w:t>
      </w:r>
      <w:r w:rsidRPr="00673B35">
        <w:rPr>
          <w:bCs/>
        </w:rPr>
        <w:t xml:space="preserve">da değil, onun ötesinde özellikle 10Aralık 2003 tarih ve 5018 sayılı Kamu Mali Yönetimi ve Kontrol Kanunu’nda yer almaktadır. Bu kanunun 3. maddesinin </w:t>
      </w:r>
      <w:r w:rsidR="00200CA0" w:rsidRPr="00673B35">
        <w:rPr>
          <w:bCs/>
        </w:rPr>
        <w:t>‘’</w:t>
      </w:r>
      <w:r w:rsidRPr="00673B35">
        <w:rPr>
          <w:bCs/>
        </w:rPr>
        <w:t>n</w:t>
      </w:r>
      <w:r w:rsidR="00200CA0" w:rsidRPr="00673B35">
        <w:rPr>
          <w:bCs/>
        </w:rPr>
        <w:t>’’</w:t>
      </w:r>
      <w:r w:rsidRPr="00673B35">
        <w:rPr>
          <w:bCs/>
        </w:rPr>
        <w:t xml:space="preserve"> fıkrasında stratejik plan şu şekilde tanımlanmaktadır: </w:t>
      </w:r>
      <w:r w:rsidRPr="00673B35">
        <w:rPr>
          <w:b/>
          <w:bCs/>
        </w:rPr>
        <w:t>“</w:t>
      </w:r>
      <w:r w:rsidR="00200CA0" w:rsidRPr="00CA4458">
        <w:rPr>
          <w:b/>
          <w:bCs/>
        </w:rPr>
        <w:t>K</w:t>
      </w:r>
      <w:r w:rsidRPr="00CA4458">
        <w:rPr>
          <w:b/>
          <w:bCs/>
        </w:rPr>
        <w:t>amu idarelerinin orta ve uzun vadeli amaçlarını, temel ilke ve</w:t>
      </w:r>
      <w:r w:rsidRPr="00CA4458">
        <w:rPr>
          <w:b/>
        </w:rPr>
        <w:t>politikalarını, hedef ve önceliklerini, performans ölçütlerini, bunlara ulaşmak için izlenecek yöntemler ile kaynak dağılımlarını içeren plan</w:t>
      </w:r>
      <w:r w:rsidRPr="00673B35">
        <w:t>”</w:t>
      </w:r>
      <w:r w:rsidR="00D80A51" w:rsidRPr="00673B35">
        <w:t>.</w:t>
      </w:r>
      <w:r w:rsidRPr="00673B35">
        <w:t>Bu kanunun 7.maddesinde ise, h</w:t>
      </w:r>
      <w:r w:rsidRPr="00673B35">
        <w:rPr>
          <w:bCs/>
        </w:rPr>
        <w:t xml:space="preserve">er türlü kamu kaynağının elde edilmesi ve kullanılmasında </w:t>
      </w:r>
      <w:r w:rsidR="00200CA0" w:rsidRPr="00673B35">
        <w:rPr>
          <w:bCs/>
        </w:rPr>
        <w:t>denetimin</w:t>
      </w:r>
      <w:r w:rsidR="00200CA0" w:rsidRPr="00673B35">
        <w:t xml:space="preserve"> sağlanması</w:t>
      </w:r>
      <w:r w:rsidRPr="00673B35">
        <w:t xml:space="preserve"> amacıyla kamuoyunun zamanında bilgilendirilmesinin vebu </w:t>
      </w:r>
      <w:proofErr w:type="gramStart"/>
      <w:r w:rsidRPr="00673B35">
        <w:t>amaçla;</w:t>
      </w:r>
      <w:r w:rsidRPr="00673B35">
        <w:rPr>
          <w:bCs/>
        </w:rPr>
        <w:t>h</w:t>
      </w:r>
      <w:r w:rsidRPr="00673B35">
        <w:t>ükümet</w:t>
      </w:r>
      <w:proofErr w:type="gramEnd"/>
      <w:r w:rsidRPr="00673B35">
        <w:t xml:space="preserve"> politikaları, kalkınma planları, yıllık programlar, stratejik planlar ile bütçelerin hazırlanması, yetkili organlarda görüşülmesi, uygulanması ve uygulama sonuçları ile raporların kamuoyuna açık ve ulaşılabilir olmasının zorunlu olduğu ifadeleri dikkat çekmektedir.</w:t>
      </w:r>
    </w:p>
    <w:p w:rsidR="00C75B59" w:rsidRPr="00673B35" w:rsidRDefault="00C75B59" w:rsidP="005B6362">
      <w:pPr>
        <w:spacing w:before="240" w:line="360" w:lineRule="auto"/>
        <w:jc w:val="both"/>
        <w:rPr>
          <w:bCs/>
        </w:rPr>
      </w:pPr>
      <w:r w:rsidRPr="00673B35">
        <w:rPr>
          <w:bCs/>
        </w:rPr>
        <w:t xml:space="preserve">5018 sayılı kanunun 9.maddesi kamuda stratejik planın hazırlanma gerekçesini açıklamaktadır. Buna göre, </w:t>
      </w:r>
      <w:r w:rsidR="00D80A51" w:rsidRPr="00673B35">
        <w:rPr>
          <w:bCs/>
        </w:rPr>
        <w:t>K</w:t>
      </w:r>
      <w:r w:rsidRPr="00673B35">
        <w:rPr>
          <w:bCs/>
        </w:rPr>
        <w:t>amu idareleri; kalkınma planları, programlar, ilgili mevzuat ve benimsedikleri</w:t>
      </w:r>
      <w:r w:rsidRPr="00673B35">
        <w:t>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Kanunu</w:t>
      </w:r>
      <w:r w:rsidR="00D80A51" w:rsidRPr="00673B35">
        <w:t>n</w:t>
      </w:r>
      <w:r w:rsidRPr="00673B35">
        <w:t xml:space="preserve"> ilgili maddesi planla ilgili ayrıntılı düzenlemelere yer vermiştir. İlgili madde hükmüne göre, kamu idareleri, kamu hizmetlerinin istenilen düzeyde ve kalitede sunulabilmesi için bütçeleri ile program ve proje bazında kaynak tahsislerini; stratejik planlarına, yıllık amaç ve hedefleri ile performans göstergelerine dayandırmak </w:t>
      </w:r>
      <w:proofErr w:type="gramStart"/>
      <w:r w:rsidRPr="00673B35">
        <w:t>zorundadırlar.Stratejik</w:t>
      </w:r>
      <w:proofErr w:type="gramEnd"/>
      <w:r w:rsidRPr="00673B35">
        <w:t xml:space="preserve">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w:t>
      </w:r>
      <w:proofErr w:type="gramStart"/>
      <w:r w:rsidRPr="00673B35">
        <w:t>yetkilidir.Maliye</w:t>
      </w:r>
      <w:proofErr w:type="gramEnd"/>
      <w:r w:rsidRPr="00673B35">
        <w:t xml:space="preserve"> Bakanlığı, Devlet Planlama Teşkilatı Müsteşarlığı ve ilgili kamu idaresi tarafından birlikte tespit edilecek olan performans göstergeleri, kuruluşların bütçelerinde yer alır. Performans denetimleri bu göstergeler çerçevesinde gerçekleştirilir.</w:t>
      </w:r>
    </w:p>
    <w:p w:rsidR="00863D75" w:rsidRDefault="00C75B59" w:rsidP="005B6362">
      <w:pPr>
        <w:spacing w:before="240" w:line="360" w:lineRule="auto"/>
        <w:jc w:val="both"/>
      </w:pPr>
      <w:r w:rsidRPr="00673B35">
        <w:t>5018 sayılı kanunun 10</w:t>
      </w:r>
      <w:proofErr w:type="gramStart"/>
      <w:r w:rsidRPr="00673B35">
        <w:t>.,</w:t>
      </w:r>
      <w:proofErr w:type="gramEnd"/>
      <w:r w:rsidRPr="00673B35">
        <w:t xml:space="preserve"> 11., 13.,16., ve 17.maddelerinde ise stratejik plan ve hazırlanma süreciyle ayrıntılı düzenlemelerin yer alması dikkat çekicidir. Nitekim 10.maddede “</w:t>
      </w:r>
      <w:proofErr w:type="gramStart"/>
      <w:r w:rsidRPr="00673B35">
        <w:rPr>
          <w:bCs/>
        </w:rPr>
        <w:t>Bakanlar,hükümet</w:t>
      </w:r>
      <w:proofErr w:type="gramEnd"/>
      <w:r w:rsidRPr="00673B35">
        <w:rPr>
          <w:bCs/>
        </w:rPr>
        <w:t xml:space="preserve"> politikasının uygulanması ile bakanlıklarının ve</w:t>
      </w:r>
      <w:r w:rsidRPr="00673B35">
        <w:t>bakanlıklarına bağlı, ilgili veya ilişkili kuruluşların stratejik planları ile bütçelerinin kalkınmaplanlarına, yıllık programlara uygun olarak hazırlanması ve</w:t>
      </w:r>
    </w:p>
    <w:p w:rsidR="00C75B59" w:rsidRPr="00673B35" w:rsidRDefault="00C75B59" w:rsidP="005B6362">
      <w:pPr>
        <w:spacing w:before="240" w:line="360" w:lineRule="auto"/>
        <w:jc w:val="both"/>
      </w:pPr>
      <w:r w:rsidRPr="00673B35">
        <w:lastRenderedPageBreak/>
        <w:t xml:space="preserve">uygulanmasından, bu çerçevede diğer bakanlıklarla koordinasyon ve işbirliğini sağlamaktan sorumludur. Bu sorumluluk, Yükseköğretim Kurulu, üniversiteler ve yüksek teknoloji enstitüleri için Milli Eğitim Bakanına, mahalli idareler için İçişleri Bakanına </w:t>
      </w:r>
      <w:proofErr w:type="gramStart"/>
      <w:r w:rsidRPr="00673B35">
        <w:t>aittir.Bakanlar</w:t>
      </w:r>
      <w:proofErr w:type="gramEnd"/>
      <w:r w:rsidRPr="00673B35">
        <w:t>, kamu kaynaklarının etkili, ekonomik ve verimli kullanılması konusunda Başbakana ve Türkiye Büyük Millet Meclisi’ne karşı sorumludurlar.Bakanlar; idarelerinin amaçları, hedefleri, stratejileri, varlıkları, yükümlülükleri ve yıllık performans programları konusunda her mali yılın ilk ayı içinde kamuoyunu bilgilendirir” şeklindeki bir hükme yer verilmiştir.</w:t>
      </w:r>
    </w:p>
    <w:p w:rsidR="00C75B59" w:rsidRPr="00673B35" w:rsidRDefault="00C75B59" w:rsidP="005B6362">
      <w:pPr>
        <w:spacing w:before="240" w:line="360" w:lineRule="auto"/>
        <w:jc w:val="both"/>
      </w:pPr>
      <w:r w:rsidRPr="00673B35">
        <w:rPr>
          <w:bCs/>
        </w:rPr>
        <w:t>11.</w:t>
      </w:r>
      <w:r w:rsidR="00374AE2" w:rsidRPr="00673B35">
        <w:rPr>
          <w:bCs/>
        </w:rPr>
        <w:t>M</w:t>
      </w:r>
      <w:r w:rsidRPr="00673B35">
        <w:rPr>
          <w:bCs/>
        </w:rPr>
        <w:t>addeise stratejik planda yetkili olan makamlar hakkında bilgi vermektedir:</w:t>
      </w:r>
      <w:r w:rsidRPr="00673B35">
        <w:rPr>
          <w:b/>
          <w:bCs/>
        </w:rPr>
        <w:t xml:space="preserve">  “</w:t>
      </w:r>
      <w:r w:rsidRPr="00673B35">
        <w:rPr>
          <w:bCs/>
        </w:rPr>
        <w:t>Bakanlıklarda müsteşar, diğer kamu idarelerinde en üst yönetici, il özel</w:t>
      </w:r>
      <w:r w:rsidRPr="00673B35">
        <w:t xml:space="preserve">idarelerinde </w:t>
      </w:r>
      <w:r w:rsidR="00374AE2" w:rsidRPr="00673B35">
        <w:t>V</w:t>
      </w:r>
      <w:r w:rsidRPr="00673B35">
        <w:t xml:space="preserve">ali ve belediyelerde </w:t>
      </w:r>
      <w:r w:rsidR="00374AE2" w:rsidRPr="00673B35">
        <w:t>B</w:t>
      </w:r>
      <w:r w:rsidRPr="00673B35">
        <w:t xml:space="preserve">elediye </w:t>
      </w:r>
      <w:r w:rsidR="00374AE2" w:rsidRPr="00673B35">
        <w:t>B</w:t>
      </w:r>
      <w:r w:rsidRPr="00673B35">
        <w:t xml:space="preserve">aşkanı üst yöneticidir. Ancak, Milli Savunma Bakanlığında üst yönetici </w:t>
      </w:r>
      <w:proofErr w:type="gramStart"/>
      <w:r w:rsidRPr="00673B35">
        <w:t>Bakandır.Üst</w:t>
      </w:r>
      <w:proofErr w:type="gramEnd"/>
      <w:r w:rsidRPr="00673B35">
        <w:t xml:space="preserve"> yöneticiler, idarelerinin stratejik planlarının ve bütçelerinin kalkınma planına, yıllıkprogramlara, kurumun stratejik plan ve performans hedefleri ile hizmet gereklerine uygun olarakhazırlanması ve uygulanmasından, sorumlulukları altındaki kaynakların etkili, ekonomik ve verimli şekilde elde edilmesi ve kullanımını sağlamaktan, kayıp ve kötüye kullanımının önlenmesinden mali yönetim ve kontrol sisteminin işleyişinin gözetilmesi, izlenmesi ve bu Kanunda belirtilen görev vesorumlulukların yerine getirilmesinden Bakana; mahalli idarelerde ise meclislerine karşı sorumludurlar.Üst yöneticiler bu sorumluluğun gereklerini harcama yetkilileri,mali hizmetler birimi ve iç denetçiler aracılığıyla yerine getirirler”.</w:t>
      </w:r>
    </w:p>
    <w:p w:rsidR="00C75B59" w:rsidRPr="00673B35" w:rsidRDefault="00C75B59" w:rsidP="005B6362">
      <w:pPr>
        <w:spacing w:before="240" w:line="360" w:lineRule="auto"/>
        <w:jc w:val="both"/>
      </w:pPr>
      <w:r w:rsidRPr="00673B35">
        <w:t>Kanunun 13.maddesinde stratejik plan-bütçe ilişkisi şu şekilde kurulmaktadır:</w:t>
      </w:r>
      <w:r w:rsidRPr="00673B35">
        <w:rPr>
          <w:b/>
          <w:bCs/>
        </w:rPr>
        <w:t xml:space="preserve"> “</w:t>
      </w:r>
      <w:r w:rsidRPr="00673B35">
        <w:rPr>
          <w:bCs/>
        </w:rPr>
        <w:t xml:space="preserve">Bütçelerin hazırlanması, uygulanması ve kontrolünde şu ilkelere </w:t>
      </w:r>
      <w:proofErr w:type="gramStart"/>
      <w:r w:rsidRPr="00673B35">
        <w:rPr>
          <w:bCs/>
        </w:rPr>
        <w:t>uyulur:</w:t>
      </w:r>
      <w:r w:rsidRPr="00673B35">
        <w:t>Bütçeler</w:t>
      </w:r>
      <w:proofErr w:type="gramEnd"/>
      <w:r w:rsidRPr="00673B35">
        <w:t>, kalkınma planı ve programlarda yer alan politika, hedef ve önceliklere uygunşekilde, idarelerin stratejik planları ile performans ölçütlerine ve fayda-maliyet analizine görehazırlanır, uygulanır ve kontrol edilir.Bütçeler, stratejik planlar dikkate alınarak izleyen iki yılın bütçe tahminleriyle birliktegörüşülür ve değerlendirilir”.</w:t>
      </w:r>
    </w:p>
    <w:p w:rsidR="00C75B59" w:rsidRPr="00673B35" w:rsidRDefault="00C75B59" w:rsidP="005B6362">
      <w:pPr>
        <w:spacing w:before="240" w:line="360" w:lineRule="auto"/>
        <w:jc w:val="both"/>
        <w:rPr>
          <w:b/>
          <w:bCs/>
        </w:rPr>
      </w:pPr>
      <w:r w:rsidRPr="00673B35">
        <w:t xml:space="preserve">16.madde ise Maliye Bakanlığının sorumluluğunda olan bütçe kanunu tasarısının hazırlanmasıyla stratejik planlar arasındaki ilişkiye ver vermektedir: </w:t>
      </w:r>
      <w:r w:rsidRPr="00673B35">
        <w:rPr>
          <w:b/>
          <w:bCs/>
        </w:rPr>
        <w:t>“</w:t>
      </w:r>
      <w:r w:rsidRPr="00673B35">
        <w:rPr>
          <w:bCs/>
        </w:rPr>
        <w:t>Maliye Bakanlığı, merkezi yönetim bütçe kanunu tasarısının hazırlanmasından</w:t>
      </w:r>
      <w:r w:rsidRPr="00673B35">
        <w:t xml:space="preserve">ve bu amaçla ilgili kamu idareleri arasında koordinasyonun sağlanmasından </w:t>
      </w:r>
      <w:proofErr w:type="gramStart"/>
      <w:r w:rsidRPr="00673B35">
        <w:t>sorumludur.Merkezi</w:t>
      </w:r>
      <w:proofErr w:type="gramEnd"/>
      <w:r w:rsidRPr="00673B35">
        <w:t xml:space="preserve"> yönetim bütçesinin hazırlanma süreci, Bakanlar Kurulunun Mayıs ayının </w:t>
      </w:r>
      <w:r w:rsidR="00374AE2" w:rsidRPr="00673B35">
        <w:t>sonuna kadar</w:t>
      </w:r>
      <w:r w:rsidRPr="00673B35">
        <w:t xml:space="preserve"> toplanarak kalkınma planları, stratejik planlar ve genel ekonomik koşulların </w:t>
      </w:r>
      <w:r w:rsidR="00374AE2" w:rsidRPr="00673B35">
        <w:t>gerekleri doğrultusunda</w:t>
      </w:r>
      <w:r w:rsidRPr="00673B35">
        <w:t xml:space="preserve"> makro politikaları, ilkeleri, hedef ve gösterge niteliğindeki temel </w:t>
      </w:r>
      <w:r w:rsidR="00374AE2" w:rsidRPr="00673B35">
        <w:t>ekonomik büyüklükleri</w:t>
      </w:r>
      <w:r w:rsidRPr="00673B35">
        <w:t xml:space="preserve"> de kapsayacak şekilde Devlet Planlama Teşkilatı Müsteşarlığınca hazırlanan orta </w:t>
      </w:r>
      <w:r w:rsidR="00374AE2" w:rsidRPr="00673B35">
        <w:t>vadeli programı</w:t>
      </w:r>
      <w:r w:rsidRPr="00673B35">
        <w:t xml:space="preserve"> kabul etmesiyle başlar. Orta vadeli program, aynı süre içinde Resmi Gazetede yayımlanır.”</w:t>
      </w:r>
    </w:p>
    <w:p w:rsidR="00C75B59" w:rsidRPr="00673B35" w:rsidRDefault="00C75B59" w:rsidP="005B6362">
      <w:pPr>
        <w:spacing w:before="240" w:line="360" w:lineRule="auto"/>
        <w:jc w:val="both"/>
      </w:pPr>
      <w:r w:rsidRPr="00673B35">
        <w:rPr>
          <w:bCs/>
        </w:rPr>
        <w:lastRenderedPageBreak/>
        <w:t>Kanunda gelir ve giderlerin hazırlanmasında stratejik planları</w:t>
      </w:r>
      <w:r w:rsidR="00D80A51" w:rsidRPr="00673B35">
        <w:rPr>
          <w:bCs/>
        </w:rPr>
        <w:t>n</w:t>
      </w:r>
      <w:r w:rsidRPr="00673B35">
        <w:rPr>
          <w:bCs/>
        </w:rPr>
        <w:t xml:space="preserve"> yeri ve rolü 17.maddede düzenlenmiştir. Buna göre,</w:t>
      </w:r>
      <w:r w:rsidRPr="00673B35">
        <w:rPr>
          <w:b/>
          <w:bCs/>
        </w:rPr>
        <w:t xml:space="preserve"> “</w:t>
      </w:r>
      <w:r w:rsidRPr="00673B35">
        <w:rPr>
          <w:bCs/>
        </w:rPr>
        <w:t xml:space="preserve">gelir ve gider tekliflerinin </w:t>
      </w:r>
      <w:proofErr w:type="gramStart"/>
      <w:r w:rsidRPr="00673B35">
        <w:rPr>
          <w:bCs/>
        </w:rPr>
        <w:t>hazırlanmasında:</w:t>
      </w:r>
      <w:r w:rsidRPr="00673B35">
        <w:t>kalkınma</w:t>
      </w:r>
      <w:proofErr w:type="gramEnd"/>
      <w:r w:rsidRPr="00673B35">
        <w:t xml:space="preserve"> planı ve yıllık program öncelikleri ile kurumun stratejik planları </w:t>
      </w:r>
      <w:r w:rsidR="00374AE2" w:rsidRPr="00673B35">
        <w:t>çerçevesinde belirlenmiş</w:t>
      </w:r>
      <w:r w:rsidRPr="00673B35">
        <w:t xml:space="preserve"> ödenek tavanları ve kamu idarelerinin stratejik planları ile uyumlu çok yıllı bütçeleme anlayışı dikkate alınır.Kamu idareleri, merkez ve merkez dışı birimlerinin ödenek taleplerini dikkate alarak gidertekliflerini hazırlar. Kamu idareleri, stratejik planları ile Bütçe Hazırlama Rehberinde yer alan </w:t>
      </w:r>
      <w:r w:rsidR="00E6233F" w:rsidRPr="00673B35">
        <w:t>esaslar çerçevesinde</w:t>
      </w:r>
      <w:r w:rsidRPr="00673B35">
        <w:t xml:space="preserve">, bütçe gelir ve gider tekliflerini gerekçeli olarak hazırlar ve yetkilileri </w:t>
      </w:r>
      <w:r w:rsidR="00E6233F" w:rsidRPr="00673B35">
        <w:t>tarafından imzalanmış</w:t>
      </w:r>
      <w:r w:rsidRPr="00673B35">
        <w:t xml:space="preserve"> olarak Temmuz ayı sonuna kadar Maliye Bakanlığına gönderir. Kamu idarelerinin </w:t>
      </w:r>
      <w:r w:rsidR="00E6233F" w:rsidRPr="00673B35">
        <w:t>yatırım teklifleri</w:t>
      </w:r>
      <w:r w:rsidRPr="00673B35">
        <w:t xml:space="preserve">, değerlendirilmek üzere aynı süre içinde Devlet Planlama Teşkilatı Müsteşarlığına </w:t>
      </w:r>
      <w:proofErr w:type="gramStart"/>
      <w:r w:rsidRPr="00673B35">
        <w:t>verilir.Bütçe</w:t>
      </w:r>
      <w:proofErr w:type="gramEnd"/>
      <w:r w:rsidRPr="00673B35">
        <w:t xml:space="preserve"> teklifleri Maliye Bakanlığına verildikten sonra, kamu idarelerinin yetkilileriyle gider vegelir teklifleri hakkında görüşmeler yapılabilir.Düzenleyici ve denetleyici kurumlar, bütçelerini üç yıllık bütçeleme anlayışı, stratejik planlarıve performans hedefleri ile kurumsal, işlevsel ve ekonomik sınıflandırma sistemine göre hazırlarlar”.</w:t>
      </w:r>
    </w:p>
    <w:p w:rsidR="00C75B59" w:rsidRDefault="00C75B59" w:rsidP="005B6362">
      <w:pPr>
        <w:spacing w:before="240" w:line="360" w:lineRule="auto"/>
        <w:jc w:val="both"/>
      </w:pPr>
      <w:proofErr w:type="gramStart"/>
      <w:r w:rsidRPr="00673B35">
        <w:t>Görüldüğü gibi, gerek kamu kurumlarını</w:t>
      </w:r>
      <w:r w:rsidR="00D80A51" w:rsidRPr="00673B35">
        <w:t>n</w:t>
      </w:r>
      <w:r w:rsidRPr="00673B35">
        <w:t xml:space="preserve"> kuruluş ve işleyiş kanunları, gerekse Kamu Mali Yönetimi ve Kontrol Kanunu kamunu</w:t>
      </w:r>
      <w:r w:rsidR="00D80A51" w:rsidRPr="00673B35">
        <w:t>n</w:t>
      </w:r>
      <w:r w:rsidRPr="00673B35">
        <w:t xml:space="preserve"> daha etkin, verimli hizmet sunup, kendinden beklenen görevleri daha işlevsel olarak yerine getirebilmesi için stratejik planlara özel önem vermekte ve süreçleri planlarla ilişkilendirmekte, kamu yönetimin</w:t>
      </w:r>
      <w:r w:rsidR="00D80A51" w:rsidRPr="00673B35">
        <w:t>in</w:t>
      </w:r>
      <w:r w:rsidRPr="00673B35">
        <w:t xml:space="preserve"> işleyişine stratejik planları doğrudan ya da dolaylı olarak bir şekilde dahil etmektedir.</w:t>
      </w:r>
      <w:proofErr w:type="gramEnd"/>
    </w:p>
    <w:p w:rsidR="00136F11" w:rsidRDefault="00136F11" w:rsidP="005B6362">
      <w:pPr>
        <w:spacing w:before="240" w:line="360" w:lineRule="auto"/>
        <w:jc w:val="both"/>
      </w:pPr>
    </w:p>
    <w:p w:rsidR="00136F11" w:rsidRDefault="00136F11" w:rsidP="005B6362">
      <w:pPr>
        <w:spacing w:before="240" w:line="360" w:lineRule="auto"/>
        <w:jc w:val="both"/>
      </w:pPr>
    </w:p>
    <w:p w:rsidR="00136F11" w:rsidRDefault="00136F11" w:rsidP="005B6362">
      <w:pPr>
        <w:spacing w:before="240" w:line="360" w:lineRule="auto"/>
        <w:jc w:val="both"/>
      </w:pPr>
    </w:p>
    <w:p w:rsidR="00136F11" w:rsidRPr="00673B35" w:rsidRDefault="00136F11" w:rsidP="005B6362">
      <w:pPr>
        <w:spacing w:before="240" w:line="360" w:lineRule="auto"/>
        <w:jc w:val="both"/>
        <w:rPr>
          <w:b/>
          <w:bCs/>
        </w:rPr>
      </w:pPr>
    </w:p>
    <w:p w:rsidR="00C75B59" w:rsidRPr="00673B35" w:rsidRDefault="0003404D" w:rsidP="00BE7E8F">
      <w:pPr>
        <w:pStyle w:val="Balk2"/>
      </w:pPr>
      <w:bookmarkStart w:id="4" w:name="_Toc334145699"/>
      <w:r w:rsidRPr="00673B35">
        <w:t xml:space="preserve">2.2 </w:t>
      </w:r>
      <w:r w:rsidR="00A801E7" w:rsidRPr="00673B35">
        <w:t>STRATEJİK PLANLAMA MODELİVE İŞ AKIŞ TAKVİMİ</w:t>
      </w:r>
      <w:bookmarkEnd w:id="4"/>
    </w:p>
    <w:p w:rsidR="00C367A2" w:rsidRDefault="00E14D8A" w:rsidP="005B6362">
      <w:pPr>
        <w:spacing w:before="240" w:line="360" w:lineRule="auto"/>
        <w:jc w:val="both"/>
      </w:pPr>
      <w:r w:rsidRPr="00673B35">
        <w:t>Torbalı</w:t>
      </w:r>
      <w:r w:rsidR="00C75B59" w:rsidRPr="00673B35">
        <w:t xml:space="preserve"> Belediyesi Stratejik Planı, DPT tarafından hazırlanan stratejik planlama kılavuzunda yer alan esaslar doğrultusunda </w:t>
      </w:r>
      <w:proofErr w:type="gramStart"/>
      <w:r w:rsidR="00C75B59" w:rsidRPr="00673B35">
        <w:t>hazırlanmıştır.Belediyemizde</w:t>
      </w:r>
      <w:proofErr w:type="gramEnd"/>
      <w:r w:rsidR="00C75B59" w:rsidRPr="00673B35">
        <w:t xml:space="preserve"> yapılan stratejik planlama çalışmaları, Stratejik Planlama Birimi tarafından başlatılmış ve üst yönetimle birlikte belirlenen çalışma takvimi ve modeli doğrultusunda, her Müdürlük bünyesinde bir stratejik planlama çalışma gru</w:t>
      </w:r>
      <w:r w:rsidR="00D80A51" w:rsidRPr="00673B35">
        <w:t xml:space="preserve">bu </w:t>
      </w:r>
      <w:r w:rsidR="00C75B59" w:rsidRPr="00673B35">
        <w:t xml:space="preserve">oluşturulmuştur.Bu </w:t>
      </w:r>
      <w:r w:rsidR="00D80A51" w:rsidRPr="00673B35">
        <w:t>ç</w:t>
      </w:r>
      <w:r w:rsidR="00C75B59" w:rsidRPr="00673B35">
        <w:t xml:space="preserve">alışma grupları Stratejik Proje Ekibi Başkanlığında çalışmıştır. Komisyon üyesi olarak </w:t>
      </w:r>
      <w:r w:rsidR="00E6233F" w:rsidRPr="00673B35">
        <w:t>B</w:t>
      </w:r>
      <w:r w:rsidR="00C75B59" w:rsidRPr="00673B35">
        <w:t xml:space="preserve">irim Müdürleri ve her birim </w:t>
      </w:r>
      <w:r w:rsidR="00166404" w:rsidRPr="00673B35">
        <w:t xml:space="preserve">Müdürlüğü’nden konuyla ilgili ikişer </w:t>
      </w:r>
      <w:r w:rsidR="00C75B59" w:rsidRPr="00673B35">
        <w:t xml:space="preserve">personel </w:t>
      </w:r>
      <w:proofErr w:type="gramStart"/>
      <w:r w:rsidR="00C75B59" w:rsidRPr="00673B35">
        <w:t>görevlendirilmiştir.</w:t>
      </w:r>
      <w:r w:rsidR="00166404" w:rsidRPr="00673B35">
        <w:t>Torbalı</w:t>
      </w:r>
      <w:proofErr w:type="gramEnd"/>
      <w:r w:rsidR="00C75B59" w:rsidRPr="00673B35">
        <w:t xml:space="preserve"> Belediyesinin stratejik plan hazırlama takvimi ise aşağıdak</w:t>
      </w:r>
      <w:r w:rsidR="00166404" w:rsidRPr="00673B35">
        <w:t>i tabloda belirtildiği gibidir.</w:t>
      </w:r>
    </w:p>
    <w:p w:rsidR="00B74E81" w:rsidRDefault="00B74E81" w:rsidP="005B6362">
      <w:pPr>
        <w:spacing w:before="240" w:line="360" w:lineRule="auto"/>
        <w:jc w:val="both"/>
      </w:pPr>
    </w:p>
    <w:tbl>
      <w:tblPr>
        <w:tblStyle w:val="OrtaKlavuz3-Vurgu4"/>
        <w:tblpPr w:leftFromText="141" w:rightFromText="141" w:vertAnchor="text" w:horzAnchor="margin" w:tblpXSpec="center" w:tblpY="1"/>
        <w:tblW w:w="9039" w:type="dxa"/>
        <w:tblLayout w:type="fixed"/>
        <w:tblLook w:val="0000"/>
      </w:tblPr>
      <w:tblGrid>
        <w:gridCol w:w="1101"/>
        <w:gridCol w:w="1046"/>
        <w:gridCol w:w="6892"/>
      </w:tblGrid>
      <w:tr w:rsidR="00863D75" w:rsidRPr="000F6A87" w:rsidTr="003B4D8C">
        <w:trPr>
          <w:cnfStyle w:val="000000100000"/>
          <w:trHeight w:val="494"/>
        </w:trPr>
        <w:tc>
          <w:tcPr>
            <w:cnfStyle w:val="000010000000"/>
            <w:tcW w:w="1101" w:type="dxa"/>
          </w:tcPr>
          <w:p w:rsidR="00863D75" w:rsidRPr="000F6A87" w:rsidRDefault="00863D75" w:rsidP="003B4D8C">
            <w:pPr>
              <w:spacing w:before="120" w:after="120" w:line="360" w:lineRule="auto"/>
              <w:jc w:val="center"/>
              <w:rPr>
                <w:rFonts w:asciiTheme="minorHAnsi" w:hAnsiTheme="minorHAnsi" w:cstheme="minorHAnsi"/>
                <w:b/>
                <w:sz w:val="20"/>
                <w:szCs w:val="20"/>
              </w:rPr>
            </w:pPr>
            <w:r w:rsidRPr="000F6A87">
              <w:rPr>
                <w:rFonts w:asciiTheme="minorHAnsi" w:hAnsiTheme="minorHAnsi" w:cstheme="minorHAnsi"/>
                <w:b/>
                <w:sz w:val="20"/>
                <w:szCs w:val="20"/>
              </w:rPr>
              <w:t>TARİH</w:t>
            </w:r>
          </w:p>
        </w:tc>
        <w:tc>
          <w:tcPr>
            <w:tcW w:w="1046" w:type="dxa"/>
          </w:tcPr>
          <w:p w:rsidR="00863D75" w:rsidRPr="000F6A87" w:rsidRDefault="00863D75" w:rsidP="003B4D8C">
            <w:pPr>
              <w:spacing w:before="120" w:after="120" w:line="360" w:lineRule="auto"/>
              <w:jc w:val="center"/>
              <w:cnfStyle w:val="000000100000"/>
              <w:rPr>
                <w:rFonts w:asciiTheme="minorHAnsi" w:hAnsiTheme="minorHAnsi" w:cstheme="minorHAnsi"/>
                <w:b/>
                <w:sz w:val="20"/>
                <w:szCs w:val="20"/>
              </w:rPr>
            </w:pPr>
            <w:r w:rsidRPr="000F6A87">
              <w:rPr>
                <w:rFonts w:asciiTheme="minorHAnsi" w:hAnsiTheme="minorHAnsi" w:cstheme="minorHAnsi"/>
                <w:b/>
                <w:sz w:val="20"/>
                <w:szCs w:val="20"/>
              </w:rPr>
              <w:t>SIRA</w:t>
            </w:r>
          </w:p>
        </w:tc>
        <w:tc>
          <w:tcPr>
            <w:cnfStyle w:val="000010000000"/>
            <w:tcW w:w="6892" w:type="dxa"/>
          </w:tcPr>
          <w:p w:rsidR="00863D75" w:rsidRPr="000F6A87" w:rsidRDefault="00863D75" w:rsidP="003B4D8C">
            <w:pPr>
              <w:spacing w:before="120" w:after="120" w:line="360" w:lineRule="auto"/>
              <w:jc w:val="center"/>
              <w:rPr>
                <w:rFonts w:asciiTheme="minorHAnsi" w:hAnsiTheme="minorHAnsi" w:cstheme="minorHAnsi"/>
                <w:b/>
                <w:sz w:val="20"/>
                <w:szCs w:val="20"/>
              </w:rPr>
            </w:pPr>
            <w:r w:rsidRPr="000F6A87">
              <w:rPr>
                <w:rFonts w:asciiTheme="minorHAnsi" w:hAnsiTheme="minorHAnsi" w:cstheme="minorHAnsi"/>
                <w:b/>
                <w:sz w:val="20"/>
                <w:szCs w:val="20"/>
              </w:rPr>
              <w:t>KONULAR</w:t>
            </w:r>
          </w:p>
        </w:tc>
      </w:tr>
      <w:tr w:rsidR="00863D75" w:rsidRPr="000F6A87" w:rsidTr="003B4D8C">
        <w:trPr>
          <w:trHeight w:val="290"/>
        </w:trPr>
        <w:tc>
          <w:tcPr>
            <w:cnfStyle w:val="000010000000"/>
            <w:tcW w:w="1101" w:type="dxa"/>
            <w:vMerge w:val="restart"/>
            <w:textDirection w:val="btLr"/>
          </w:tcPr>
          <w:p w:rsidR="00863D75" w:rsidRDefault="00863D75" w:rsidP="003B4D8C">
            <w:pPr>
              <w:spacing w:after="0" w:line="240" w:lineRule="auto"/>
              <w:ind w:right="113"/>
              <w:jc w:val="center"/>
              <w:rPr>
                <w:rFonts w:asciiTheme="minorHAnsi" w:hAnsiTheme="minorHAnsi" w:cstheme="minorHAnsi"/>
                <w:sz w:val="20"/>
                <w:szCs w:val="20"/>
              </w:rPr>
            </w:pPr>
          </w:p>
          <w:p w:rsidR="00863D75" w:rsidRPr="000F6A87" w:rsidRDefault="00863D75" w:rsidP="003B4D8C">
            <w:pPr>
              <w:ind w:right="113"/>
              <w:jc w:val="center"/>
              <w:rPr>
                <w:rFonts w:asciiTheme="minorHAnsi" w:hAnsiTheme="minorHAnsi" w:cstheme="minorHAnsi"/>
              </w:rPr>
            </w:pPr>
            <w:r>
              <w:rPr>
                <w:rFonts w:asciiTheme="minorHAnsi" w:hAnsiTheme="minorHAnsi" w:cstheme="minorHAnsi"/>
                <w:sz w:val="20"/>
                <w:szCs w:val="20"/>
              </w:rPr>
              <w:t>Nisan 2014</w:t>
            </w:r>
          </w:p>
          <w:p w:rsidR="00863D75" w:rsidRDefault="00863D75" w:rsidP="003B4D8C">
            <w:pPr>
              <w:spacing w:after="0" w:line="240" w:lineRule="auto"/>
              <w:ind w:right="113"/>
              <w:jc w:val="center"/>
              <w:rPr>
                <w:rFonts w:asciiTheme="minorHAnsi" w:hAnsiTheme="minorHAnsi" w:cstheme="minorHAnsi"/>
                <w:sz w:val="20"/>
                <w:szCs w:val="20"/>
              </w:rPr>
            </w:pPr>
          </w:p>
          <w:p w:rsidR="00863D75" w:rsidRPr="000F6A87" w:rsidRDefault="00863D75" w:rsidP="003B4D8C">
            <w:pPr>
              <w:spacing w:after="0" w:line="240" w:lineRule="auto"/>
              <w:ind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1</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 xml:space="preserve">Konu hakkında inceleme, araştırma ve hazırlık </w:t>
            </w:r>
          </w:p>
        </w:tc>
      </w:tr>
      <w:tr w:rsidR="00863D75" w:rsidRPr="000F6A87" w:rsidTr="003B4D8C">
        <w:trPr>
          <w:cnfStyle w:val="000000100000"/>
          <w:trHeight w:val="348"/>
        </w:trPr>
        <w:tc>
          <w:tcPr>
            <w:cnfStyle w:val="000010000000"/>
            <w:tcW w:w="1101" w:type="dxa"/>
            <w:vMerge/>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2</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Başkan ve tüm Belediye yetkililerinin bilgilendirilmesi</w:t>
            </w:r>
          </w:p>
        </w:tc>
      </w:tr>
      <w:tr w:rsidR="00863D75" w:rsidRPr="000F6A87" w:rsidTr="003B4D8C">
        <w:trPr>
          <w:trHeight w:val="348"/>
        </w:trPr>
        <w:tc>
          <w:tcPr>
            <w:cnfStyle w:val="000010000000"/>
            <w:tcW w:w="1101" w:type="dxa"/>
            <w:vMerge/>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3</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sürecinin planlanması</w:t>
            </w:r>
          </w:p>
        </w:tc>
      </w:tr>
      <w:tr w:rsidR="00863D75" w:rsidRPr="000F6A87" w:rsidTr="003B4D8C">
        <w:trPr>
          <w:cnfStyle w:val="000000100000"/>
          <w:trHeight w:val="348"/>
        </w:trPr>
        <w:tc>
          <w:tcPr>
            <w:cnfStyle w:val="000010000000"/>
            <w:tcW w:w="1101" w:type="dxa"/>
            <w:vMerge/>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4</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Yönlendirme Kurulunun oluşturulması ve onayı</w:t>
            </w:r>
          </w:p>
        </w:tc>
      </w:tr>
      <w:tr w:rsidR="00863D75" w:rsidRPr="000F6A87" w:rsidTr="003B4D8C">
        <w:trPr>
          <w:trHeight w:val="385"/>
        </w:trPr>
        <w:tc>
          <w:tcPr>
            <w:cnfStyle w:val="000010000000"/>
            <w:tcW w:w="1101" w:type="dxa"/>
            <w:vMerge/>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5</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Proje Ekibinin oluşturulması ve onayı</w:t>
            </w:r>
          </w:p>
        </w:tc>
      </w:tr>
      <w:tr w:rsidR="00863D75" w:rsidRPr="000F6A87" w:rsidTr="003B4D8C">
        <w:trPr>
          <w:cnfStyle w:val="000000100000"/>
          <w:trHeight w:val="348"/>
        </w:trPr>
        <w:tc>
          <w:tcPr>
            <w:cnfStyle w:val="000010000000"/>
            <w:tcW w:w="1101" w:type="dxa"/>
            <w:vMerge/>
            <w:textDirection w:val="btLr"/>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6</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Çalışma Grubunun oluşturulması</w:t>
            </w:r>
          </w:p>
        </w:tc>
      </w:tr>
      <w:tr w:rsidR="00863D75" w:rsidRPr="000F6A87" w:rsidTr="003B4D8C">
        <w:trPr>
          <w:trHeight w:val="421"/>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7</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 xml:space="preserve">Stratejik Planlama Çalışma Grubuna süreç hakkında </w:t>
            </w:r>
            <w:proofErr w:type="gramStart"/>
            <w:r w:rsidRPr="000F6A87">
              <w:rPr>
                <w:rFonts w:asciiTheme="minorHAnsi" w:hAnsiTheme="minorHAnsi" w:cstheme="minorHAnsi"/>
                <w:sz w:val="20"/>
                <w:szCs w:val="20"/>
              </w:rPr>
              <w:t>ve  stratejik</w:t>
            </w:r>
            <w:proofErr w:type="gramEnd"/>
            <w:r w:rsidRPr="000F6A87">
              <w:rPr>
                <w:rFonts w:asciiTheme="minorHAnsi" w:hAnsiTheme="minorHAnsi" w:cstheme="minorHAnsi"/>
                <w:sz w:val="20"/>
                <w:szCs w:val="20"/>
              </w:rPr>
              <w:t xml:space="preserve"> planlamaya ilişkin eğitimin verilmesi</w:t>
            </w:r>
          </w:p>
        </w:tc>
      </w:tr>
      <w:tr w:rsidR="00863D75" w:rsidRPr="000F6A87" w:rsidTr="003B4D8C">
        <w:trPr>
          <w:cnfStyle w:val="000000100000"/>
          <w:trHeight w:val="348"/>
        </w:trPr>
        <w:tc>
          <w:tcPr>
            <w:cnfStyle w:val="000010000000"/>
            <w:tcW w:w="1101" w:type="dxa"/>
            <w:vMerge/>
            <w:tcBorders>
              <w:bottom w:val="single" w:sz="4" w:space="0" w:color="auto"/>
            </w:tcBorders>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8</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Belediye birim amirlerinin bilgilendirilmesi</w:t>
            </w:r>
          </w:p>
        </w:tc>
      </w:tr>
      <w:tr w:rsidR="00863D75" w:rsidRPr="000F6A87" w:rsidTr="003B4D8C">
        <w:trPr>
          <w:trHeight w:val="348"/>
        </w:trPr>
        <w:tc>
          <w:tcPr>
            <w:cnfStyle w:val="000010000000"/>
            <w:tcW w:w="1101" w:type="dxa"/>
            <w:vMerge w:val="restart"/>
            <w:tcBorders>
              <w:top w:val="single" w:sz="4" w:space="0" w:color="auto"/>
            </w:tcBorders>
            <w:textDirection w:val="btLr"/>
            <w:vAlign w:val="center"/>
          </w:tcPr>
          <w:p w:rsidR="00863D75" w:rsidRPr="000F6A87" w:rsidRDefault="00863D75" w:rsidP="003B4D8C">
            <w:pPr>
              <w:ind w:left="113" w:right="113"/>
              <w:jc w:val="center"/>
              <w:rPr>
                <w:rFonts w:asciiTheme="minorHAnsi" w:hAnsiTheme="minorHAnsi" w:cstheme="minorHAnsi"/>
              </w:rPr>
            </w:pPr>
            <w:r>
              <w:rPr>
                <w:rFonts w:asciiTheme="minorHAnsi" w:hAnsiTheme="minorHAnsi" w:cstheme="minorHAnsi"/>
              </w:rPr>
              <w:t>Mayıs</w:t>
            </w:r>
            <w:r>
              <w:rPr>
                <w:rFonts w:asciiTheme="minorHAnsi" w:hAnsiTheme="minorHAnsi" w:cstheme="minorHAnsi"/>
                <w:sz w:val="20"/>
                <w:szCs w:val="20"/>
              </w:rPr>
              <w:t xml:space="preserve"> 2014</w:t>
            </w:r>
          </w:p>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9</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İç Paydaş ve Dış Paydaş analizleriyle ilgili bilgi formlarının oluşturulması</w:t>
            </w:r>
          </w:p>
        </w:tc>
      </w:tr>
      <w:tr w:rsidR="00863D75" w:rsidRPr="000F6A87" w:rsidTr="003B4D8C">
        <w:trPr>
          <w:cnfStyle w:val="000000100000"/>
          <w:trHeight w:val="348"/>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10</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Mahalle Muhtarlarının bilgilendirilmesi ve paydaş analizinin yapılması</w:t>
            </w:r>
          </w:p>
        </w:tc>
      </w:tr>
      <w:tr w:rsidR="00863D75" w:rsidRPr="000F6A87" w:rsidTr="003B4D8C">
        <w:trPr>
          <w:trHeight w:val="348"/>
        </w:trPr>
        <w:tc>
          <w:tcPr>
            <w:cnfStyle w:val="000010000000"/>
            <w:tcW w:w="1101" w:type="dxa"/>
            <w:vMerge/>
            <w:textDirection w:val="btLr"/>
          </w:tcPr>
          <w:p w:rsidR="00863D75" w:rsidRPr="000F6A87" w:rsidRDefault="00863D75" w:rsidP="003B4D8C">
            <w:pPr>
              <w:spacing w:after="0" w:line="240" w:lineRule="auto"/>
              <w:ind w:left="113" w:right="113"/>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11</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Müdürlüklerden gelen paydaş analizlerinin değerlendirilmesi</w:t>
            </w:r>
          </w:p>
        </w:tc>
      </w:tr>
      <w:tr w:rsidR="00863D75" w:rsidRPr="000F6A87" w:rsidTr="003B4D8C">
        <w:trPr>
          <w:cnfStyle w:val="000000100000"/>
          <w:trHeight w:val="348"/>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12</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Müdürlüklerin GZFT analizi çalışması</w:t>
            </w:r>
          </w:p>
        </w:tc>
      </w:tr>
      <w:tr w:rsidR="00863D75" w:rsidRPr="000F6A87" w:rsidTr="003B4D8C">
        <w:trPr>
          <w:trHeight w:val="421"/>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13</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ekibinin paydaş analizi ve GZFT Analizi değerlendirmesi</w:t>
            </w:r>
          </w:p>
        </w:tc>
      </w:tr>
      <w:tr w:rsidR="00863D75" w:rsidRPr="000F6A87" w:rsidTr="003B4D8C">
        <w:trPr>
          <w:cnfStyle w:val="000000100000"/>
          <w:trHeight w:val="377"/>
        </w:trPr>
        <w:tc>
          <w:tcPr>
            <w:cnfStyle w:val="000010000000"/>
            <w:tcW w:w="1101" w:type="dxa"/>
            <w:vMerge/>
            <w:textDirection w:val="btLr"/>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14</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ekibinin önerileri ve Stratejik konuların tespiti</w:t>
            </w:r>
          </w:p>
        </w:tc>
      </w:tr>
      <w:tr w:rsidR="00863D75" w:rsidRPr="000F6A87" w:rsidTr="003B4D8C">
        <w:trPr>
          <w:trHeight w:val="392"/>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15</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Çalışmaların Makama ve Stratejik Planlama Koordinasyon Kuruluna raporlanması</w:t>
            </w:r>
          </w:p>
        </w:tc>
      </w:tr>
      <w:tr w:rsidR="00863D75" w:rsidRPr="000F6A87" w:rsidTr="003B4D8C">
        <w:trPr>
          <w:cnfStyle w:val="000000100000"/>
          <w:trHeight w:val="581"/>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16</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 çalışma gruplarına Misyon-Vizyon-Stratejik Amaçlar-Hedef-Faaliyet-Performans Programı konusunda eğitim verilmesi</w:t>
            </w:r>
          </w:p>
        </w:tc>
      </w:tr>
      <w:tr w:rsidR="00863D75" w:rsidRPr="000F6A87" w:rsidTr="003B4D8C">
        <w:trPr>
          <w:trHeight w:val="501"/>
        </w:trPr>
        <w:tc>
          <w:tcPr>
            <w:cnfStyle w:val="000010000000"/>
            <w:tcW w:w="1101" w:type="dxa"/>
            <w:vMerge/>
            <w:textDirection w:val="btLr"/>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17</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İç paydaş (çalışanlar) araştırması sonuçlarının sunumu ve birimlerle değerlendirilmesi</w:t>
            </w:r>
          </w:p>
        </w:tc>
      </w:tr>
      <w:tr w:rsidR="00863D75" w:rsidRPr="000F6A87" w:rsidTr="003B4D8C">
        <w:trPr>
          <w:cnfStyle w:val="000000100000"/>
          <w:trHeight w:val="417"/>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18</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Dış paydaş hemşeri araştırması sonuçlarının birimlerle ortaklaşa değerlendirilmesi</w:t>
            </w:r>
          </w:p>
        </w:tc>
      </w:tr>
      <w:tr w:rsidR="00863D75" w:rsidRPr="000F6A87" w:rsidTr="003B4D8C">
        <w:trPr>
          <w:trHeight w:val="376"/>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19</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Torbalı ilçesi ve belediyesine ilişkin GZTF analizi</w:t>
            </w:r>
          </w:p>
        </w:tc>
      </w:tr>
      <w:tr w:rsidR="00863D75" w:rsidRPr="000F6A87" w:rsidTr="003B4D8C">
        <w:trPr>
          <w:cnfStyle w:val="000000100000"/>
          <w:trHeight w:val="390"/>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20</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Ekibinin Misyon-Vizyon-İlkeler değerlendirmesi</w:t>
            </w:r>
          </w:p>
        </w:tc>
      </w:tr>
      <w:tr w:rsidR="00863D75" w:rsidRPr="000F6A87" w:rsidTr="003B4D8C">
        <w:trPr>
          <w:trHeight w:val="403"/>
        </w:trPr>
        <w:tc>
          <w:tcPr>
            <w:cnfStyle w:val="000010000000"/>
            <w:tcW w:w="1101" w:type="dxa"/>
            <w:vMerge/>
            <w:tcBorders>
              <w:bottom w:val="single" w:sz="4" w:space="0" w:color="auto"/>
            </w:tcBorders>
            <w:textDirection w:val="btLr"/>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21</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Planlama Ekibinin Amaçlar-Hedefler-Faaliyet-Proje tespiti</w:t>
            </w:r>
          </w:p>
        </w:tc>
      </w:tr>
      <w:tr w:rsidR="00863D75" w:rsidRPr="000F6A87" w:rsidTr="003B4D8C">
        <w:trPr>
          <w:cnfStyle w:val="000000100000"/>
          <w:trHeight w:val="432"/>
        </w:trPr>
        <w:tc>
          <w:tcPr>
            <w:cnfStyle w:val="000010000000"/>
            <w:tcW w:w="1101" w:type="dxa"/>
            <w:vMerge w:val="restart"/>
            <w:tcBorders>
              <w:top w:val="single" w:sz="4" w:space="0" w:color="auto"/>
            </w:tcBorders>
            <w:textDirection w:val="btLr"/>
            <w:vAlign w:val="center"/>
          </w:tcPr>
          <w:p w:rsidR="00863D75" w:rsidRPr="000F6A87" w:rsidRDefault="00863D75" w:rsidP="003B4D8C">
            <w:pPr>
              <w:spacing w:after="0" w:line="240" w:lineRule="auto"/>
              <w:ind w:left="113" w:right="113"/>
              <w:jc w:val="center"/>
              <w:rPr>
                <w:rFonts w:asciiTheme="minorHAnsi" w:hAnsiTheme="minorHAnsi" w:cstheme="minorHAnsi"/>
                <w:sz w:val="20"/>
                <w:szCs w:val="20"/>
              </w:rPr>
            </w:pPr>
            <w:r>
              <w:rPr>
                <w:rFonts w:asciiTheme="minorHAnsi" w:hAnsiTheme="minorHAnsi" w:cstheme="minorHAnsi"/>
              </w:rPr>
              <w:t>Haziran 2014</w:t>
            </w: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22</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Birimlerle Amaç-Hedefler-Faaliyetlerin belirlenmesi</w:t>
            </w:r>
          </w:p>
        </w:tc>
      </w:tr>
      <w:tr w:rsidR="00863D75" w:rsidRPr="000F6A87" w:rsidTr="003B4D8C">
        <w:trPr>
          <w:trHeight w:val="446"/>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23</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Faaliyetlere ilişkin performans göstergelerinin belirlenmesi</w:t>
            </w:r>
          </w:p>
        </w:tc>
      </w:tr>
      <w:tr w:rsidR="00863D75" w:rsidRPr="000F6A87" w:rsidTr="003B4D8C">
        <w:trPr>
          <w:cnfStyle w:val="000000100000"/>
          <w:trHeight w:val="432"/>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24</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Torbalı ilçesine ilişkin durum analizinin değerlendirilmesi</w:t>
            </w:r>
          </w:p>
        </w:tc>
      </w:tr>
      <w:tr w:rsidR="00863D75" w:rsidRPr="000F6A87" w:rsidTr="003B4D8C">
        <w:trPr>
          <w:trHeight w:val="432"/>
        </w:trPr>
        <w:tc>
          <w:tcPr>
            <w:cnfStyle w:val="000010000000"/>
            <w:tcW w:w="1101" w:type="dxa"/>
            <w:vMerge/>
            <w:textDirection w:val="btLr"/>
          </w:tcPr>
          <w:p w:rsidR="00863D75" w:rsidRPr="000F6A87" w:rsidRDefault="00863D75" w:rsidP="003B4D8C">
            <w:pPr>
              <w:spacing w:after="0" w:line="240" w:lineRule="auto"/>
              <w:ind w:left="113" w:right="113"/>
              <w:jc w:val="center"/>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25</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Çalışmaların Makama ve Stratejik Planlama Koordinasyon kuruluna raporlanması</w:t>
            </w:r>
          </w:p>
        </w:tc>
      </w:tr>
      <w:tr w:rsidR="00863D75" w:rsidRPr="000F6A87" w:rsidTr="003B4D8C">
        <w:trPr>
          <w:cnfStyle w:val="000000100000"/>
          <w:trHeight w:val="417"/>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26</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Müdürlüklerin performans programı çalışması</w:t>
            </w:r>
          </w:p>
        </w:tc>
      </w:tr>
      <w:tr w:rsidR="00863D75" w:rsidRPr="000F6A87" w:rsidTr="003B4D8C">
        <w:trPr>
          <w:trHeight w:val="432"/>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27</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Performans programının belirlenmesi</w:t>
            </w:r>
          </w:p>
        </w:tc>
      </w:tr>
      <w:tr w:rsidR="00863D75" w:rsidRPr="000F6A87" w:rsidTr="003B4D8C">
        <w:trPr>
          <w:cnfStyle w:val="000000100000"/>
          <w:trHeight w:val="411"/>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28</w:t>
            </w:r>
          </w:p>
        </w:tc>
        <w:tc>
          <w:tcPr>
            <w:cnfStyle w:val="000010000000"/>
            <w:tcW w:w="6892" w:type="dxa"/>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Planın gözden geçirilmesi ve Makamın görüşü</w:t>
            </w:r>
          </w:p>
        </w:tc>
      </w:tr>
      <w:tr w:rsidR="00863D75" w:rsidRPr="000F6A87" w:rsidTr="003B4D8C">
        <w:trPr>
          <w:trHeight w:val="474"/>
        </w:trPr>
        <w:tc>
          <w:tcPr>
            <w:cnfStyle w:val="000010000000"/>
            <w:tcW w:w="1101" w:type="dxa"/>
            <w:vMerge/>
            <w:textDirection w:val="btLr"/>
          </w:tcPr>
          <w:p w:rsidR="00863D75" w:rsidRPr="000F6A87" w:rsidRDefault="00863D75" w:rsidP="003B4D8C">
            <w:pPr>
              <w:spacing w:after="0" w:line="240" w:lineRule="auto"/>
              <w:ind w:left="113" w:right="113"/>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000000"/>
              <w:rPr>
                <w:rFonts w:asciiTheme="minorHAnsi" w:hAnsiTheme="minorHAnsi" w:cstheme="minorHAnsi"/>
                <w:sz w:val="20"/>
                <w:szCs w:val="20"/>
              </w:rPr>
            </w:pPr>
            <w:r w:rsidRPr="000F6A87">
              <w:rPr>
                <w:rFonts w:asciiTheme="minorHAnsi" w:hAnsiTheme="minorHAnsi" w:cstheme="minorHAnsi"/>
                <w:sz w:val="20"/>
                <w:szCs w:val="20"/>
              </w:rPr>
              <w:t>29</w:t>
            </w:r>
          </w:p>
        </w:tc>
        <w:tc>
          <w:tcPr>
            <w:cnfStyle w:val="000010000000"/>
            <w:tcW w:w="6892" w:type="dxa"/>
            <w:vAlign w:val="center"/>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Planın Encümence görüşülmesi ve Meclise sevki</w:t>
            </w:r>
          </w:p>
        </w:tc>
      </w:tr>
      <w:tr w:rsidR="00863D75" w:rsidRPr="000F6A87" w:rsidTr="003B4D8C">
        <w:trPr>
          <w:cnfStyle w:val="000000100000"/>
          <w:trHeight w:val="581"/>
        </w:trPr>
        <w:tc>
          <w:tcPr>
            <w:cnfStyle w:val="000010000000"/>
            <w:tcW w:w="1101" w:type="dxa"/>
            <w:vMerge/>
          </w:tcPr>
          <w:p w:rsidR="00863D75" w:rsidRPr="000F6A87" w:rsidRDefault="00863D75" w:rsidP="003B4D8C">
            <w:pPr>
              <w:spacing w:after="0" w:line="240" w:lineRule="auto"/>
              <w:rPr>
                <w:rFonts w:asciiTheme="minorHAnsi" w:hAnsiTheme="minorHAnsi" w:cstheme="minorHAnsi"/>
                <w:sz w:val="20"/>
                <w:szCs w:val="20"/>
              </w:rPr>
            </w:pPr>
          </w:p>
        </w:tc>
        <w:tc>
          <w:tcPr>
            <w:tcW w:w="1046" w:type="dxa"/>
          </w:tcPr>
          <w:p w:rsidR="00863D75" w:rsidRPr="000F6A87" w:rsidRDefault="00863D75" w:rsidP="003B4D8C">
            <w:pPr>
              <w:spacing w:before="60" w:after="0" w:line="240" w:lineRule="auto"/>
              <w:jc w:val="center"/>
              <w:cnfStyle w:val="000000100000"/>
              <w:rPr>
                <w:rFonts w:asciiTheme="minorHAnsi" w:hAnsiTheme="minorHAnsi" w:cstheme="minorHAnsi"/>
                <w:sz w:val="20"/>
                <w:szCs w:val="20"/>
              </w:rPr>
            </w:pPr>
            <w:r w:rsidRPr="000F6A87">
              <w:rPr>
                <w:rFonts w:asciiTheme="minorHAnsi" w:hAnsiTheme="minorHAnsi" w:cstheme="minorHAnsi"/>
                <w:sz w:val="20"/>
                <w:szCs w:val="20"/>
              </w:rPr>
              <w:t>30</w:t>
            </w:r>
          </w:p>
        </w:tc>
        <w:tc>
          <w:tcPr>
            <w:cnfStyle w:val="000010000000"/>
            <w:tcW w:w="6892" w:type="dxa"/>
            <w:vAlign w:val="center"/>
          </w:tcPr>
          <w:p w:rsidR="00863D75" w:rsidRPr="000F6A87" w:rsidRDefault="00863D75" w:rsidP="003B4D8C">
            <w:pPr>
              <w:spacing w:after="0" w:line="240" w:lineRule="auto"/>
              <w:rPr>
                <w:rFonts w:asciiTheme="minorHAnsi" w:hAnsiTheme="minorHAnsi" w:cstheme="minorHAnsi"/>
                <w:sz w:val="20"/>
                <w:szCs w:val="20"/>
              </w:rPr>
            </w:pPr>
            <w:r w:rsidRPr="000F6A87">
              <w:rPr>
                <w:rFonts w:asciiTheme="minorHAnsi" w:hAnsiTheme="minorHAnsi" w:cstheme="minorHAnsi"/>
                <w:sz w:val="20"/>
                <w:szCs w:val="20"/>
              </w:rPr>
              <w:t>Stratejik Planın Mecliste görüşülmesi ve kabulü</w:t>
            </w:r>
          </w:p>
        </w:tc>
      </w:tr>
    </w:tbl>
    <w:p w:rsidR="000F6A87" w:rsidRDefault="000F6A87" w:rsidP="000F6A87">
      <w:pPr>
        <w:spacing w:before="200" w:line="360" w:lineRule="auto"/>
        <w:jc w:val="both"/>
      </w:pPr>
    </w:p>
    <w:p w:rsidR="00136F11" w:rsidRDefault="00136F11" w:rsidP="005B6362">
      <w:pPr>
        <w:pStyle w:val="Balk2"/>
      </w:pPr>
      <w:bookmarkStart w:id="5" w:name="_Toc334145700"/>
    </w:p>
    <w:p w:rsidR="00C75B59" w:rsidRDefault="0003404D" w:rsidP="005B6362">
      <w:pPr>
        <w:pStyle w:val="Balk2"/>
      </w:pPr>
      <w:r w:rsidRPr="0003404D">
        <w:t>2.3</w:t>
      </w:r>
      <w:r w:rsidR="003B4D8C">
        <w:t xml:space="preserve"> </w:t>
      </w:r>
      <w:r w:rsidR="00773913">
        <w:t>STRATEJİK PLANLAMA SÜRECİ</w:t>
      </w:r>
      <w:bookmarkEnd w:id="5"/>
    </w:p>
    <w:p w:rsidR="00C75B59" w:rsidRDefault="00C75B59" w:rsidP="005B6362">
      <w:pPr>
        <w:spacing w:before="240" w:line="360" w:lineRule="auto"/>
        <w:jc w:val="both"/>
      </w:pPr>
      <w:r w:rsidRPr="008F5E4B">
        <w:t>St</w:t>
      </w:r>
      <w:r>
        <w:t>ratejik Planlama çalışmalarına, bir önceki “Stratejik Planlama Modeli ve Takvimi” bölümünde belirtilen</w:t>
      </w:r>
      <w:r w:rsidRPr="008F5E4B">
        <w:t xml:space="preserve"> esaslar doğrultusunda, </w:t>
      </w:r>
      <w:r w:rsidR="00AA4723">
        <w:t>14.04.2014</w:t>
      </w:r>
      <w:r w:rsidRPr="008F5E4B">
        <w:t xml:space="preserve"> tarihinde üst yönetimin de katıldığı yönlendirme kurulu toplantısı ile </w:t>
      </w:r>
      <w:r w:rsidR="002D76EF" w:rsidRPr="008F5E4B">
        <w:t>baş</w:t>
      </w:r>
      <w:r w:rsidR="002D76EF">
        <w:t>lan</w:t>
      </w:r>
      <w:r w:rsidR="002D76EF" w:rsidRPr="008F5E4B">
        <w:t>mıştır.</w:t>
      </w:r>
      <w:r w:rsidR="002D76EF">
        <w:t xml:space="preserve"> Ardından</w:t>
      </w:r>
      <w:r w:rsidR="00513F8D">
        <w:t xml:space="preserve">, </w:t>
      </w:r>
      <w:r w:rsidRPr="008F5E4B">
        <w:t xml:space="preserve"> Belediyemiz</w:t>
      </w:r>
      <w:r w:rsidR="00013F56">
        <w:t>in önemli dış paydaşların</w:t>
      </w:r>
      <w:r w:rsidR="00513F8D">
        <w:t>dan olan</w:t>
      </w:r>
      <w:r w:rsidR="00013F56">
        <w:t xml:space="preserve"> muhtarların katılımıyla gerçekleşen, muhtarların</w:t>
      </w:r>
      <w:r w:rsidRPr="008F5E4B">
        <w:t xml:space="preserve"> görüş ve öneriler</w:t>
      </w:r>
      <w:r w:rsidR="00013F56">
        <w:t>inin alındığı bir toplant</w:t>
      </w:r>
      <w:r w:rsidRPr="008F5E4B">
        <w:t xml:space="preserve">ıyla </w:t>
      </w:r>
      <w:r w:rsidR="00513F8D">
        <w:t xml:space="preserve">çalışmalara </w:t>
      </w:r>
      <w:r w:rsidRPr="008F5E4B">
        <w:t xml:space="preserve">devam </w:t>
      </w:r>
      <w:r w:rsidR="002D76EF" w:rsidRPr="008F5E4B">
        <w:t>edilmiştir.</w:t>
      </w:r>
      <w:r w:rsidR="002D76EF">
        <w:t xml:space="preserve"> Torbalı</w:t>
      </w:r>
      <w:r w:rsidR="00013F56">
        <w:t xml:space="preserve"> Belediyesi Mali Hizmetler Müdürlüğü</w:t>
      </w:r>
      <w:r w:rsidRPr="008F5E4B">
        <w:t xml:space="preserve"> koordinatörlüğünde devam eden ve icracı her Birim Müdürlükleri tarafından yapılan çalışmalar, Başkan ve </w:t>
      </w:r>
      <w:r w:rsidR="00E2744C">
        <w:t>B</w:t>
      </w:r>
      <w:r w:rsidRPr="008F5E4B">
        <w:t xml:space="preserve">aşkan </w:t>
      </w:r>
      <w:r w:rsidR="00E2744C">
        <w:t>Y</w:t>
      </w:r>
      <w:r w:rsidRPr="008F5E4B">
        <w:t xml:space="preserve">ardımcıları tarafından oluşturulan çalışma gruplarında ele alındıktan sonra proje ekibi çalışması şekline </w:t>
      </w:r>
      <w:r w:rsidR="00AE5D36" w:rsidRPr="008F5E4B">
        <w:t>dönüştürülmüştür. Bu</w:t>
      </w:r>
      <w:r w:rsidRPr="008F5E4B">
        <w:t xml:space="preserve"> şekilde üst yönetimin de her aşamada yapılan çalışmaların içinde olması sağlanmıştır.</w:t>
      </w:r>
    </w:p>
    <w:p w:rsidR="00C75B59" w:rsidRDefault="00044EA0" w:rsidP="005B6362">
      <w:pPr>
        <w:spacing w:before="240" w:line="360" w:lineRule="auto"/>
        <w:jc w:val="both"/>
      </w:pPr>
      <w:r>
        <w:t>Mali Hizmetler Müdürlüğü tarafından</w:t>
      </w:r>
      <w:r w:rsidR="00C75B59" w:rsidRPr="008F5E4B">
        <w:t>konsolidasyon çalışmaları yapıldıktan sonra her</w:t>
      </w:r>
      <w:r w:rsidR="00C75B59">
        <w:t xml:space="preserve"> seferinde birimlere dönülerek </w:t>
      </w:r>
      <w:r w:rsidR="00C75B59" w:rsidRPr="008F5E4B">
        <w:t>yapılan çalışmaların analiz edilmesine</w:t>
      </w:r>
      <w:r w:rsidR="00513F8D">
        <w:t>,</w:t>
      </w:r>
      <w:r w:rsidR="00C75B59" w:rsidRPr="008F5E4B">
        <w:t xml:space="preserve"> varsa görüş ve önerilerin alınmasına </w:t>
      </w:r>
      <w:r w:rsidR="00C75B59" w:rsidRPr="00673B35">
        <w:t xml:space="preserve">imkan sağlanmıştır. </w:t>
      </w:r>
      <w:r w:rsidR="00013F56" w:rsidRPr="00673B35">
        <w:t>Torbalı</w:t>
      </w:r>
      <w:r w:rsidR="00C75B59" w:rsidRPr="00673B35">
        <w:t xml:space="preserve"> Belediyesinin belirlenmiş olan vizyonuna ulaşmak için, misyonu ve ilkeleri doğrultusunda Stratejik amaç, hedef ve faaliyetlerin neler olması gerektiği bütün çalışanları tarafından görülmüş ve benimsenmiş olup, hizmetler bütçe imka</w:t>
      </w:r>
      <w:r w:rsidR="00445CD8">
        <w:t>nlarına göre öncelik verilerek</w:t>
      </w:r>
      <w:r w:rsidR="00C75B59" w:rsidRPr="00673B35">
        <w:t xml:space="preserve"> “</w:t>
      </w:r>
      <w:r w:rsidR="00E6233F" w:rsidRPr="00673B35">
        <w:t>K</w:t>
      </w:r>
      <w:r w:rsidR="00C75B59" w:rsidRPr="00673B35">
        <w:t xml:space="preserve">urumsal </w:t>
      </w:r>
      <w:r w:rsidR="00E6233F" w:rsidRPr="00673B35">
        <w:t>S</w:t>
      </w:r>
      <w:r w:rsidR="00C75B59" w:rsidRPr="00673B35">
        <w:t xml:space="preserve">tratejik </w:t>
      </w:r>
      <w:r w:rsidR="00AE5D36" w:rsidRPr="00673B35">
        <w:t>Plan’ ’tamamlanmıştır</w:t>
      </w:r>
      <w:r w:rsidR="00C75B59" w:rsidRPr="00673B35">
        <w:t>.</w:t>
      </w: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5B6362" w:rsidRDefault="005B6362" w:rsidP="005B6362">
      <w:pPr>
        <w:spacing w:line="360" w:lineRule="auto"/>
        <w:jc w:val="both"/>
      </w:pPr>
    </w:p>
    <w:p w:rsidR="00C75B59" w:rsidRDefault="00AD556D" w:rsidP="005B6362">
      <w:pPr>
        <w:pStyle w:val="Balk2"/>
      </w:pPr>
      <w:bookmarkStart w:id="6" w:name="_Toc334145701"/>
      <w:r>
        <w:t xml:space="preserve">2.4 </w:t>
      </w:r>
      <w:r w:rsidR="00773913">
        <w:t>STRATEJİK PLANLAMA ORGANİZYON ŞEMASI</w:t>
      </w:r>
      <w:bookmarkEnd w:id="6"/>
    </w:p>
    <w:p w:rsidR="005B6362" w:rsidRPr="005B6362" w:rsidRDefault="005B6362" w:rsidP="005B6362">
      <w:pPr>
        <w:rPr>
          <w:lang w:eastAsia="tr-TR"/>
        </w:rPr>
      </w:pPr>
    </w:p>
    <w:p w:rsidR="00044EA0" w:rsidRPr="007F4B3B" w:rsidRDefault="00044EA0" w:rsidP="00C75B59">
      <w:pPr>
        <w:spacing w:line="360" w:lineRule="auto"/>
        <w:ind w:firstLine="360"/>
        <w:jc w:val="both"/>
        <w:rPr>
          <w:b/>
        </w:rPr>
      </w:pPr>
      <w:r>
        <w:rPr>
          <w:b/>
          <w:noProof/>
          <w:lang w:eastAsia="tr-TR"/>
        </w:rPr>
        <w:drawing>
          <wp:inline distT="0" distB="0" distL="0" distR="0">
            <wp:extent cx="5486400" cy="4558352"/>
            <wp:effectExtent l="0" t="19050" r="0" b="261298"/>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75B59" w:rsidRPr="00835017" w:rsidRDefault="00C75B59" w:rsidP="005B6362">
      <w:pPr>
        <w:spacing w:before="240" w:line="360" w:lineRule="auto"/>
        <w:jc w:val="both"/>
      </w:pPr>
      <w:r w:rsidRPr="00673B35">
        <w:t xml:space="preserve">Yukarıdaki </w:t>
      </w:r>
      <w:r w:rsidR="00E6233F" w:rsidRPr="00673B35">
        <w:t>diyagramda da</w:t>
      </w:r>
      <w:r w:rsidR="005B6362" w:rsidRPr="00673B35">
        <w:t>görüleceği üzere</w:t>
      </w:r>
      <w:r w:rsidRPr="00673B35">
        <w:t xml:space="preserve">, stratejik planlama organizasyon şemasında, Belediye Başkanı ve onun altında yer alan Belediye Meclisi ile Belediye Encümeni ile birlikte; </w:t>
      </w:r>
      <w:r w:rsidR="009118AA" w:rsidRPr="00673B35">
        <w:t xml:space="preserve">yine Belediye Başkanı ve yardımcılarından oluşan </w:t>
      </w:r>
      <w:r w:rsidRPr="00673B35">
        <w:t xml:space="preserve">Stratejik Planlama </w:t>
      </w:r>
      <w:r w:rsidR="00445CD8">
        <w:t xml:space="preserve">Üst Kurulu, Belediye Başkanı Adnan Yaşar Görmez, </w:t>
      </w:r>
      <w:r w:rsidR="009118AA" w:rsidRPr="00673B35">
        <w:t xml:space="preserve">Park ve Bahçeler </w:t>
      </w:r>
      <w:proofErr w:type="gramStart"/>
      <w:r w:rsidR="009118AA" w:rsidRPr="00673B35">
        <w:t>Müdür</w:t>
      </w:r>
      <w:r w:rsidR="00714AE1" w:rsidRPr="00673B35">
        <w:t>ü</w:t>
      </w:r>
      <w:r w:rsidR="00445CD8">
        <w:t xml:space="preserve">  Metin</w:t>
      </w:r>
      <w:proofErr w:type="gramEnd"/>
      <w:r w:rsidR="00445CD8">
        <w:t xml:space="preserve"> Gözütok, Bilgisayar Programcısı İrfan Parlak’ tan </w:t>
      </w:r>
      <w:r w:rsidR="00192F23" w:rsidRPr="00673B35">
        <w:t xml:space="preserve">oluşan Stratejik Plan </w:t>
      </w:r>
      <w:r w:rsidRPr="00673B35">
        <w:t>Koordinasyon Kurulu</w:t>
      </w:r>
      <w:r w:rsidR="001A2371">
        <w:t xml:space="preserve"> oluşturulmuştur. </w:t>
      </w:r>
      <w:r w:rsidRPr="00673B35">
        <w:t>Stratejik Planlama Ekibine bağlı olan Stratejik Planlama Çalışma Grubu</w:t>
      </w:r>
      <w:r w:rsidR="00192F23" w:rsidRPr="00673B35">
        <w:t>na ise tüm müdürlükleri temsilen görevlendirmeler yapılmıştı</w:t>
      </w:r>
      <w:r w:rsidR="001A2371">
        <w:t>r. Ayrıca her müdürlükten birer</w:t>
      </w:r>
      <w:r w:rsidR="00192F23" w:rsidRPr="00673B35">
        <w:t xml:space="preserve"> kişinin</w:t>
      </w:r>
      <w:r w:rsidR="00DD6378" w:rsidRPr="00673B35">
        <w:t xml:space="preserve"> katılımıyla </w:t>
      </w:r>
      <w:r w:rsidR="00714AE1" w:rsidRPr="00673B35">
        <w:t>oluşturulan Stratejik</w:t>
      </w:r>
      <w:r w:rsidRPr="00673B35">
        <w:t xml:space="preserve"> Planlama Komisyonları ve Stratejik Planlama Operasyon Eki</w:t>
      </w:r>
      <w:r w:rsidR="00DD6378" w:rsidRPr="00673B35">
        <w:t>pleri</w:t>
      </w:r>
      <w:r w:rsidRPr="00673B35">
        <w:t xml:space="preserve"> yer almaktadır.</w:t>
      </w:r>
    </w:p>
    <w:p w:rsidR="00C75B59" w:rsidRDefault="00C75B59" w:rsidP="00C75B59"/>
    <w:p w:rsidR="005B6362" w:rsidRDefault="005B6362" w:rsidP="00C75B59"/>
    <w:p w:rsidR="00136F11" w:rsidRDefault="00136F11" w:rsidP="00C75B59"/>
    <w:p w:rsidR="00146FEE" w:rsidRDefault="00DF479B" w:rsidP="005B6362">
      <w:pPr>
        <w:pStyle w:val="Balk1"/>
        <w:spacing w:after="240"/>
      </w:pPr>
      <w:bookmarkStart w:id="7" w:name="_Toc334145702"/>
      <w:r>
        <w:lastRenderedPageBreak/>
        <w:t>3. T</w:t>
      </w:r>
      <w:r w:rsidR="0015372A">
        <w:t>O</w:t>
      </w:r>
      <w:r w:rsidR="00146FEE">
        <w:t>RBALI’NIN TARİHSEL GELİŞİMİ VE YAPISAL NİTELİKLERİ</w:t>
      </w:r>
      <w:bookmarkEnd w:id="7"/>
    </w:p>
    <w:p w:rsidR="00146FEE" w:rsidRPr="00BB65D6" w:rsidRDefault="00146FEE" w:rsidP="005B6362">
      <w:pPr>
        <w:pStyle w:val="Balk2"/>
        <w:spacing w:before="240" w:after="240"/>
      </w:pPr>
      <w:bookmarkStart w:id="8" w:name="_Toc334145703"/>
      <w:r>
        <w:t>3</w:t>
      </w:r>
      <w:r w:rsidRPr="00BB65D6">
        <w:t>.1 GENEL HATLARIYLA KENT TARİHİ</w:t>
      </w:r>
      <w:bookmarkEnd w:id="8"/>
    </w:p>
    <w:p w:rsidR="00C11E70" w:rsidRPr="00146FEE" w:rsidRDefault="00146FEE" w:rsidP="005B6362">
      <w:pPr>
        <w:pStyle w:val="Balk3"/>
        <w:spacing w:before="240" w:after="240"/>
      </w:pPr>
      <w:bookmarkStart w:id="9" w:name="_Toc334145704"/>
      <w:r>
        <w:t xml:space="preserve">3.1.1 </w:t>
      </w:r>
      <w:r w:rsidRPr="005D0A52">
        <w:t>Eski Çağlarda Torbalı</w:t>
      </w:r>
      <w:bookmarkEnd w:id="9"/>
    </w:p>
    <w:p w:rsidR="00526E40" w:rsidRPr="005B6362"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lang w:eastAsia="tr-TR"/>
        </w:rPr>
        <w:t>Torbal</w:t>
      </w:r>
      <w:r w:rsidR="00C11E70" w:rsidRPr="005B6362">
        <w:rPr>
          <w:rFonts w:asciiTheme="minorHAnsi" w:hAnsiTheme="minorHAnsi" w:cstheme="minorHAnsi"/>
          <w:lang w:eastAsia="tr-TR"/>
        </w:rPr>
        <w:t>ı</w:t>
      </w:r>
      <w:r w:rsidRPr="005B6362">
        <w:rPr>
          <w:rFonts w:asciiTheme="minorHAnsi" w:hAnsiTheme="minorHAnsi" w:cstheme="minorHAnsi"/>
          <w:lang w:eastAsia="tr-TR"/>
        </w:rPr>
        <w:t xml:space="preserve"> ilçesi Küçük Menderes Havzası üzerindeki verimli toprakları ve ılıman iklimi ile </w:t>
      </w:r>
      <w:proofErr w:type="spellStart"/>
      <w:r w:rsidRPr="005B6362">
        <w:rPr>
          <w:rFonts w:asciiTheme="minorHAnsi" w:hAnsiTheme="minorHAnsi" w:cstheme="minorHAnsi"/>
          <w:lang w:eastAsia="tr-TR"/>
        </w:rPr>
        <w:t>Smyrna</w:t>
      </w:r>
      <w:proofErr w:type="spellEnd"/>
      <w:r w:rsidRPr="005B6362">
        <w:rPr>
          <w:rFonts w:asciiTheme="minorHAnsi" w:hAnsiTheme="minorHAnsi" w:cstheme="minorHAnsi"/>
          <w:lang w:eastAsia="tr-TR"/>
        </w:rPr>
        <w:t xml:space="preserve">-Ephesos ve </w:t>
      </w:r>
      <w:proofErr w:type="spellStart"/>
      <w:r w:rsidRPr="005B6362">
        <w:rPr>
          <w:rFonts w:asciiTheme="minorHAnsi" w:hAnsiTheme="minorHAnsi" w:cstheme="minorHAnsi"/>
          <w:lang w:eastAsia="tr-TR"/>
        </w:rPr>
        <w:t>Sardes</w:t>
      </w:r>
      <w:proofErr w:type="spellEnd"/>
      <w:r w:rsidRPr="005B6362">
        <w:rPr>
          <w:rFonts w:asciiTheme="minorHAnsi" w:hAnsiTheme="minorHAnsi" w:cstheme="minorHAnsi"/>
          <w:lang w:eastAsia="tr-TR"/>
        </w:rPr>
        <w:t>-Ephesos gibi İç Ege ile Ege Denizi arasındaki önemli geçiş yolları üstünde olması nedeniyle</w:t>
      </w:r>
      <w:r w:rsidR="00554BA3" w:rsidRPr="005B6362">
        <w:rPr>
          <w:rFonts w:asciiTheme="minorHAnsi" w:hAnsiTheme="minorHAnsi" w:cstheme="minorHAnsi"/>
          <w:lang w:eastAsia="tr-TR"/>
        </w:rPr>
        <w:t>,</w:t>
      </w:r>
      <w:r w:rsidRPr="005B6362">
        <w:rPr>
          <w:rFonts w:asciiTheme="minorHAnsi" w:hAnsiTheme="minorHAnsi" w:cstheme="minorHAnsi"/>
          <w:lang w:eastAsia="tr-TR"/>
        </w:rPr>
        <w:t xml:space="preserve"> Neolitik Çağ’dan bu yana birçok kavmin, ulusun ya da devletin sahip olmak istediği önemli ve stratejik bir konuma sahiptir. Torbalı Ovası ile çevresindeki bölgede </w:t>
      </w:r>
      <w:r w:rsidRPr="00673B35">
        <w:rPr>
          <w:rFonts w:asciiTheme="minorHAnsi" w:hAnsiTheme="minorHAnsi" w:cstheme="minorHAnsi"/>
          <w:lang w:eastAsia="tr-TR"/>
        </w:rPr>
        <w:t xml:space="preserve">değişik dönemlere tarihlenen </w:t>
      </w:r>
      <w:proofErr w:type="spellStart"/>
      <w:r w:rsidRPr="00673B35">
        <w:rPr>
          <w:rFonts w:asciiTheme="minorHAnsi" w:hAnsiTheme="minorHAnsi" w:cstheme="minorHAnsi"/>
          <w:lang w:eastAsia="tr-TR"/>
        </w:rPr>
        <w:t>Arapkahve</w:t>
      </w:r>
      <w:proofErr w:type="spellEnd"/>
      <w:r w:rsidRPr="00673B35">
        <w:rPr>
          <w:rFonts w:asciiTheme="minorHAnsi" w:hAnsiTheme="minorHAnsi" w:cstheme="minorHAnsi"/>
          <w:lang w:eastAsia="tr-TR"/>
        </w:rPr>
        <w:t xml:space="preserve">, </w:t>
      </w:r>
      <w:proofErr w:type="spellStart"/>
      <w:r w:rsidRPr="00673B35">
        <w:rPr>
          <w:rFonts w:asciiTheme="minorHAnsi" w:hAnsiTheme="minorHAnsi" w:cstheme="minorHAnsi"/>
          <w:lang w:eastAsia="tr-TR"/>
        </w:rPr>
        <w:t>Araplıtepe</w:t>
      </w:r>
      <w:proofErr w:type="spellEnd"/>
      <w:r w:rsidRPr="00673B35">
        <w:rPr>
          <w:rFonts w:asciiTheme="minorHAnsi" w:hAnsiTheme="minorHAnsi" w:cstheme="minorHAnsi"/>
          <w:lang w:eastAsia="tr-TR"/>
        </w:rPr>
        <w:t xml:space="preserve">, Aslanlar, </w:t>
      </w:r>
      <w:proofErr w:type="spellStart"/>
      <w:r w:rsidRPr="00673B35">
        <w:rPr>
          <w:rFonts w:asciiTheme="minorHAnsi" w:hAnsiTheme="minorHAnsi" w:cstheme="minorHAnsi"/>
          <w:lang w:eastAsia="tr-TR"/>
        </w:rPr>
        <w:t>Bademgediği</w:t>
      </w:r>
      <w:proofErr w:type="spellEnd"/>
      <w:r w:rsidRPr="00673B35">
        <w:rPr>
          <w:rFonts w:asciiTheme="minorHAnsi" w:hAnsiTheme="minorHAnsi" w:cstheme="minorHAnsi"/>
          <w:lang w:eastAsia="tr-TR"/>
        </w:rPr>
        <w:t>, Dedecik-</w:t>
      </w:r>
      <w:proofErr w:type="spellStart"/>
      <w:r w:rsidRPr="00673B35">
        <w:rPr>
          <w:rFonts w:asciiTheme="minorHAnsi" w:hAnsiTheme="minorHAnsi" w:cstheme="minorHAnsi"/>
          <w:lang w:eastAsia="tr-TR"/>
        </w:rPr>
        <w:t>Heybelitepe</w:t>
      </w:r>
      <w:proofErr w:type="spellEnd"/>
      <w:r w:rsidRPr="00673B35">
        <w:rPr>
          <w:rFonts w:asciiTheme="minorHAnsi" w:hAnsiTheme="minorHAnsi" w:cstheme="minorHAnsi"/>
          <w:lang w:eastAsia="tr-TR"/>
        </w:rPr>
        <w:t xml:space="preserve">, </w:t>
      </w:r>
      <w:proofErr w:type="spellStart"/>
      <w:r w:rsidRPr="00673B35">
        <w:rPr>
          <w:rFonts w:asciiTheme="minorHAnsi" w:hAnsiTheme="minorHAnsi" w:cstheme="minorHAnsi"/>
          <w:lang w:eastAsia="tr-TR"/>
        </w:rPr>
        <w:t>Kaba</w:t>
      </w:r>
      <w:r w:rsidR="00E6233F" w:rsidRPr="00673B35">
        <w:rPr>
          <w:rFonts w:asciiTheme="minorHAnsi" w:hAnsiTheme="minorHAnsi" w:cstheme="minorHAnsi"/>
          <w:lang w:eastAsia="tr-TR"/>
        </w:rPr>
        <w:t>c</w:t>
      </w:r>
      <w:r w:rsidRPr="00673B35">
        <w:rPr>
          <w:rFonts w:asciiTheme="minorHAnsi" w:hAnsiTheme="minorHAnsi" w:cstheme="minorHAnsi"/>
          <w:lang w:eastAsia="tr-TR"/>
        </w:rPr>
        <w:t>akırı</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Kuşçuburun</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Küçüktepe</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Sinektepe</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Tepeköy</w:t>
      </w:r>
      <w:proofErr w:type="spellEnd"/>
      <w:r w:rsidRPr="005B6362">
        <w:rPr>
          <w:rFonts w:asciiTheme="minorHAnsi" w:hAnsiTheme="minorHAnsi" w:cstheme="minorHAnsi"/>
          <w:lang w:eastAsia="tr-TR"/>
        </w:rPr>
        <w:t xml:space="preserve"> ve </w:t>
      </w:r>
      <w:proofErr w:type="spellStart"/>
      <w:r w:rsidRPr="005B6362">
        <w:rPr>
          <w:rFonts w:asciiTheme="minorHAnsi" w:hAnsiTheme="minorHAnsi" w:cstheme="minorHAnsi"/>
          <w:lang w:eastAsia="tr-TR"/>
        </w:rPr>
        <w:t>Ufaktepe</w:t>
      </w:r>
      <w:proofErr w:type="spellEnd"/>
      <w:r w:rsidRPr="005B6362">
        <w:rPr>
          <w:rFonts w:asciiTheme="minorHAnsi" w:hAnsiTheme="minorHAnsi" w:cstheme="minorHAnsi"/>
          <w:lang w:eastAsia="tr-TR"/>
        </w:rPr>
        <w:t xml:space="preserve"> gibi birçok höyükle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antik kentinin varlığı da bu durumu doğrulamaktadır. </w:t>
      </w:r>
      <w:r w:rsidR="000D071E" w:rsidRPr="005B6362">
        <w:rPr>
          <w:rFonts w:asciiTheme="minorHAnsi" w:hAnsiTheme="minorHAnsi" w:cstheme="minorHAnsi"/>
          <w:lang w:eastAsia="tr-TR"/>
        </w:rPr>
        <w:t>İlçenin genel hatlarıyla tarihsel gelişimini dönemlere ayırarak inceleyebilir</w:t>
      </w:r>
      <w:r w:rsidR="00E34819" w:rsidRPr="005B6362">
        <w:rPr>
          <w:rFonts w:asciiTheme="minorHAnsi" w:hAnsiTheme="minorHAnsi" w:cstheme="minorHAnsi"/>
          <w:lang w:eastAsia="tr-TR"/>
        </w:rPr>
        <w:t>i</w:t>
      </w:r>
      <w:r w:rsidR="000D071E" w:rsidRPr="005B6362">
        <w:rPr>
          <w:rFonts w:asciiTheme="minorHAnsi" w:hAnsiTheme="minorHAnsi" w:cstheme="minorHAnsi"/>
          <w:lang w:eastAsia="tr-TR"/>
        </w:rPr>
        <w:t>z.</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b/>
          <w:lang w:eastAsia="tr-TR"/>
        </w:rPr>
        <w:t xml:space="preserve">Neolitik Çağ: </w:t>
      </w:r>
      <w:r w:rsidRPr="005B6362">
        <w:rPr>
          <w:rFonts w:asciiTheme="minorHAnsi" w:hAnsiTheme="minorHAnsi" w:cstheme="minorHAnsi"/>
          <w:lang w:eastAsia="tr-TR"/>
        </w:rPr>
        <w:t xml:space="preserve">Neolitik uygarlık, insanoğlunun mağaralarda, avcılık ve toplayıcılıkla yaşayan ilkel toplumdan, tarımın keşfedildiği, bazı hayvanların evcilleştirildiği, kerpiçten evler yapılarak yerleşik düzene geçildiği, bir dizi toplumsal, ekonomik ve teknolojik gelişmenin ortaya çıkmaya başladığı bir dönemdir. Bu döneme ait yerleşimler, genellikle </w:t>
      </w:r>
      <w:proofErr w:type="spellStart"/>
      <w:r w:rsidRPr="005B6362">
        <w:rPr>
          <w:rFonts w:asciiTheme="minorHAnsi" w:hAnsiTheme="minorHAnsi" w:cstheme="minorHAnsi"/>
          <w:lang w:eastAsia="tr-TR"/>
        </w:rPr>
        <w:t>Kuşçuburun</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Tepeköy</w:t>
      </w:r>
      <w:proofErr w:type="spellEnd"/>
      <w:r w:rsidRPr="005B6362">
        <w:rPr>
          <w:rFonts w:asciiTheme="minorHAnsi" w:hAnsiTheme="minorHAnsi" w:cstheme="minorHAnsi"/>
          <w:lang w:eastAsia="tr-TR"/>
        </w:rPr>
        <w:t xml:space="preserve"> ve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neolitik yerleşimlerinde old</w:t>
      </w:r>
      <w:r w:rsidR="001A2371">
        <w:rPr>
          <w:rFonts w:asciiTheme="minorHAnsi" w:hAnsiTheme="minorHAnsi" w:cstheme="minorHAnsi"/>
          <w:lang w:eastAsia="tr-TR"/>
        </w:rPr>
        <w:t xml:space="preserve">uğu gibi çoğu kez verimli </w:t>
      </w:r>
      <w:proofErr w:type="spellStart"/>
      <w:r w:rsidR="001A2371">
        <w:rPr>
          <w:rFonts w:asciiTheme="minorHAnsi" w:hAnsiTheme="minorHAnsi" w:cstheme="minorHAnsi"/>
          <w:lang w:eastAsia="tr-TR"/>
        </w:rPr>
        <w:t>alüvya</w:t>
      </w:r>
      <w:r w:rsidRPr="005B6362">
        <w:rPr>
          <w:rFonts w:asciiTheme="minorHAnsi" w:hAnsiTheme="minorHAnsi" w:cstheme="minorHAnsi"/>
          <w:lang w:eastAsia="tr-TR"/>
        </w:rPr>
        <w:t>l</w:t>
      </w:r>
      <w:proofErr w:type="spellEnd"/>
      <w:r w:rsidRPr="005B6362">
        <w:rPr>
          <w:rFonts w:asciiTheme="minorHAnsi" w:hAnsiTheme="minorHAnsi" w:cstheme="minorHAnsi"/>
          <w:lang w:eastAsia="tr-TR"/>
        </w:rPr>
        <w:t xml:space="preserve"> ovalarda ya da zengin pınarlara sahiplere dağ eteklerinde, kervan yollarının geçtiği yol üstlerinde ortaya çıkmıştır. Bu yerleşmelerde yüzeyde görülen kırmızı renkli ve iyi perdahlı seramikler, düz ağız kenarlı küçük küpler ve dar ağızlı çömlekler ve çoğunluğu </w:t>
      </w:r>
      <w:proofErr w:type="spellStart"/>
      <w:r w:rsidRPr="005B6362">
        <w:rPr>
          <w:rFonts w:asciiTheme="minorHAnsi" w:hAnsiTheme="minorHAnsi" w:cstheme="minorHAnsi"/>
          <w:lang w:eastAsia="tr-TR"/>
        </w:rPr>
        <w:t>opsidyen</w:t>
      </w:r>
      <w:proofErr w:type="spellEnd"/>
      <w:r w:rsidRPr="005B6362">
        <w:rPr>
          <w:rFonts w:asciiTheme="minorHAnsi" w:hAnsiTheme="minorHAnsi" w:cstheme="minorHAnsi"/>
          <w:lang w:eastAsia="tr-TR"/>
        </w:rPr>
        <w:t xml:space="preserve"> olan çok sayıda taş alet, bu topraklarda yaşanmış neolitik çağın önemli tanıklarıdır.</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b/>
          <w:lang w:eastAsia="tr-TR"/>
        </w:rPr>
        <w:t>Geç Kalkolitik Çağ:</w:t>
      </w:r>
      <w:r w:rsidRPr="005B6362">
        <w:rPr>
          <w:rFonts w:asciiTheme="minorHAnsi" w:hAnsiTheme="minorHAnsi" w:cstheme="minorHAnsi"/>
          <w:lang w:eastAsia="tr-TR"/>
        </w:rPr>
        <w:t xml:space="preserve"> Bölgede Kalkolitik Çağ’ın erken evresine ait izlere rastlanmamakla birlikte; geçimin tarım ve hayvancılıkla sağlandığı, karaca gibi hayvanların avlandığı son dönemine ait ağır görünüşlü ve koyu renkli çanak çömlekler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ve </w:t>
      </w:r>
      <w:proofErr w:type="spellStart"/>
      <w:r w:rsidRPr="005B6362">
        <w:rPr>
          <w:rFonts w:asciiTheme="minorHAnsi" w:hAnsiTheme="minorHAnsi" w:cstheme="minorHAnsi"/>
          <w:lang w:eastAsia="tr-TR"/>
        </w:rPr>
        <w:t>Arapkahve’de</w:t>
      </w:r>
      <w:proofErr w:type="spellEnd"/>
      <w:r w:rsidRPr="005B6362">
        <w:rPr>
          <w:rFonts w:asciiTheme="minorHAnsi" w:hAnsiTheme="minorHAnsi" w:cstheme="minorHAnsi"/>
          <w:lang w:eastAsia="tr-TR"/>
        </w:rPr>
        <w:t xml:space="preserve"> bulunmuştur.</w:t>
      </w:r>
    </w:p>
    <w:p w:rsidR="003B4D8C"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b/>
          <w:lang w:eastAsia="tr-TR"/>
        </w:rPr>
        <w:t xml:space="preserve">Tunç Çağları: </w:t>
      </w:r>
      <w:r w:rsidRPr="005B6362">
        <w:rPr>
          <w:rFonts w:asciiTheme="minorHAnsi" w:hAnsiTheme="minorHAnsi" w:cstheme="minorHAnsi"/>
          <w:lang w:eastAsia="tr-TR"/>
        </w:rPr>
        <w:t xml:space="preserve">Eski Tunç Çağı I Dönemi’nde Ege kıyıları boyunca görülen </w:t>
      </w:r>
      <w:proofErr w:type="spellStart"/>
      <w:r w:rsidRPr="005B6362">
        <w:rPr>
          <w:rFonts w:asciiTheme="minorHAnsi" w:hAnsiTheme="minorHAnsi" w:cstheme="minorHAnsi"/>
          <w:lang w:eastAsia="tr-TR"/>
        </w:rPr>
        <w:t>Troya</w:t>
      </w:r>
      <w:proofErr w:type="spellEnd"/>
      <w:r w:rsidRPr="005B6362">
        <w:rPr>
          <w:rFonts w:asciiTheme="minorHAnsi" w:hAnsiTheme="minorHAnsi" w:cstheme="minorHAnsi"/>
          <w:lang w:eastAsia="tr-TR"/>
        </w:rPr>
        <w:t xml:space="preserve"> I kıyısal kültürünün etkileri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çevresini de içine alan bir dağılım alanı göstermektedir. Yüzeyde görülen çanak çömlek parçaları arasında, yerel özellikte olanların yanı sıra </w:t>
      </w:r>
      <w:proofErr w:type="spellStart"/>
      <w:r w:rsidRPr="005B6362">
        <w:rPr>
          <w:rFonts w:asciiTheme="minorHAnsi" w:hAnsiTheme="minorHAnsi" w:cstheme="minorHAnsi"/>
          <w:lang w:eastAsia="tr-TR"/>
        </w:rPr>
        <w:t>Troadik</w:t>
      </w:r>
      <w:proofErr w:type="spellEnd"/>
      <w:r w:rsidRPr="005B6362">
        <w:rPr>
          <w:rFonts w:asciiTheme="minorHAnsi" w:hAnsiTheme="minorHAnsi" w:cstheme="minorHAnsi"/>
          <w:lang w:eastAsia="tr-TR"/>
        </w:rPr>
        <w:t xml:space="preserve"> karakterli kâseler de yer almaktadır. </w:t>
      </w:r>
      <w:r w:rsidRPr="005B6362">
        <w:rPr>
          <w:rFonts w:asciiTheme="minorHAnsi" w:hAnsiTheme="minorHAnsi" w:cstheme="minorHAnsi"/>
          <w:i/>
          <w:lang w:eastAsia="tr-TR"/>
        </w:rPr>
        <w:t>Eski Tunç Çağı II</w:t>
      </w:r>
      <w:r w:rsidRPr="005B6362">
        <w:rPr>
          <w:rFonts w:asciiTheme="minorHAnsi" w:hAnsiTheme="minorHAnsi" w:cstheme="minorHAnsi"/>
          <w:lang w:eastAsia="tr-TR"/>
        </w:rPr>
        <w:t xml:space="preserve"> dönemine ait yerleşim izleri de yine çevrede bulunan çanak çömlek kalıntılarından anlaşılmaktadır. Dönemin tipik formlarından olan içe dönük ağız kenarlı kâselere Akropol’de, </w:t>
      </w:r>
      <w:proofErr w:type="spellStart"/>
      <w:r w:rsidRPr="005B6362">
        <w:rPr>
          <w:rFonts w:asciiTheme="minorHAnsi" w:hAnsiTheme="minorHAnsi" w:cstheme="minorHAnsi"/>
          <w:lang w:eastAsia="tr-TR"/>
        </w:rPr>
        <w:t>Tepeköylü</w:t>
      </w:r>
      <w:proofErr w:type="spellEnd"/>
      <w:r w:rsidRPr="005B6362">
        <w:rPr>
          <w:rFonts w:asciiTheme="minorHAnsi" w:hAnsiTheme="minorHAnsi" w:cstheme="minorHAnsi"/>
          <w:lang w:eastAsia="tr-TR"/>
        </w:rPr>
        <w:t xml:space="preserve"> Tarlası, Kemal Tarlası, </w:t>
      </w:r>
      <w:proofErr w:type="spellStart"/>
      <w:r w:rsidRPr="005B6362">
        <w:rPr>
          <w:rFonts w:asciiTheme="minorHAnsi" w:hAnsiTheme="minorHAnsi" w:cstheme="minorHAnsi"/>
          <w:lang w:eastAsia="tr-TR"/>
        </w:rPr>
        <w:t>Küçüktepe</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Ufaktepe</w:t>
      </w:r>
      <w:proofErr w:type="spellEnd"/>
      <w:r w:rsidRPr="005B6362">
        <w:rPr>
          <w:rFonts w:asciiTheme="minorHAnsi" w:hAnsiTheme="minorHAnsi" w:cstheme="minorHAnsi"/>
          <w:lang w:eastAsia="tr-TR"/>
        </w:rPr>
        <w:t xml:space="preserve"> ve </w:t>
      </w:r>
      <w:proofErr w:type="spellStart"/>
      <w:r w:rsidRPr="005B6362">
        <w:rPr>
          <w:rFonts w:asciiTheme="minorHAnsi" w:hAnsiTheme="minorHAnsi" w:cstheme="minorHAnsi"/>
          <w:lang w:eastAsia="tr-TR"/>
        </w:rPr>
        <w:t>Arapkahve’de</w:t>
      </w:r>
      <w:proofErr w:type="spellEnd"/>
      <w:r w:rsidRPr="005B6362">
        <w:rPr>
          <w:rFonts w:asciiTheme="minorHAnsi" w:hAnsiTheme="minorHAnsi" w:cstheme="minorHAnsi"/>
          <w:lang w:eastAsia="tr-TR"/>
        </w:rPr>
        <w:t xml:space="preserve">, çizgi kazıma bezekli Yortan tipi malzemelere de </w:t>
      </w:r>
      <w:proofErr w:type="spellStart"/>
      <w:r w:rsidRPr="005B6362">
        <w:rPr>
          <w:rFonts w:asciiTheme="minorHAnsi" w:hAnsiTheme="minorHAnsi" w:cstheme="minorHAnsi"/>
          <w:lang w:eastAsia="tr-TR"/>
        </w:rPr>
        <w:t>Arapkahve</w:t>
      </w:r>
      <w:proofErr w:type="spellEnd"/>
      <w:r w:rsidRPr="005B6362">
        <w:rPr>
          <w:rFonts w:asciiTheme="minorHAnsi" w:hAnsiTheme="minorHAnsi" w:cstheme="minorHAnsi"/>
          <w:lang w:eastAsia="tr-TR"/>
        </w:rPr>
        <w:t xml:space="preserve"> ve </w:t>
      </w:r>
      <w:proofErr w:type="spellStart"/>
      <w:r w:rsidRPr="005B6362">
        <w:rPr>
          <w:rFonts w:asciiTheme="minorHAnsi" w:hAnsiTheme="minorHAnsi" w:cstheme="minorHAnsi"/>
          <w:lang w:eastAsia="tr-TR"/>
        </w:rPr>
        <w:t>Ufaktepe’de</w:t>
      </w:r>
      <w:proofErr w:type="spellEnd"/>
      <w:r w:rsidRPr="005B6362">
        <w:rPr>
          <w:rFonts w:asciiTheme="minorHAnsi" w:hAnsiTheme="minorHAnsi" w:cstheme="minorHAnsi"/>
          <w:lang w:eastAsia="tr-TR"/>
        </w:rPr>
        <w:t xml:space="preserve"> rastlanmıştır. Bütün bu buluntular </w:t>
      </w:r>
      <w:proofErr w:type="spellStart"/>
      <w:r w:rsidRPr="005B6362">
        <w:rPr>
          <w:rFonts w:asciiTheme="minorHAnsi" w:hAnsiTheme="minorHAnsi" w:cstheme="minorHAnsi"/>
          <w:lang w:eastAsia="tr-TR"/>
        </w:rPr>
        <w:t>Arapkahve</w:t>
      </w:r>
      <w:proofErr w:type="spellEnd"/>
      <w:r w:rsidR="003B4D8C">
        <w:rPr>
          <w:rFonts w:asciiTheme="minorHAnsi" w:hAnsiTheme="minorHAnsi" w:cstheme="minorHAnsi"/>
          <w:lang w:eastAsia="tr-TR"/>
        </w:rPr>
        <w:t xml:space="preserve"> </w:t>
      </w:r>
      <w:r w:rsidRPr="005B6362">
        <w:rPr>
          <w:rFonts w:asciiTheme="minorHAnsi" w:hAnsiTheme="minorHAnsi" w:cstheme="minorHAnsi"/>
          <w:lang w:eastAsia="tr-TR"/>
        </w:rPr>
        <w:t xml:space="preserve">Höyüğü’nün o dönemlerde önemli bir yerleşim yeri olduğunu göstermektedir. Yine, bu </w:t>
      </w:r>
    </w:p>
    <w:p w:rsidR="00526E40"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lang w:eastAsia="tr-TR"/>
        </w:rPr>
        <w:lastRenderedPageBreak/>
        <w:t xml:space="preserve">çağın bir dönemi olan ve genel olarak </w:t>
      </w:r>
      <w:proofErr w:type="spellStart"/>
      <w:r w:rsidRPr="005B6362">
        <w:rPr>
          <w:rFonts w:asciiTheme="minorHAnsi" w:hAnsiTheme="minorHAnsi" w:cstheme="minorHAnsi"/>
          <w:lang w:eastAsia="tr-TR"/>
        </w:rPr>
        <w:t>Luwi</w:t>
      </w:r>
      <w:proofErr w:type="spellEnd"/>
      <w:r w:rsidRPr="005B6362">
        <w:rPr>
          <w:rFonts w:asciiTheme="minorHAnsi" w:hAnsiTheme="minorHAnsi" w:cstheme="minorHAnsi"/>
          <w:lang w:eastAsia="tr-TR"/>
        </w:rPr>
        <w:t xml:space="preserve"> egemenliğinde geçen </w:t>
      </w:r>
      <w:r w:rsidRPr="005B6362">
        <w:rPr>
          <w:rFonts w:asciiTheme="minorHAnsi" w:hAnsiTheme="minorHAnsi" w:cstheme="minorHAnsi"/>
          <w:i/>
          <w:lang w:eastAsia="tr-TR"/>
        </w:rPr>
        <w:t>Eski Tunç Çağı III</w:t>
      </w:r>
      <w:r w:rsidRPr="005B6362">
        <w:rPr>
          <w:rFonts w:asciiTheme="minorHAnsi" w:hAnsiTheme="minorHAnsi" w:cstheme="minorHAnsi"/>
          <w:lang w:eastAsia="tr-TR"/>
        </w:rPr>
        <w:t xml:space="preserve"> yerleşimlerinin kanıtı olan çanak ve çömlekler ise daha çok </w:t>
      </w:r>
      <w:proofErr w:type="spellStart"/>
      <w:r w:rsidRPr="005B6362">
        <w:rPr>
          <w:rFonts w:asciiTheme="minorHAnsi" w:hAnsiTheme="minorHAnsi" w:cstheme="minorHAnsi"/>
          <w:lang w:eastAsia="tr-TR"/>
        </w:rPr>
        <w:t>Tepeköy</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Arapkahve</w:t>
      </w:r>
      <w:proofErr w:type="spellEnd"/>
      <w:r w:rsidRPr="005B6362">
        <w:rPr>
          <w:rFonts w:asciiTheme="minorHAnsi" w:hAnsiTheme="minorHAnsi" w:cstheme="minorHAnsi"/>
          <w:lang w:eastAsia="tr-TR"/>
        </w:rPr>
        <w:t xml:space="preserve"> ve </w:t>
      </w:r>
      <w:proofErr w:type="spellStart"/>
      <w:r w:rsidRPr="005B6362">
        <w:rPr>
          <w:rFonts w:asciiTheme="minorHAnsi" w:hAnsiTheme="minorHAnsi" w:cstheme="minorHAnsi"/>
          <w:lang w:eastAsia="tr-TR"/>
        </w:rPr>
        <w:t>Tepeköylü</w:t>
      </w:r>
      <w:proofErr w:type="spellEnd"/>
      <w:r w:rsidRPr="005B6362">
        <w:rPr>
          <w:rFonts w:asciiTheme="minorHAnsi" w:hAnsiTheme="minorHAnsi" w:cstheme="minorHAnsi"/>
          <w:lang w:eastAsia="tr-TR"/>
        </w:rPr>
        <w:t xml:space="preserve"> Tarlası yerleşmelerinde ortaya çıkmaktadır. Bu çağın son dönemini temsil eden </w:t>
      </w:r>
      <w:r w:rsidRPr="005B6362">
        <w:rPr>
          <w:rFonts w:asciiTheme="minorHAnsi" w:hAnsiTheme="minorHAnsi" w:cstheme="minorHAnsi"/>
          <w:i/>
          <w:lang w:eastAsia="tr-TR"/>
        </w:rPr>
        <w:t>Orta Tunç Çağı</w:t>
      </w:r>
      <w:r w:rsidRPr="005B6362">
        <w:rPr>
          <w:rFonts w:asciiTheme="minorHAnsi" w:hAnsiTheme="minorHAnsi" w:cstheme="minorHAnsi"/>
          <w:lang w:eastAsia="tr-TR"/>
        </w:rPr>
        <w:t xml:space="preserve">’ndan gelen seramikler ise </w:t>
      </w:r>
      <w:proofErr w:type="spellStart"/>
      <w:r w:rsidRPr="005B6362">
        <w:rPr>
          <w:rFonts w:asciiTheme="minorHAnsi" w:hAnsiTheme="minorHAnsi" w:cstheme="minorHAnsi"/>
          <w:lang w:eastAsia="tr-TR"/>
        </w:rPr>
        <w:t>Bademgediği</w:t>
      </w:r>
      <w:proofErr w:type="spellEnd"/>
      <w:r w:rsidRPr="005B6362">
        <w:rPr>
          <w:rFonts w:asciiTheme="minorHAnsi" w:hAnsiTheme="minorHAnsi" w:cstheme="minorHAnsi"/>
          <w:lang w:eastAsia="tr-TR"/>
        </w:rPr>
        <w:t xml:space="preserve"> Tepesi ile </w:t>
      </w:r>
      <w:proofErr w:type="spellStart"/>
      <w:r w:rsidRPr="005B6362">
        <w:rPr>
          <w:rFonts w:asciiTheme="minorHAnsi" w:hAnsiTheme="minorHAnsi" w:cstheme="minorHAnsi"/>
          <w:lang w:eastAsia="tr-TR"/>
        </w:rPr>
        <w:t>Küçüktepe’de</w:t>
      </w:r>
      <w:proofErr w:type="spellEnd"/>
      <w:r w:rsidRPr="005B6362">
        <w:rPr>
          <w:rFonts w:asciiTheme="minorHAnsi" w:hAnsiTheme="minorHAnsi" w:cstheme="minorHAnsi"/>
          <w:lang w:eastAsia="tr-TR"/>
        </w:rPr>
        <w:t xml:space="preserve"> görülmektedir. </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proofErr w:type="spellStart"/>
      <w:r w:rsidRPr="005B6362">
        <w:rPr>
          <w:rFonts w:asciiTheme="minorHAnsi" w:hAnsiTheme="minorHAnsi" w:cstheme="minorHAnsi"/>
          <w:b/>
          <w:lang w:eastAsia="tr-TR"/>
        </w:rPr>
        <w:t>Arzawa</w:t>
      </w:r>
      <w:proofErr w:type="spellEnd"/>
      <w:r w:rsidRPr="005B6362">
        <w:rPr>
          <w:rFonts w:asciiTheme="minorHAnsi" w:hAnsiTheme="minorHAnsi" w:cstheme="minorHAnsi"/>
          <w:b/>
          <w:lang w:eastAsia="tr-TR"/>
        </w:rPr>
        <w:t xml:space="preserve"> Krallığı (Hitit) Dönemi: </w:t>
      </w:r>
      <w:r w:rsidRPr="005B6362">
        <w:rPr>
          <w:rFonts w:asciiTheme="minorHAnsi" w:hAnsiTheme="minorHAnsi" w:cstheme="minorHAnsi"/>
          <w:lang w:eastAsia="tr-TR"/>
        </w:rPr>
        <w:t xml:space="preserve">Bölgede ve çevresinde yapılan yüzey araştırmaları ve bilimsel kazılar sonucunda Torbalı’nın içinde bulunduğu Küçük Menderes Havzası’nın, İ.Ö. 3.000-1.200 yılları arasında Hitit İmparatorluğu’nun etkisinde olduğu belirlenmiştir. Kemalpaşa ile Torbalı arasındaki </w:t>
      </w:r>
      <w:proofErr w:type="spellStart"/>
      <w:r w:rsidRPr="005B6362">
        <w:rPr>
          <w:rFonts w:asciiTheme="minorHAnsi" w:hAnsiTheme="minorHAnsi" w:cstheme="minorHAnsi"/>
          <w:lang w:eastAsia="tr-TR"/>
        </w:rPr>
        <w:t>Karabel</w:t>
      </w:r>
      <w:proofErr w:type="spellEnd"/>
      <w:r w:rsidRPr="005B6362">
        <w:rPr>
          <w:rFonts w:asciiTheme="minorHAnsi" w:hAnsiTheme="minorHAnsi" w:cstheme="minorHAnsi"/>
          <w:lang w:eastAsia="tr-TR"/>
        </w:rPr>
        <w:t xml:space="preserve"> Geçidi’ndeki Hitit Kaya Kabartması ile Hitit egemenliğinin s</w:t>
      </w:r>
      <w:r w:rsidR="00E34819" w:rsidRPr="005B6362">
        <w:rPr>
          <w:rFonts w:asciiTheme="minorHAnsi" w:hAnsiTheme="minorHAnsi" w:cstheme="minorHAnsi"/>
          <w:lang w:eastAsia="tr-TR"/>
        </w:rPr>
        <w:t>ınırlarını belgeleyen Herakleia-</w:t>
      </w:r>
      <w:proofErr w:type="spellStart"/>
      <w:r w:rsidRPr="005B6362">
        <w:rPr>
          <w:rFonts w:asciiTheme="minorHAnsi" w:hAnsiTheme="minorHAnsi" w:cstheme="minorHAnsi"/>
          <w:lang w:eastAsia="tr-TR"/>
        </w:rPr>
        <w:t>Latmos’dakiSuratkaya</w:t>
      </w:r>
      <w:proofErr w:type="spellEnd"/>
      <w:r w:rsidRPr="005B6362">
        <w:rPr>
          <w:rFonts w:asciiTheme="minorHAnsi" w:hAnsiTheme="minorHAnsi" w:cstheme="minorHAnsi"/>
          <w:lang w:eastAsia="tr-TR"/>
        </w:rPr>
        <w:t xml:space="preserve"> yazıtları; ayrıca </w:t>
      </w:r>
      <w:proofErr w:type="spellStart"/>
      <w:r w:rsidRPr="005B6362">
        <w:rPr>
          <w:rFonts w:asciiTheme="minorHAnsi" w:hAnsiTheme="minorHAnsi" w:cstheme="minorHAnsi"/>
          <w:lang w:eastAsia="tr-TR"/>
        </w:rPr>
        <w:t>MetropolisAkropolü’nde</w:t>
      </w:r>
      <w:proofErr w:type="spellEnd"/>
      <w:r w:rsidRPr="005B6362">
        <w:rPr>
          <w:rFonts w:asciiTheme="minorHAnsi" w:hAnsiTheme="minorHAnsi" w:cstheme="minorHAnsi"/>
          <w:lang w:eastAsia="tr-TR"/>
        </w:rPr>
        <w:t xml:space="preserve"> bulunan </w:t>
      </w:r>
      <w:proofErr w:type="spellStart"/>
      <w:r w:rsidRPr="005B6362">
        <w:rPr>
          <w:rFonts w:asciiTheme="minorHAnsi" w:hAnsiTheme="minorHAnsi" w:cstheme="minorHAnsi"/>
          <w:lang w:eastAsia="tr-TR"/>
        </w:rPr>
        <w:t>Hititvarihiyerogrifle</w:t>
      </w:r>
      <w:proofErr w:type="spellEnd"/>
      <w:r w:rsidRPr="005B6362">
        <w:rPr>
          <w:rFonts w:asciiTheme="minorHAnsi" w:hAnsiTheme="minorHAnsi" w:cstheme="minorHAnsi"/>
          <w:lang w:eastAsia="tr-TR"/>
        </w:rPr>
        <w:t xml:space="preserve"> taşa kazınmış mühür bu olguyu doğrulayan önemli kanıtlardır</w:t>
      </w:r>
      <w:r w:rsidRPr="00673B35">
        <w:rPr>
          <w:rFonts w:asciiTheme="minorHAnsi" w:hAnsiTheme="minorHAnsi" w:cstheme="minorHAnsi"/>
          <w:lang w:eastAsia="tr-TR"/>
        </w:rPr>
        <w:t>. İ.Ö III. bin</w:t>
      </w:r>
      <w:r w:rsidRPr="005B6362">
        <w:rPr>
          <w:rFonts w:asciiTheme="minorHAnsi" w:hAnsiTheme="minorHAnsi" w:cstheme="minorHAnsi"/>
          <w:lang w:eastAsia="tr-TR"/>
        </w:rPr>
        <w:t xml:space="preserve"> sonunda Hitit egemenliğine sahne olan Anadolu’da Torbalı’nın da içinde bulunduğu Küçük Menderes Havzası’na </w:t>
      </w:r>
      <w:proofErr w:type="spellStart"/>
      <w:r w:rsidRPr="005B6362">
        <w:rPr>
          <w:rFonts w:asciiTheme="minorHAnsi" w:hAnsiTheme="minorHAnsi" w:cstheme="minorHAnsi"/>
          <w:lang w:eastAsia="tr-TR"/>
        </w:rPr>
        <w:t>Assuwa</w:t>
      </w:r>
      <w:proofErr w:type="spellEnd"/>
      <w:r w:rsidRPr="005B6362">
        <w:rPr>
          <w:rFonts w:asciiTheme="minorHAnsi" w:hAnsiTheme="minorHAnsi" w:cstheme="minorHAnsi"/>
          <w:lang w:eastAsia="tr-TR"/>
        </w:rPr>
        <w:t xml:space="preserve"> bölgesi adı verilmişti. Hitit yazılı kaynaklarına göre II. </w:t>
      </w:r>
      <w:proofErr w:type="spellStart"/>
      <w:r w:rsidRPr="005B6362">
        <w:rPr>
          <w:rFonts w:asciiTheme="minorHAnsi" w:hAnsiTheme="minorHAnsi" w:cstheme="minorHAnsi"/>
          <w:lang w:eastAsia="tr-TR"/>
        </w:rPr>
        <w:t>Murşili</w:t>
      </w:r>
      <w:proofErr w:type="spellEnd"/>
      <w:r w:rsidRPr="005B6362">
        <w:rPr>
          <w:rFonts w:asciiTheme="minorHAnsi" w:hAnsiTheme="minorHAnsi" w:cstheme="minorHAnsi"/>
          <w:lang w:eastAsia="tr-TR"/>
        </w:rPr>
        <w:t xml:space="preserve">, İ.Ö. 1315 yılında başkenti </w:t>
      </w:r>
      <w:proofErr w:type="spellStart"/>
      <w:r w:rsidRPr="005B6362">
        <w:rPr>
          <w:rFonts w:asciiTheme="minorHAnsi" w:hAnsiTheme="minorHAnsi" w:cstheme="minorHAnsi"/>
          <w:lang w:eastAsia="tr-TR"/>
        </w:rPr>
        <w:t>Apasas</w:t>
      </w:r>
      <w:proofErr w:type="spellEnd"/>
      <w:r w:rsidRPr="005B6362">
        <w:rPr>
          <w:rFonts w:asciiTheme="minorHAnsi" w:hAnsiTheme="minorHAnsi" w:cstheme="minorHAnsi"/>
          <w:lang w:eastAsia="tr-TR"/>
        </w:rPr>
        <w:t xml:space="preserve"> (Ephesos) olan </w:t>
      </w:r>
      <w:proofErr w:type="spellStart"/>
      <w:r w:rsidRPr="005B6362">
        <w:rPr>
          <w:rFonts w:asciiTheme="minorHAnsi" w:hAnsiTheme="minorHAnsi" w:cstheme="minorHAnsi"/>
          <w:lang w:eastAsia="tr-TR"/>
        </w:rPr>
        <w:t>Arzawa</w:t>
      </w:r>
      <w:proofErr w:type="spellEnd"/>
      <w:r w:rsidRPr="005B6362">
        <w:rPr>
          <w:rFonts w:asciiTheme="minorHAnsi" w:hAnsiTheme="minorHAnsi" w:cstheme="minorHAnsi"/>
          <w:lang w:eastAsia="tr-TR"/>
        </w:rPr>
        <w:t xml:space="preserve"> Krallığı’nın bir başka kenti </w:t>
      </w:r>
      <w:proofErr w:type="spellStart"/>
      <w:r w:rsidRPr="005B6362">
        <w:rPr>
          <w:rFonts w:asciiTheme="minorHAnsi" w:hAnsiTheme="minorHAnsi" w:cstheme="minorHAnsi"/>
          <w:lang w:eastAsia="tr-TR"/>
        </w:rPr>
        <w:t>Puranda’ya</w:t>
      </w:r>
      <w:proofErr w:type="spellEnd"/>
      <w:r w:rsidRPr="005B6362">
        <w:rPr>
          <w:rFonts w:asciiTheme="minorHAnsi" w:hAnsiTheme="minorHAnsi" w:cstheme="minorHAnsi"/>
          <w:lang w:eastAsia="tr-TR"/>
        </w:rPr>
        <w:t xml:space="preserve"> saldırır ve suyolunu keser. Surla çevrili kenti, </w:t>
      </w:r>
      <w:proofErr w:type="spellStart"/>
      <w:r w:rsidRPr="005B6362">
        <w:rPr>
          <w:rFonts w:asciiTheme="minorHAnsi" w:hAnsiTheme="minorHAnsi" w:cstheme="minorHAnsi"/>
          <w:lang w:eastAsia="tr-TR"/>
        </w:rPr>
        <w:t>Arzawa</w:t>
      </w:r>
      <w:proofErr w:type="spellEnd"/>
      <w:r w:rsidRPr="005B6362">
        <w:rPr>
          <w:rFonts w:asciiTheme="minorHAnsi" w:hAnsiTheme="minorHAnsi" w:cstheme="minorHAnsi"/>
          <w:lang w:eastAsia="tr-TR"/>
        </w:rPr>
        <w:t xml:space="preserve"> kralının oğlu Prens </w:t>
      </w:r>
      <w:proofErr w:type="spellStart"/>
      <w:r w:rsidRPr="005B6362">
        <w:rPr>
          <w:rFonts w:asciiTheme="minorHAnsi" w:hAnsiTheme="minorHAnsi" w:cstheme="minorHAnsi"/>
          <w:lang w:eastAsia="tr-TR"/>
        </w:rPr>
        <w:t>Tapalazunavli</w:t>
      </w:r>
      <w:proofErr w:type="spellEnd"/>
      <w:r w:rsidRPr="005B6362">
        <w:rPr>
          <w:rFonts w:asciiTheme="minorHAnsi" w:hAnsiTheme="minorHAnsi" w:cstheme="minorHAnsi"/>
          <w:lang w:eastAsia="tr-TR"/>
        </w:rPr>
        <w:t xml:space="preserve"> savunmaktadır. </w:t>
      </w:r>
      <w:proofErr w:type="spellStart"/>
      <w:r w:rsidRPr="005B6362">
        <w:rPr>
          <w:rFonts w:asciiTheme="minorHAnsi" w:hAnsiTheme="minorHAnsi" w:cstheme="minorHAnsi"/>
          <w:lang w:eastAsia="tr-TR"/>
        </w:rPr>
        <w:t>Murşili</w:t>
      </w:r>
      <w:proofErr w:type="spellEnd"/>
      <w:r w:rsidRPr="005B6362">
        <w:rPr>
          <w:rFonts w:asciiTheme="minorHAnsi" w:hAnsiTheme="minorHAnsi" w:cstheme="minorHAnsi"/>
          <w:lang w:eastAsia="tr-TR"/>
        </w:rPr>
        <w:t xml:space="preserve"> kenti kuşatır, halkı aç ve susuz bırakır. </w:t>
      </w:r>
      <w:proofErr w:type="spellStart"/>
      <w:r w:rsidRPr="005B6362">
        <w:rPr>
          <w:rFonts w:asciiTheme="minorHAnsi" w:hAnsiTheme="minorHAnsi" w:cstheme="minorHAnsi"/>
          <w:lang w:eastAsia="tr-TR"/>
        </w:rPr>
        <w:t>Tapalazunavli’nin</w:t>
      </w:r>
      <w:proofErr w:type="spellEnd"/>
      <w:r w:rsidRPr="005B6362">
        <w:rPr>
          <w:rFonts w:asciiTheme="minorHAnsi" w:hAnsiTheme="minorHAnsi" w:cstheme="minorHAnsi"/>
          <w:lang w:eastAsia="tr-TR"/>
        </w:rPr>
        <w:t xml:space="preserve"> kaçması sonucunda ele geçirilen kentin halkı tutsak alınarak Hitit başkenti Hattuşaş’a götürülür.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antik kentinde ve çevrede birçok araştırma ve kazı yapmış olan Recep Meriç, bu anlatımda adı geçen </w:t>
      </w:r>
      <w:proofErr w:type="spellStart"/>
      <w:r w:rsidRPr="005B6362">
        <w:rPr>
          <w:rFonts w:asciiTheme="minorHAnsi" w:hAnsiTheme="minorHAnsi" w:cstheme="minorHAnsi"/>
          <w:lang w:eastAsia="tr-TR"/>
        </w:rPr>
        <w:t>Puranda</w:t>
      </w:r>
      <w:proofErr w:type="spellEnd"/>
      <w:r w:rsidRPr="005B6362">
        <w:rPr>
          <w:rFonts w:asciiTheme="minorHAnsi" w:hAnsiTheme="minorHAnsi" w:cstheme="minorHAnsi"/>
          <w:lang w:eastAsia="tr-TR"/>
        </w:rPr>
        <w:t xml:space="preserve"> kentinin bugünkü </w:t>
      </w:r>
      <w:proofErr w:type="spellStart"/>
      <w:r w:rsidRPr="005B6362">
        <w:rPr>
          <w:rFonts w:asciiTheme="minorHAnsi" w:hAnsiTheme="minorHAnsi" w:cstheme="minorHAnsi"/>
          <w:lang w:eastAsia="tr-TR"/>
        </w:rPr>
        <w:t>Bademgediği</w:t>
      </w:r>
      <w:proofErr w:type="spellEnd"/>
      <w:r w:rsidRPr="005B6362">
        <w:rPr>
          <w:rFonts w:asciiTheme="minorHAnsi" w:hAnsiTheme="minorHAnsi" w:cstheme="minorHAnsi"/>
          <w:lang w:eastAsia="tr-TR"/>
        </w:rPr>
        <w:t xml:space="preserve"> Tepesi’nde yer alan kalıntılarla ilgili olduğunu, çevredeki birçok yapının ve su kaynağının bu anlatıma uygun olduğunu düşünmektedir. İ.Ö III. yüzyılın II. yarısında Küçük Menderes Havzası’nda büyük bir kıtlık yaşanmış, kıtlık nedeniyle insanlar göç etmeye başlamış ve yerleşim birimleri de bu durumdan olumsuz etkilenmiştir. </w:t>
      </w:r>
      <w:proofErr w:type="spellStart"/>
      <w:r w:rsidRPr="005B6362">
        <w:rPr>
          <w:rFonts w:asciiTheme="minorHAnsi" w:hAnsiTheme="minorHAnsi" w:cstheme="minorHAnsi"/>
          <w:lang w:eastAsia="tr-TR"/>
        </w:rPr>
        <w:t>Assuwa</w:t>
      </w:r>
      <w:proofErr w:type="spellEnd"/>
      <w:r w:rsidRPr="005B6362">
        <w:rPr>
          <w:rFonts w:asciiTheme="minorHAnsi" w:hAnsiTheme="minorHAnsi" w:cstheme="minorHAnsi"/>
          <w:lang w:eastAsia="tr-TR"/>
        </w:rPr>
        <w:t xml:space="preserve"> bölgesi bu yüzyılda </w:t>
      </w:r>
      <w:proofErr w:type="spellStart"/>
      <w:r w:rsidRPr="005B6362">
        <w:rPr>
          <w:rFonts w:asciiTheme="minorHAnsi" w:hAnsiTheme="minorHAnsi" w:cstheme="minorHAnsi"/>
          <w:lang w:eastAsia="tr-TR"/>
        </w:rPr>
        <w:t>Ahhiyavalıların</w:t>
      </w:r>
      <w:proofErr w:type="spellEnd"/>
      <w:r w:rsidRPr="005B6362">
        <w:rPr>
          <w:rFonts w:asciiTheme="minorHAnsi" w:hAnsiTheme="minorHAnsi" w:cstheme="minorHAnsi"/>
          <w:lang w:eastAsia="tr-TR"/>
        </w:rPr>
        <w:t xml:space="preserve"> saldırılarına maruz kalırken saldırı ve yıkımlar nedeniyle yerli bağımsız beyler ile </w:t>
      </w:r>
      <w:r w:rsidRPr="00673B35">
        <w:rPr>
          <w:rFonts w:asciiTheme="minorHAnsi" w:hAnsiTheme="minorHAnsi" w:cstheme="minorHAnsi"/>
          <w:lang w:eastAsia="tr-TR"/>
        </w:rPr>
        <w:t xml:space="preserve">Hititlere </w:t>
      </w:r>
      <w:r w:rsidR="00673B35" w:rsidRPr="00673B35">
        <w:rPr>
          <w:rFonts w:asciiTheme="minorHAnsi" w:hAnsiTheme="minorHAnsi" w:cstheme="minorHAnsi"/>
          <w:lang w:eastAsia="tr-TR"/>
        </w:rPr>
        <w:t>y</w:t>
      </w:r>
      <w:r w:rsidRPr="00673B35">
        <w:rPr>
          <w:rFonts w:asciiTheme="minorHAnsi" w:hAnsiTheme="minorHAnsi" w:cstheme="minorHAnsi"/>
          <w:lang w:eastAsia="tr-TR"/>
        </w:rPr>
        <w:t>asal olan</w:t>
      </w:r>
      <w:r w:rsidRPr="005B6362">
        <w:rPr>
          <w:rFonts w:asciiTheme="minorHAnsi" w:hAnsiTheme="minorHAnsi" w:cstheme="minorHAnsi"/>
          <w:lang w:eastAsia="tr-TR"/>
        </w:rPr>
        <w:t xml:space="preserve"> prenslikler ortaya çıkmıştır. İ.Ö 1200 yıllarında Hitit Krallığı’nın büyük bir göç dalgasıyla yıkılması ile İ.Ö XII. yüzyıl başlarından İ.Ö VIII. yüzyıl ortalarına kadar karanlık bir dönem yaşanmıştır. 400 yıllık bu süreç bölgede Hititler zamanında oluşmuş kültür ve medeniyetin izlerini yok etmiştir. </w:t>
      </w:r>
    </w:p>
    <w:p w:rsidR="003B4D8C" w:rsidRDefault="00526E40" w:rsidP="00154CD0">
      <w:pPr>
        <w:pStyle w:val="AralkYok"/>
        <w:spacing w:before="240" w:after="200" w:line="360" w:lineRule="auto"/>
        <w:jc w:val="both"/>
        <w:rPr>
          <w:rFonts w:asciiTheme="minorHAnsi" w:hAnsiTheme="minorHAnsi" w:cstheme="minorHAnsi"/>
          <w:lang w:eastAsia="tr-TR"/>
        </w:rPr>
      </w:pPr>
      <w:proofErr w:type="spellStart"/>
      <w:r w:rsidRPr="005B6362">
        <w:rPr>
          <w:rFonts w:asciiTheme="minorHAnsi" w:hAnsiTheme="minorHAnsi" w:cstheme="minorHAnsi"/>
          <w:b/>
          <w:lang w:eastAsia="tr-TR"/>
        </w:rPr>
        <w:t>İonKolonizasyonu</w:t>
      </w:r>
      <w:proofErr w:type="spellEnd"/>
      <w:r w:rsidRPr="005B6362">
        <w:rPr>
          <w:rFonts w:asciiTheme="minorHAnsi" w:hAnsiTheme="minorHAnsi" w:cstheme="minorHAnsi"/>
          <w:b/>
          <w:lang w:eastAsia="tr-TR"/>
        </w:rPr>
        <w:t xml:space="preserve"> Dönemi: </w:t>
      </w:r>
      <w:r w:rsidRPr="005B6362">
        <w:rPr>
          <w:rFonts w:asciiTheme="minorHAnsi" w:hAnsiTheme="minorHAnsi" w:cstheme="minorHAnsi"/>
          <w:lang w:eastAsia="tr-TR"/>
        </w:rPr>
        <w:t xml:space="preserve">Bölge, İ.Ö. 1200’lerde Yunanistan kaynaklı göçlerle yeni bir yapıya kavuşmuş, Yunanistan’dan gelen kavimlerle Ön Asya’daki yerleşik halkların (Kar ve/veya </w:t>
      </w:r>
      <w:proofErr w:type="spellStart"/>
      <w:r w:rsidRPr="005B6362">
        <w:rPr>
          <w:rFonts w:asciiTheme="minorHAnsi" w:hAnsiTheme="minorHAnsi" w:cstheme="minorHAnsi"/>
          <w:lang w:eastAsia="tr-TR"/>
        </w:rPr>
        <w:t>Leleg</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İonia</w:t>
      </w:r>
      <w:proofErr w:type="spellEnd"/>
      <w:r w:rsidRPr="005B6362">
        <w:rPr>
          <w:rFonts w:asciiTheme="minorHAnsi" w:hAnsiTheme="minorHAnsi" w:cstheme="minorHAnsi"/>
          <w:lang w:eastAsia="tr-TR"/>
        </w:rPr>
        <w:t xml:space="preserve"> olarak tanımlanan Büyük ve Küçük Menderes havzalarında geliştirdiği </w:t>
      </w:r>
      <w:proofErr w:type="spellStart"/>
      <w:r w:rsidRPr="005B6362">
        <w:rPr>
          <w:rFonts w:asciiTheme="minorHAnsi" w:hAnsiTheme="minorHAnsi" w:cstheme="minorHAnsi"/>
          <w:lang w:eastAsia="tr-TR"/>
        </w:rPr>
        <w:t>İon</w:t>
      </w:r>
      <w:proofErr w:type="spellEnd"/>
      <w:r w:rsidRPr="005B6362">
        <w:rPr>
          <w:rFonts w:asciiTheme="minorHAnsi" w:hAnsiTheme="minorHAnsi" w:cstheme="minorHAnsi"/>
          <w:lang w:eastAsia="tr-TR"/>
        </w:rPr>
        <w:t xml:space="preserve"> uygarlığının önemli merkezlerinden biri olmuştur. Bu dönemde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antik kenti, hem Akropolü’nün güvenlik açısından iyi bir konuma sahip olması hem de verimli bir ovanın kenarında olması nedeniyle rağbet görmüş olmakla birlikte; </w:t>
      </w:r>
      <w:proofErr w:type="spellStart"/>
      <w:r w:rsidRPr="005B6362">
        <w:rPr>
          <w:rFonts w:asciiTheme="minorHAnsi" w:hAnsiTheme="minorHAnsi" w:cstheme="minorHAnsi"/>
          <w:lang w:eastAsia="tr-TR"/>
        </w:rPr>
        <w:t>İonia</w:t>
      </w:r>
      <w:proofErr w:type="spellEnd"/>
      <w:r w:rsidRPr="005B6362">
        <w:rPr>
          <w:rFonts w:asciiTheme="minorHAnsi" w:hAnsiTheme="minorHAnsi" w:cstheme="minorHAnsi"/>
          <w:lang w:eastAsia="tr-TR"/>
        </w:rPr>
        <w:t xml:space="preserve"> Birliği’ni (</w:t>
      </w:r>
      <w:proofErr w:type="spellStart"/>
      <w:r w:rsidRPr="005B6362">
        <w:rPr>
          <w:rFonts w:asciiTheme="minorHAnsi" w:hAnsiTheme="minorHAnsi" w:cstheme="minorHAnsi"/>
          <w:lang w:eastAsia="tr-TR"/>
        </w:rPr>
        <w:t>Panionion</w:t>
      </w:r>
      <w:proofErr w:type="spellEnd"/>
      <w:r w:rsidRPr="005B6362">
        <w:rPr>
          <w:rFonts w:asciiTheme="minorHAnsi" w:hAnsiTheme="minorHAnsi" w:cstheme="minorHAnsi"/>
          <w:lang w:eastAsia="tr-TR"/>
        </w:rPr>
        <w:t>) oluşturan (</w:t>
      </w:r>
      <w:proofErr w:type="spellStart"/>
      <w:r w:rsidRPr="005B6362">
        <w:rPr>
          <w:rFonts w:asciiTheme="minorHAnsi" w:hAnsiTheme="minorHAnsi" w:cstheme="minorHAnsi"/>
          <w:lang w:eastAsia="tr-TR"/>
        </w:rPr>
        <w:t>Chios</w:t>
      </w:r>
      <w:proofErr w:type="spellEnd"/>
      <w:r w:rsidRPr="005B6362">
        <w:rPr>
          <w:rFonts w:asciiTheme="minorHAnsi" w:hAnsiTheme="minorHAnsi" w:cstheme="minorHAnsi"/>
          <w:lang w:eastAsia="tr-TR"/>
        </w:rPr>
        <w:t xml:space="preserve">, Ephesos, Erythrai, Klazomenai, Kolophon, Lebedos, Milet, Myus, </w:t>
      </w:r>
      <w:proofErr w:type="spellStart"/>
      <w:r w:rsidRPr="005B6362">
        <w:rPr>
          <w:rFonts w:asciiTheme="minorHAnsi" w:hAnsiTheme="minorHAnsi" w:cstheme="minorHAnsi"/>
          <w:lang w:eastAsia="tr-TR"/>
        </w:rPr>
        <w:t>Phocaea</w:t>
      </w:r>
      <w:proofErr w:type="spellEnd"/>
      <w:r w:rsidRPr="005B6362">
        <w:rPr>
          <w:rFonts w:asciiTheme="minorHAnsi" w:hAnsiTheme="minorHAnsi" w:cstheme="minorHAnsi"/>
          <w:lang w:eastAsia="tr-TR"/>
        </w:rPr>
        <w:t xml:space="preserve">, Priene, </w:t>
      </w:r>
      <w:proofErr w:type="spellStart"/>
      <w:r w:rsidRPr="005B6362">
        <w:rPr>
          <w:rFonts w:asciiTheme="minorHAnsi" w:hAnsiTheme="minorHAnsi" w:cstheme="minorHAnsi"/>
          <w:lang w:eastAsia="tr-TR"/>
        </w:rPr>
        <w:t>Samos</w:t>
      </w:r>
      <w:proofErr w:type="spellEnd"/>
      <w:r w:rsidRPr="005B6362">
        <w:rPr>
          <w:rFonts w:asciiTheme="minorHAnsi" w:hAnsiTheme="minorHAnsi" w:cstheme="minorHAnsi"/>
          <w:lang w:eastAsia="tr-TR"/>
        </w:rPr>
        <w:t xml:space="preserve"> ve Teos) 12 </w:t>
      </w:r>
      <w:proofErr w:type="spellStart"/>
      <w:r w:rsidRPr="005B6362">
        <w:rPr>
          <w:rFonts w:asciiTheme="minorHAnsi" w:hAnsiTheme="minorHAnsi" w:cstheme="minorHAnsi"/>
          <w:lang w:eastAsia="tr-TR"/>
        </w:rPr>
        <w:t>İon</w:t>
      </w:r>
      <w:proofErr w:type="spellEnd"/>
      <w:r w:rsidRPr="005B6362">
        <w:rPr>
          <w:rFonts w:asciiTheme="minorHAnsi" w:hAnsiTheme="minorHAnsi" w:cstheme="minorHAnsi"/>
          <w:lang w:eastAsia="tr-TR"/>
        </w:rPr>
        <w:t xml:space="preserve"> kentinin arasına girememiş, genel olarak yakınındaki Ephesos’un egemenliği altında </w:t>
      </w:r>
      <w:proofErr w:type="gramStart"/>
      <w:r w:rsidRPr="005B6362">
        <w:rPr>
          <w:rFonts w:asciiTheme="minorHAnsi" w:hAnsiTheme="minorHAnsi" w:cstheme="minorHAnsi"/>
          <w:lang w:eastAsia="tr-TR"/>
        </w:rPr>
        <w:t>kalmıştır.Bölge</w:t>
      </w:r>
      <w:proofErr w:type="gramEnd"/>
      <w:r w:rsidRPr="005B6362">
        <w:rPr>
          <w:rFonts w:asciiTheme="minorHAnsi" w:hAnsiTheme="minorHAnsi" w:cstheme="minorHAnsi"/>
          <w:lang w:eastAsia="tr-TR"/>
        </w:rPr>
        <w:t xml:space="preserve"> daha sonra İ.Ö. 800’l</w:t>
      </w:r>
      <w:r w:rsidR="00362C32" w:rsidRPr="005B6362">
        <w:rPr>
          <w:rFonts w:asciiTheme="minorHAnsi" w:hAnsiTheme="minorHAnsi" w:cstheme="minorHAnsi"/>
          <w:lang w:eastAsia="tr-TR"/>
        </w:rPr>
        <w:t>ü</w:t>
      </w:r>
      <w:r w:rsidRPr="005B6362">
        <w:rPr>
          <w:rFonts w:asciiTheme="minorHAnsi" w:hAnsiTheme="minorHAnsi" w:cstheme="minorHAnsi"/>
          <w:lang w:eastAsia="tr-TR"/>
        </w:rPr>
        <w:t xml:space="preserve"> yıllarda </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lang w:eastAsia="tr-TR"/>
        </w:rPr>
        <w:lastRenderedPageBreak/>
        <w:t xml:space="preserve">Lydia egemenliğine girmiş ve bölgedeki yerleşimler bu egemenliğin merkezi olan </w:t>
      </w:r>
      <w:proofErr w:type="spellStart"/>
      <w:r w:rsidRPr="005B6362">
        <w:rPr>
          <w:rFonts w:asciiTheme="minorHAnsi" w:hAnsiTheme="minorHAnsi" w:cstheme="minorHAnsi"/>
          <w:lang w:eastAsia="tr-TR"/>
        </w:rPr>
        <w:t>Sardes</w:t>
      </w:r>
      <w:proofErr w:type="spellEnd"/>
      <w:r w:rsidRPr="005B6362">
        <w:rPr>
          <w:rFonts w:asciiTheme="minorHAnsi" w:hAnsiTheme="minorHAnsi" w:cstheme="minorHAnsi"/>
          <w:lang w:eastAsia="tr-TR"/>
        </w:rPr>
        <w:t xml:space="preserve"> ile Ege Denizi ve Ephesos arasındaki anayolun üstünde olması nedeniyle gelişmiştir. Yapılan kazılarda ortaya çıkan bul</w:t>
      </w:r>
      <w:r w:rsidR="00362C32" w:rsidRPr="005B6362">
        <w:rPr>
          <w:rFonts w:asciiTheme="minorHAnsi" w:hAnsiTheme="minorHAnsi" w:cstheme="minorHAnsi"/>
          <w:lang w:eastAsia="tr-TR"/>
        </w:rPr>
        <w:t>gular</w:t>
      </w:r>
      <w:r w:rsidRPr="005B6362">
        <w:rPr>
          <w:rFonts w:asciiTheme="minorHAnsi" w:hAnsiTheme="minorHAnsi" w:cstheme="minorHAnsi"/>
          <w:lang w:eastAsia="tr-TR"/>
        </w:rPr>
        <w:t xml:space="preserve"> bu zenginliği doğrulamaktadır. Lydia egemenliği, son Lydia Kralı </w:t>
      </w:r>
      <w:proofErr w:type="spellStart"/>
      <w:r w:rsidRPr="005B6362">
        <w:rPr>
          <w:rFonts w:asciiTheme="minorHAnsi" w:hAnsiTheme="minorHAnsi" w:cstheme="minorHAnsi"/>
          <w:lang w:eastAsia="tr-TR"/>
        </w:rPr>
        <w:t>Kroisos’un</w:t>
      </w:r>
      <w:proofErr w:type="spellEnd"/>
      <w:r w:rsidRPr="005B6362">
        <w:rPr>
          <w:rFonts w:asciiTheme="minorHAnsi" w:hAnsiTheme="minorHAnsi" w:cstheme="minorHAnsi"/>
          <w:lang w:eastAsia="tr-TR"/>
        </w:rPr>
        <w:t xml:space="preserve"> İ.Ö. 546 yılında Pers kralı </w:t>
      </w:r>
      <w:proofErr w:type="spellStart"/>
      <w:r w:rsidRPr="005B6362">
        <w:rPr>
          <w:rFonts w:asciiTheme="minorHAnsi" w:hAnsiTheme="minorHAnsi" w:cstheme="minorHAnsi"/>
          <w:lang w:eastAsia="tr-TR"/>
        </w:rPr>
        <w:t>Kyros’a</w:t>
      </w:r>
      <w:proofErr w:type="spellEnd"/>
      <w:r w:rsidRPr="005B6362">
        <w:rPr>
          <w:rFonts w:asciiTheme="minorHAnsi" w:hAnsiTheme="minorHAnsi" w:cstheme="minorHAnsi"/>
          <w:lang w:eastAsia="tr-TR"/>
        </w:rPr>
        <w:t xml:space="preserve"> yenik düşmesi sonucunda ortadan kalkmış ve egemenlik bu kez Perslere geçmiştir. Bu dönemle ilgili olarak </w:t>
      </w:r>
      <w:proofErr w:type="spellStart"/>
      <w:r w:rsidRPr="005B6362">
        <w:rPr>
          <w:rFonts w:asciiTheme="minorHAnsi" w:hAnsiTheme="minorHAnsi" w:cstheme="minorHAnsi"/>
          <w:lang w:eastAsia="tr-TR"/>
        </w:rPr>
        <w:t>Metropolis’te</w:t>
      </w:r>
      <w:proofErr w:type="spellEnd"/>
      <w:r w:rsidRPr="005B6362">
        <w:rPr>
          <w:rFonts w:asciiTheme="minorHAnsi" w:hAnsiTheme="minorHAnsi" w:cstheme="minorHAnsi"/>
          <w:lang w:eastAsia="tr-TR"/>
        </w:rPr>
        <w:t xml:space="preserve"> bulunan altın bileziklerle 2002 yılında Torbalı-Tepeköy’de bulunan Pers Dönemi definesi bu egemenliği kanıtlayan önemli buluntulardır.</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b/>
          <w:lang w:eastAsia="tr-TR"/>
        </w:rPr>
        <w:t>Klasik Dönem:</w:t>
      </w:r>
      <w:r w:rsidRPr="005B6362">
        <w:rPr>
          <w:rFonts w:asciiTheme="minorHAnsi" w:hAnsiTheme="minorHAnsi" w:cstheme="minorHAnsi"/>
          <w:lang w:eastAsia="tr-TR"/>
        </w:rPr>
        <w:t xml:space="preserve"> Torbalı ve çevresinde Klasik Dönem’e ait veri </w:t>
      </w:r>
      <w:r w:rsidRPr="005E5441">
        <w:rPr>
          <w:rFonts w:asciiTheme="minorHAnsi" w:hAnsiTheme="minorHAnsi" w:cstheme="minorHAnsi"/>
          <w:lang w:eastAsia="tr-TR"/>
        </w:rPr>
        <w:t>ve bul</w:t>
      </w:r>
      <w:r w:rsidR="00C233D5" w:rsidRPr="005E5441">
        <w:rPr>
          <w:rFonts w:asciiTheme="minorHAnsi" w:hAnsiTheme="minorHAnsi" w:cstheme="minorHAnsi"/>
          <w:lang w:eastAsia="tr-TR"/>
        </w:rPr>
        <w:t>gu</w:t>
      </w:r>
      <w:r w:rsidRPr="005E5441">
        <w:rPr>
          <w:rFonts w:asciiTheme="minorHAnsi" w:hAnsiTheme="minorHAnsi" w:cstheme="minorHAnsi"/>
          <w:lang w:eastAsia="tr-TR"/>
        </w:rPr>
        <w:t xml:space="preserve">lar çok sınırlıdır. Bu dönemde yaşamın sadece </w:t>
      </w:r>
      <w:proofErr w:type="spellStart"/>
      <w:r w:rsidRPr="005E5441">
        <w:rPr>
          <w:rFonts w:asciiTheme="minorHAnsi" w:hAnsiTheme="minorHAnsi" w:cstheme="minorHAnsi"/>
          <w:lang w:eastAsia="tr-TR"/>
        </w:rPr>
        <w:t>MetropolisAkropolü’nde</w:t>
      </w:r>
      <w:proofErr w:type="spellEnd"/>
      <w:r w:rsidRPr="005E5441">
        <w:rPr>
          <w:rFonts w:asciiTheme="minorHAnsi" w:hAnsiTheme="minorHAnsi" w:cstheme="minorHAnsi"/>
          <w:lang w:eastAsia="tr-TR"/>
        </w:rPr>
        <w:t xml:space="preserve"> geçtiğini gösteren bazı seramik </w:t>
      </w:r>
      <w:r w:rsidR="005531F1" w:rsidRPr="005E5441">
        <w:rPr>
          <w:rFonts w:asciiTheme="minorHAnsi" w:hAnsiTheme="minorHAnsi" w:cstheme="minorHAnsi"/>
          <w:lang w:eastAsia="tr-TR"/>
        </w:rPr>
        <w:t>bulgular mevcuttur</w:t>
      </w:r>
      <w:r w:rsidRPr="005E5441">
        <w:rPr>
          <w:rFonts w:asciiTheme="minorHAnsi" w:hAnsiTheme="minorHAnsi" w:cstheme="minorHAnsi"/>
          <w:lang w:eastAsia="tr-TR"/>
        </w:rPr>
        <w:t>.</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proofErr w:type="spellStart"/>
      <w:r w:rsidRPr="005B6362">
        <w:rPr>
          <w:rFonts w:asciiTheme="minorHAnsi" w:hAnsiTheme="minorHAnsi" w:cstheme="minorHAnsi"/>
          <w:b/>
          <w:lang w:eastAsia="tr-TR"/>
        </w:rPr>
        <w:t>Hellenistik</w:t>
      </w:r>
      <w:proofErr w:type="spellEnd"/>
      <w:r w:rsidRPr="005B6362">
        <w:rPr>
          <w:rFonts w:asciiTheme="minorHAnsi" w:hAnsiTheme="minorHAnsi" w:cstheme="minorHAnsi"/>
          <w:b/>
          <w:lang w:eastAsia="tr-TR"/>
        </w:rPr>
        <w:t xml:space="preserve"> Dönem:</w:t>
      </w:r>
      <w:r w:rsidRPr="005B6362">
        <w:rPr>
          <w:rFonts w:asciiTheme="minorHAnsi" w:hAnsiTheme="minorHAnsi" w:cstheme="minorHAnsi"/>
          <w:lang w:eastAsia="tr-TR"/>
        </w:rPr>
        <w:t xml:space="preserve"> Torbalı ve çevresi, Büyük İskender’in kurduğu imparatorluğun parçalanması sonrasında önce </w:t>
      </w:r>
      <w:proofErr w:type="spellStart"/>
      <w:r w:rsidRPr="005B6362">
        <w:rPr>
          <w:rFonts w:asciiTheme="minorHAnsi" w:hAnsiTheme="minorHAnsi" w:cstheme="minorHAnsi"/>
          <w:lang w:eastAsia="tr-TR"/>
        </w:rPr>
        <w:t>Lysimakhos’a</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Lysimakhos’un</w:t>
      </w:r>
      <w:proofErr w:type="spellEnd"/>
      <w:r w:rsidRPr="005B6362">
        <w:rPr>
          <w:rFonts w:asciiTheme="minorHAnsi" w:hAnsiTheme="minorHAnsi" w:cstheme="minorHAnsi"/>
          <w:lang w:eastAsia="tr-TR"/>
        </w:rPr>
        <w:t xml:space="preserve"> I. </w:t>
      </w:r>
      <w:proofErr w:type="spellStart"/>
      <w:r w:rsidRPr="005B6362">
        <w:rPr>
          <w:rFonts w:asciiTheme="minorHAnsi" w:hAnsiTheme="minorHAnsi" w:cstheme="minorHAnsi"/>
          <w:lang w:eastAsia="tr-TR"/>
        </w:rPr>
        <w:t>Seleukos’a</w:t>
      </w:r>
      <w:proofErr w:type="spellEnd"/>
      <w:r w:rsidRPr="005B6362">
        <w:rPr>
          <w:rFonts w:asciiTheme="minorHAnsi" w:hAnsiTheme="minorHAnsi" w:cstheme="minorHAnsi"/>
          <w:lang w:eastAsia="tr-TR"/>
        </w:rPr>
        <w:t xml:space="preserve"> yenilmesi sonrasında </w:t>
      </w:r>
      <w:proofErr w:type="spellStart"/>
      <w:r w:rsidRPr="005B6362">
        <w:rPr>
          <w:rFonts w:asciiTheme="minorHAnsi" w:hAnsiTheme="minorHAnsi" w:cstheme="minorHAnsi"/>
          <w:lang w:eastAsia="tr-TR"/>
        </w:rPr>
        <w:t>Seleukoslular’a</w:t>
      </w:r>
      <w:proofErr w:type="spellEnd"/>
      <w:r w:rsidRPr="005B6362">
        <w:rPr>
          <w:rFonts w:asciiTheme="minorHAnsi" w:hAnsiTheme="minorHAnsi" w:cstheme="minorHAnsi"/>
          <w:lang w:eastAsia="tr-TR"/>
        </w:rPr>
        <w:t xml:space="preserve"> ve III. </w:t>
      </w:r>
      <w:proofErr w:type="spellStart"/>
      <w:r w:rsidRPr="005B6362">
        <w:rPr>
          <w:rFonts w:asciiTheme="minorHAnsi" w:hAnsiTheme="minorHAnsi" w:cstheme="minorHAnsi"/>
          <w:lang w:eastAsia="tr-TR"/>
        </w:rPr>
        <w:t>Antiokhos’un</w:t>
      </w:r>
      <w:proofErr w:type="spellEnd"/>
      <w:r w:rsidRPr="005B6362">
        <w:rPr>
          <w:rFonts w:asciiTheme="minorHAnsi" w:hAnsiTheme="minorHAnsi" w:cstheme="minorHAnsi"/>
          <w:lang w:eastAsia="tr-TR"/>
        </w:rPr>
        <w:t xml:space="preserve"> Manisa’da Romalılara yenik düşmesinin ardından da </w:t>
      </w:r>
      <w:proofErr w:type="spellStart"/>
      <w:r w:rsidRPr="005B6362">
        <w:rPr>
          <w:rFonts w:asciiTheme="minorHAnsi" w:hAnsiTheme="minorHAnsi" w:cstheme="minorHAnsi"/>
          <w:lang w:eastAsia="tr-TR"/>
        </w:rPr>
        <w:t>Pergamon</w:t>
      </w:r>
      <w:proofErr w:type="spellEnd"/>
      <w:r w:rsidRPr="005B6362">
        <w:rPr>
          <w:rFonts w:asciiTheme="minorHAnsi" w:hAnsiTheme="minorHAnsi" w:cstheme="minorHAnsi"/>
          <w:lang w:eastAsia="tr-TR"/>
        </w:rPr>
        <w:t xml:space="preserve"> Kralı </w:t>
      </w:r>
      <w:proofErr w:type="spellStart"/>
      <w:r w:rsidRPr="005B6362">
        <w:rPr>
          <w:rFonts w:asciiTheme="minorHAnsi" w:hAnsiTheme="minorHAnsi" w:cstheme="minorHAnsi"/>
          <w:lang w:eastAsia="tr-TR"/>
        </w:rPr>
        <w:t>Eumenes’e</w:t>
      </w:r>
      <w:proofErr w:type="spellEnd"/>
      <w:r w:rsidRPr="005B6362">
        <w:rPr>
          <w:rFonts w:asciiTheme="minorHAnsi" w:hAnsiTheme="minorHAnsi" w:cstheme="minorHAnsi"/>
          <w:lang w:eastAsia="tr-TR"/>
        </w:rPr>
        <w:t xml:space="preserve"> verilmiş </w:t>
      </w:r>
      <w:proofErr w:type="gramStart"/>
      <w:r w:rsidRPr="005B6362">
        <w:rPr>
          <w:rFonts w:asciiTheme="minorHAnsi" w:hAnsiTheme="minorHAnsi" w:cstheme="minorHAnsi"/>
          <w:lang w:eastAsia="tr-TR"/>
        </w:rPr>
        <w:t>olmalıdır.</w:t>
      </w:r>
      <w:proofErr w:type="spellStart"/>
      <w:r w:rsidRPr="005B6362">
        <w:rPr>
          <w:rFonts w:asciiTheme="minorHAnsi" w:hAnsiTheme="minorHAnsi" w:cstheme="minorHAnsi"/>
          <w:lang w:eastAsia="tr-TR"/>
        </w:rPr>
        <w:t>Metropolis</w:t>
      </w:r>
      <w:proofErr w:type="spellEnd"/>
      <w:proofErr w:type="gramEnd"/>
      <w:r w:rsidRPr="005B6362">
        <w:rPr>
          <w:rFonts w:asciiTheme="minorHAnsi" w:hAnsiTheme="minorHAnsi" w:cstheme="minorHAnsi"/>
          <w:lang w:eastAsia="tr-TR"/>
        </w:rPr>
        <w:t xml:space="preserve">, bu dönemde kentlerin güçlendirilmesi hareketi çerçevesinde yeniden imar edilmiş, yapılan yeni surlar, tapınaklar, </w:t>
      </w:r>
      <w:proofErr w:type="spellStart"/>
      <w:r w:rsidRPr="005B6362">
        <w:rPr>
          <w:rFonts w:asciiTheme="minorHAnsi" w:hAnsiTheme="minorHAnsi" w:cstheme="minorHAnsi"/>
          <w:lang w:eastAsia="tr-TR"/>
        </w:rPr>
        <w:t>bouleuterion</w:t>
      </w:r>
      <w:proofErr w:type="spellEnd"/>
      <w:r w:rsidRPr="005B6362">
        <w:rPr>
          <w:rFonts w:asciiTheme="minorHAnsi" w:hAnsiTheme="minorHAnsi" w:cstheme="minorHAnsi"/>
          <w:lang w:eastAsia="tr-TR"/>
        </w:rPr>
        <w:t xml:space="preserve"> ve heykellerle döneminin modern bir kenti haline gelmiştir.İ.Ö. 133 yılında </w:t>
      </w:r>
      <w:proofErr w:type="spellStart"/>
      <w:r w:rsidRPr="005B6362">
        <w:rPr>
          <w:rFonts w:asciiTheme="minorHAnsi" w:hAnsiTheme="minorHAnsi" w:cstheme="minorHAnsi"/>
          <w:lang w:eastAsia="tr-TR"/>
        </w:rPr>
        <w:t>Pergamon</w:t>
      </w:r>
      <w:proofErr w:type="spellEnd"/>
      <w:r w:rsidRPr="005B6362">
        <w:rPr>
          <w:rFonts w:asciiTheme="minorHAnsi" w:hAnsiTheme="minorHAnsi" w:cstheme="minorHAnsi"/>
          <w:lang w:eastAsia="tr-TR"/>
        </w:rPr>
        <w:t xml:space="preserve"> Krallığı’nın </w:t>
      </w:r>
      <w:proofErr w:type="spellStart"/>
      <w:r w:rsidRPr="005B6362">
        <w:rPr>
          <w:rFonts w:asciiTheme="minorHAnsi" w:hAnsiTheme="minorHAnsi" w:cstheme="minorHAnsi"/>
          <w:lang w:eastAsia="tr-TR"/>
        </w:rPr>
        <w:t>Romalılar’a</w:t>
      </w:r>
      <w:proofErr w:type="spellEnd"/>
      <w:r w:rsidRPr="005B6362">
        <w:rPr>
          <w:rFonts w:asciiTheme="minorHAnsi" w:hAnsiTheme="minorHAnsi" w:cstheme="minorHAnsi"/>
          <w:lang w:eastAsia="tr-TR"/>
        </w:rPr>
        <w:t xml:space="preserve"> bırakılmasından sonra patlak veren </w:t>
      </w:r>
      <w:proofErr w:type="spellStart"/>
      <w:r w:rsidRPr="005B6362">
        <w:rPr>
          <w:rFonts w:asciiTheme="minorHAnsi" w:hAnsiTheme="minorHAnsi" w:cstheme="minorHAnsi"/>
          <w:lang w:eastAsia="tr-TR"/>
        </w:rPr>
        <w:t>Aristonikos</w:t>
      </w:r>
      <w:proofErr w:type="spellEnd"/>
      <w:r w:rsidRPr="005B6362">
        <w:rPr>
          <w:rFonts w:asciiTheme="minorHAnsi" w:hAnsiTheme="minorHAnsi" w:cstheme="minorHAnsi"/>
          <w:lang w:eastAsia="tr-TR"/>
        </w:rPr>
        <w:t xml:space="preserve"> İsyanı ve bu isyanın İ.Ö. 129 yılında bastırılmasından sonra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xml:space="preserve"> bağımsızlığına kavuşmuş ve kendi sikkelerini basmaya başlamıştır.</w:t>
      </w:r>
    </w:p>
    <w:p w:rsidR="00526E40" w:rsidRPr="005B6362" w:rsidRDefault="00526E40" w:rsidP="00154CD0">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b/>
          <w:lang w:eastAsia="tr-TR"/>
        </w:rPr>
        <w:t xml:space="preserve">Roma Dönemi: </w:t>
      </w:r>
      <w:r w:rsidRPr="005B6362">
        <w:rPr>
          <w:rFonts w:asciiTheme="minorHAnsi" w:hAnsiTheme="minorHAnsi" w:cstheme="minorHAnsi"/>
          <w:lang w:eastAsia="tr-TR"/>
        </w:rPr>
        <w:t>İ.Ö. 129 yılında bölgenin Roma İmparatorluğu’na katılmasıyla birlikte bölge, Akdeniz çevresindeki barışı simgeleyen Roma Barışı’nın (</w:t>
      </w:r>
      <w:proofErr w:type="spellStart"/>
      <w:r w:rsidRPr="005B6362">
        <w:rPr>
          <w:rFonts w:asciiTheme="minorHAnsi" w:hAnsiTheme="minorHAnsi" w:cstheme="minorHAnsi"/>
          <w:lang w:eastAsia="tr-TR"/>
        </w:rPr>
        <w:t>Pax</w:t>
      </w:r>
      <w:proofErr w:type="spellEnd"/>
      <w:r w:rsidRPr="005B6362">
        <w:rPr>
          <w:rFonts w:asciiTheme="minorHAnsi" w:hAnsiTheme="minorHAnsi" w:cstheme="minorHAnsi"/>
          <w:lang w:eastAsia="tr-TR"/>
        </w:rPr>
        <w:t xml:space="preserve"> Romana) etkisi altına girmiş ve bu durum Doğu Roma (Bizans) İmparatorluğu’nun son dönemlerine kadar devam etmiştir. Bölge ve bölgedeki yerleşimler bu dönemde, tarihlerinin en zengin, en gelişmiş ve en barışçıl dönemini yaşamıştır.</w:t>
      </w:r>
    </w:p>
    <w:p w:rsidR="00146FEE" w:rsidRPr="0067441C" w:rsidRDefault="00526E40" w:rsidP="0067441C">
      <w:pPr>
        <w:pStyle w:val="AralkYok"/>
        <w:spacing w:before="240" w:after="200" w:line="360" w:lineRule="auto"/>
        <w:jc w:val="both"/>
        <w:rPr>
          <w:rFonts w:asciiTheme="minorHAnsi" w:hAnsiTheme="minorHAnsi" w:cstheme="minorHAnsi"/>
          <w:shd w:val="clear" w:color="auto" w:fill="FFFFFF"/>
        </w:rPr>
      </w:pPr>
      <w:r w:rsidRPr="005B6362">
        <w:rPr>
          <w:rFonts w:asciiTheme="minorHAnsi" w:hAnsiTheme="minorHAnsi" w:cstheme="minorHAnsi"/>
          <w:b/>
          <w:lang w:eastAsia="tr-TR"/>
        </w:rPr>
        <w:t>Doğu Roma (Bizans) İmparatorluğu Dönemi:</w:t>
      </w:r>
      <w:r w:rsidRPr="005B6362">
        <w:rPr>
          <w:rFonts w:asciiTheme="minorHAnsi" w:hAnsiTheme="minorHAnsi" w:cstheme="minorHAnsi"/>
          <w:lang w:eastAsia="tr-TR"/>
        </w:rPr>
        <w:t xml:space="preserve"> Bu dönemde Torbalı, </w:t>
      </w:r>
      <w:proofErr w:type="spellStart"/>
      <w:r w:rsidRPr="005B6362">
        <w:rPr>
          <w:rFonts w:asciiTheme="minorHAnsi" w:hAnsiTheme="minorHAnsi" w:cstheme="minorHAnsi"/>
          <w:lang w:eastAsia="tr-TR"/>
        </w:rPr>
        <w:t>Hierokles’in</w:t>
      </w:r>
      <w:proofErr w:type="spellEnd"/>
      <w:r w:rsidRPr="005B6362">
        <w:rPr>
          <w:rFonts w:asciiTheme="minorHAnsi" w:hAnsiTheme="minorHAnsi" w:cstheme="minorHAnsi"/>
          <w:lang w:eastAsia="tr-TR"/>
        </w:rPr>
        <w:t xml:space="preserve"> listesinden öğrendiğimize göre, imparatorluğun önemli piskoposluk merkezlerinden biri haline gelmiş;</w:t>
      </w:r>
      <w:r w:rsidRPr="005B6362">
        <w:rPr>
          <w:rFonts w:asciiTheme="minorHAnsi" w:hAnsiTheme="minorHAnsi" w:cstheme="minorHAnsi"/>
          <w:shd w:val="clear" w:color="auto" w:fill="FFFFFF"/>
        </w:rPr>
        <w:t xml:space="preserve"> ancak, Türk akınlarının yoğunlaşması üzerine, olasılıkla </w:t>
      </w:r>
      <w:proofErr w:type="spellStart"/>
      <w:r w:rsidRPr="005B6362">
        <w:rPr>
          <w:rFonts w:asciiTheme="minorHAnsi" w:hAnsiTheme="minorHAnsi" w:cstheme="minorHAnsi"/>
          <w:shd w:val="clear" w:color="auto" w:fill="FFFFFF"/>
        </w:rPr>
        <w:t>Laskarisler</w:t>
      </w:r>
      <w:proofErr w:type="spellEnd"/>
      <w:r w:rsidRPr="005B6362">
        <w:rPr>
          <w:rFonts w:asciiTheme="minorHAnsi" w:hAnsiTheme="minorHAnsi" w:cstheme="minorHAnsi"/>
          <w:shd w:val="clear" w:color="auto" w:fill="FFFFFF"/>
        </w:rPr>
        <w:t xml:space="preserve"> Dönemi’nde (1204-1261) çevredeki antik kalıntılardan yararlanılarak </w:t>
      </w:r>
      <w:proofErr w:type="spellStart"/>
      <w:r w:rsidRPr="005B6362">
        <w:rPr>
          <w:rFonts w:asciiTheme="minorHAnsi" w:hAnsiTheme="minorHAnsi" w:cstheme="minorHAnsi"/>
          <w:shd w:val="clear" w:color="auto" w:fill="FFFFFF"/>
        </w:rPr>
        <w:t>Metropolis</w:t>
      </w:r>
      <w:proofErr w:type="spellEnd"/>
      <w:r w:rsidRPr="005B6362">
        <w:rPr>
          <w:rFonts w:asciiTheme="minorHAnsi" w:hAnsiTheme="minorHAnsi" w:cstheme="minorHAnsi"/>
          <w:shd w:val="clear" w:color="auto" w:fill="FFFFFF"/>
        </w:rPr>
        <w:t xml:space="preserve"> yerleşiminin merkezindeki </w:t>
      </w:r>
      <w:proofErr w:type="spellStart"/>
      <w:r w:rsidRPr="005B6362">
        <w:rPr>
          <w:rFonts w:asciiTheme="minorHAnsi" w:hAnsiTheme="minorHAnsi" w:cstheme="minorHAnsi"/>
          <w:shd w:val="clear" w:color="auto" w:fill="FFFFFF"/>
        </w:rPr>
        <w:t>Akropolis’in</w:t>
      </w:r>
      <w:proofErr w:type="spellEnd"/>
      <w:r w:rsidRPr="005B6362">
        <w:rPr>
          <w:rFonts w:asciiTheme="minorHAnsi" w:hAnsiTheme="minorHAnsi" w:cstheme="minorHAnsi"/>
          <w:shd w:val="clear" w:color="auto" w:fill="FFFFFF"/>
        </w:rPr>
        <w:t xml:space="preserve"> bitişiğinde bir kale yapılmış ya da büyük çapta onarım görmüştür.</w:t>
      </w:r>
    </w:p>
    <w:p w:rsidR="00146FEE" w:rsidRPr="005E5441" w:rsidRDefault="00146FEE" w:rsidP="005B6362">
      <w:pPr>
        <w:pStyle w:val="Balk3"/>
        <w:spacing w:before="240" w:after="240"/>
      </w:pPr>
      <w:bookmarkStart w:id="10" w:name="_Toc334145705"/>
      <w:r>
        <w:t>3.2.</w:t>
      </w:r>
      <w:r w:rsidRPr="005E5441">
        <w:t>1 Yakın Geçmişte Torbalı</w:t>
      </w:r>
      <w:bookmarkEnd w:id="10"/>
    </w:p>
    <w:p w:rsidR="005F03C7" w:rsidRPr="005E5441" w:rsidRDefault="005F03C7" w:rsidP="0067441C">
      <w:pPr>
        <w:pStyle w:val="AralkYok"/>
        <w:spacing w:before="240" w:after="200" w:line="360" w:lineRule="auto"/>
        <w:jc w:val="both"/>
        <w:rPr>
          <w:rFonts w:asciiTheme="minorHAnsi" w:hAnsiTheme="minorHAnsi" w:cstheme="minorHAnsi"/>
          <w:shd w:val="clear" w:color="auto" w:fill="FFFFFF"/>
        </w:rPr>
      </w:pPr>
      <w:r w:rsidRPr="005E5441">
        <w:rPr>
          <w:rFonts w:asciiTheme="minorHAnsi" w:hAnsiTheme="minorHAnsi" w:cstheme="minorHAnsi"/>
          <w:shd w:val="clear" w:color="auto" w:fill="FFFFFF"/>
        </w:rPr>
        <w:t xml:space="preserve">Bu dönemi </w:t>
      </w:r>
      <w:proofErr w:type="spellStart"/>
      <w:r w:rsidR="00A06B92" w:rsidRPr="005E5441">
        <w:rPr>
          <w:rFonts w:asciiTheme="minorHAnsi" w:hAnsiTheme="minorHAnsi" w:cstheme="minorHAnsi"/>
          <w:shd w:val="clear" w:color="auto" w:fill="FFFFFF"/>
        </w:rPr>
        <w:t>Selçuklu</w:t>
      </w:r>
      <w:r w:rsidR="0015372A" w:rsidRPr="005E5441">
        <w:rPr>
          <w:rFonts w:asciiTheme="minorHAnsi" w:hAnsiTheme="minorHAnsi" w:cstheme="minorHAnsi"/>
          <w:shd w:val="clear" w:color="auto" w:fill="FFFFFF"/>
        </w:rPr>
        <w:t>D</w:t>
      </w:r>
      <w:r w:rsidR="00316480" w:rsidRPr="005E5441">
        <w:rPr>
          <w:rFonts w:asciiTheme="minorHAnsi" w:hAnsiTheme="minorHAnsi" w:cstheme="minorHAnsi"/>
          <w:shd w:val="clear" w:color="auto" w:fill="FFFFFF"/>
        </w:rPr>
        <w:t>evleti</w:t>
      </w:r>
      <w:proofErr w:type="spellEnd"/>
      <w:r w:rsidR="00A06B92" w:rsidRPr="005E5441">
        <w:rPr>
          <w:rFonts w:asciiTheme="minorHAnsi" w:hAnsiTheme="minorHAnsi" w:cstheme="minorHAnsi"/>
          <w:shd w:val="clear" w:color="auto" w:fill="FFFFFF"/>
        </w:rPr>
        <w:t xml:space="preserve">, </w:t>
      </w:r>
      <w:proofErr w:type="spellStart"/>
      <w:r w:rsidR="00A06B92" w:rsidRPr="005E5441">
        <w:rPr>
          <w:rFonts w:asciiTheme="minorHAnsi" w:hAnsiTheme="minorHAnsi" w:cstheme="minorHAnsi"/>
          <w:shd w:val="clear" w:color="auto" w:fill="FFFFFF"/>
        </w:rPr>
        <w:t>Aydınoğulları</w:t>
      </w:r>
      <w:proofErr w:type="spellEnd"/>
      <w:r w:rsidR="00A06B92" w:rsidRPr="005E5441">
        <w:rPr>
          <w:rFonts w:asciiTheme="minorHAnsi" w:hAnsiTheme="minorHAnsi" w:cstheme="minorHAnsi"/>
          <w:shd w:val="clear" w:color="auto" w:fill="FFFFFF"/>
        </w:rPr>
        <w:t xml:space="preserve"> Beyliği ve Osmanlı İmparatorluğu dönemi şeklinde ele alabiliriz. </w:t>
      </w:r>
    </w:p>
    <w:p w:rsidR="00526E40" w:rsidRPr="005B6362" w:rsidRDefault="00316480" w:rsidP="0067441C">
      <w:pPr>
        <w:pStyle w:val="AralkYok"/>
        <w:spacing w:before="240" w:after="200" w:line="360" w:lineRule="auto"/>
        <w:jc w:val="both"/>
        <w:rPr>
          <w:rFonts w:asciiTheme="minorHAnsi" w:hAnsiTheme="minorHAnsi" w:cstheme="minorHAnsi"/>
          <w:shd w:val="clear" w:color="auto" w:fill="FFFFFF"/>
        </w:rPr>
      </w:pPr>
      <w:r w:rsidRPr="005E5441">
        <w:rPr>
          <w:rFonts w:asciiTheme="minorHAnsi" w:hAnsiTheme="minorHAnsi" w:cstheme="minorHAnsi"/>
          <w:b/>
          <w:shd w:val="clear" w:color="auto" w:fill="FFFFFF"/>
        </w:rPr>
        <w:t xml:space="preserve">Selçuklu Devleti </w:t>
      </w:r>
      <w:r w:rsidR="00526E40" w:rsidRPr="005E5441">
        <w:rPr>
          <w:rFonts w:asciiTheme="minorHAnsi" w:hAnsiTheme="minorHAnsi" w:cstheme="minorHAnsi"/>
          <w:b/>
          <w:shd w:val="clear" w:color="auto" w:fill="FFFFFF"/>
        </w:rPr>
        <w:t xml:space="preserve">Dönemi: </w:t>
      </w:r>
      <w:r w:rsidR="005531F1" w:rsidRPr="005E5441">
        <w:rPr>
          <w:rFonts w:asciiTheme="minorHAnsi" w:hAnsiTheme="minorHAnsi" w:cstheme="minorHAnsi"/>
          <w:shd w:val="clear" w:color="auto" w:fill="FFFFFF"/>
        </w:rPr>
        <w:t>Anadolu Selçuklularının</w:t>
      </w:r>
      <w:r w:rsidR="00526E40" w:rsidRPr="005E5441">
        <w:rPr>
          <w:rFonts w:asciiTheme="minorHAnsi" w:hAnsiTheme="minorHAnsi" w:cstheme="minorHAnsi"/>
          <w:shd w:val="clear" w:color="auto" w:fill="FFFFFF"/>
        </w:rPr>
        <w:t xml:space="preserve"> bölgedeki egemenliği, 1071</w:t>
      </w:r>
      <w:r w:rsidR="00526E40" w:rsidRPr="005B6362">
        <w:rPr>
          <w:rFonts w:asciiTheme="minorHAnsi" w:hAnsiTheme="minorHAnsi" w:cstheme="minorHAnsi"/>
          <w:shd w:val="clear" w:color="auto" w:fill="FFFFFF"/>
        </w:rPr>
        <w:t xml:space="preserve"> ile 1317 yılları arasında Doğu Roma İmparatorluğu (Bizans) güçleri ile gelgitleri izleyen dalgalı bir seyir </w:t>
      </w:r>
      <w:r w:rsidR="0002788A" w:rsidRPr="005B6362">
        <w:rPr>
          <w:rFonts w:asciiTheme="minorHAnsi" w:hAnsiTheme="minorHAnsi" w:cstheme="minorHAnsi"/>
          <w:shd w:val="clear" w:color="auto" w:fill="FFFFFF"/>
        </w:rPr>
        <w:t>takip etmiş</w:t>
      </w:r>
      <w:r w:rsidR="00526E40" w:rsidRPr="005B6362">
        <w:rPr>
          <w:rFonts w:asciiTheme="minorHAnsi" w:hAnsiTheme="minorHAnsi" w:cstheme="minorHAnsi"/>
          <w:shd w:val="clear" w:color="auto" w:fill="FFFFFF"/>
        </w:rPr>
        <w:t>; ancak bölge genel olarak Doğu Roma’nın (Bizans) egemenliğinde kalmıştır.</w:t>
      </w:r>
    </w:p>
    <w:p w:rsidR="00526E40" w:rsidRPr="005B6362" w:rsidRDefault="00526E40" w:rsidP="0067441C">
      <w:pPr>
        <w:pStyle w:val="AralkYok"/>
        <w:spacing w:before="240" w:after="200" w:line="360" w:lineRule="auto"/>
        <w:jc w:val="both"/>
        <w:rPr>
          <w:rFonts w:asciiTheme="minorHAnsi" w:hAnsiTheme="minorHAnsi" w:cstheme="minorHAnsi"/>
          <w:lang w:eastAsia="tr-TR"/>
        </w:rPr>
      </w:pPr>
      <w:proofErr w:type="spellStart"/>
      <w:r w:rsidRPr="005B6362">
        <w:rPr>
          <w:rFonts w:asciiTheme="minorHAnsi" w:hAnsiTheme="minorHAnsi" w:cstheme="minorHAnsi"/>
          <w:b/>
          <w:shd w:val="clear" w:color="auto" w:fill="FFFFFF"/>
        </w:rPr>
        <w:lastRenderedPageBreak/>
        <w:t>Aydınoğulları</w:t>
      </w:r>
      <w:proofErr w:type="spellEnd"/>
      <w:r w:rsidRPr="005B6362">
        <w:rPr>
          <w:rFonts w:asciiTheme="minorHAnsi" w:hAnsiTheme="minorHAnsi" w:cstheme="minorHAnsi"/>
          <w:b/>
          <w:shd w:val="clear" w:color="auto" w:fill="FFFFFF"/>
        </w:rPr>
        <w:t xml:space="preserve"> Beyliği Dönemi: </w:t>
      </w:r>
      <w:r w:rsidRPr="005B6362">
        <w:rPr>
          <w:rFonts w:asciiTheme="minorHAnsi" w:hAnsiTheme="minorHAnsi" w:cstheme="minorHAnsi"/>
          <w:shd w:val="clear" w:color="auto" w:fill="FFFFFF"/>
        </w:rPr>
        <w:t xml:space="preserve">Bölgedeki Doğu Roma (Bizans) egemenliği, Malazgirt Savaşı’ndan (1071) sonra Burhanlı, </w:t>
      </w:r>
      <w:proofErr w:type="spellStart"/>
      <w:r w:rsidRPr="005B6362">
        <w:rPr>
          <w:rFonts w:asciiTheme="minorHAnsi" w:hAnsiTheme="minorHAnsi" w:cstheme="minorHAnsi"/>
          <w:shd w:val="clear" w:color="auto" w:fill="FFFFFF"/>
        </w:rPr>
        <w:t>Karatekeli</w:t>
      </w:r>
      <w:proofErr w:type="spellEnd"/>
      <w:r w:rsidRPr="005B6362">
        <w:rPr>
          <w:rFonts w:asciiTheme="minorHAnsi" w:hAnsiTheme="minorHAnsi" w:cstheme="minorHAnsi"/>
          <w:shd w:val="clear" w:color="auto" w:fill="FFFFFF"/>
        </w:rPr>
        <w:t xml:space="preserve"> gibi akıncı Yörük boylarının buraya gelmesiyle birlikte sona ermeye başlamıştır. Bu dönemde </w:t>
      </w:r>
      <w:r w:rsidR="00F13A68" w:rsidRPr="005B6362">
        <w:rPr>
          <w:rFonts w:asciiTheme="minorHAnsi" w:hAnsiTheme="minorHAnsi" w:cstheme="minorHAnsi"/>
          <w:shd w:val="clear" w:color="auto" w:fill="FFFFFF"/>
        </w:rPr>
        <w:t xml:space="preserve">İzmir gibi </w:t>
      </w:r>
      <w:r w:rsidRPr="005B6362">
        <w:rPr>
          <w:rFonts w:asciiTheme="minorHAnsi" w:hAnsiTheme="minorHAnsi" w:cstheme="minorHAnsi"/>
          <w:shd w:val="clear" w:color="auto" w:fill="FFFFFF"/>
        </w:rPr>
        <w:t xml:space="preserve">Torbalı da, Çaka Bey tarafından ele geçirilmiştir. </w:t>
      </w:r>
      <w:r w:rsidRPr="005B6362">
        <w:rPr>
          <w:rFonts w:asciiTheme="minorHAnsi" w:hAnsiTheme="minorHAnsi" w:cstheme="minorHAnsi"/>
          <w:lang w:eastAsia="tr-TR"/>
        </w:rPr>
        <w:t xml:space="preserve">Çaka Bey’in ölümünden sonra (1096), yöre tekrar Bizans egemenliğine girmiş ve </w:t>
      </w:r>
      <w:r w:rsidR="00B33C5E" w:rsidRPr="005B6362">
        <w:rPr>
          <w:rFonts w:asciiTheme="minorHAnsi" w:hAnsiTheme="minorHAnsi" w:cstheme="minorHAnsi"/>
          <w:lang w:eastAsia="tr-TR"/>
        </w:rPr>
        <w:t xml:space="preserve">bu </w:t>
      </w:r>
      <w:r w:rsidRPr="005B6362">
        <w:rPr>
          <w:rFonts w:asciiTheme="minorHAnsi" w:hAnsiTheme="minorHAnsi" w:cstheme="minorHAnsi"/>
          <w:lang w:eastAsia="tr-TR"/>
        </w:rPr>
        <w:t xml:space="preserve">durum </w:t>
      </w:r>
      <w:proofErr w:type="spellStart"/>
      <w:r w:rsidRPr="005B6362">
        <w:rPr>
          <w:rFonts w:asciiTheme="minorHAnsi" w:hAnsiTheme="minorHAnsi" w:cstheme="minorHAnsi"/>
          <w:lang w:eastAsia="tr-TR"/>
        </w:rPr>
        <w:t>Aydınoğlu</w:t>
      </w:r>
      <w:proofErr w:type="spellEnd"/>
      <w:r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Mehmed</w:t>
      </w:r>
      <w:proofErr w:type="spellEnd"/>
      <w:r w:rsidRPr="005B6362">
        <w:rPr>
          <w:rFonts w:asciiTheme="minorHAnsi" w:hAnsiTheme="minorHAnsi" w:cstheme="minorHAnsi"/>
          <w:lang w:eastAsia="tr-TR"/>
        </w:rPr>
        <w:t xml:space="preserve"> Bey’in oğlu Gazi Umur Bey’in İzmir’i tekrar fethine kadar devam etmiştir. Beylikler dönemi olarak adlandırılan bu dönemde İzmir ve çevresine 1304</w:t>
      </w:r>
      <w:r w:rsidR="00655059" w:rsidRPr="005B6362">
        <w:rPr>
          <w:rFonts w:asciiTheme="minorHAnsi" w:hAnsiTheme="minorHAnsi" w:cstheme="minorHAnsi"/>
          <w:lang w:eastAsia="tr-TR"/>
        </w:rPr>
        <w:t xml:space="preserve">’ten </w:t>
      </w:r>
      <w:r w:rsidRPr="005B6362">
        <w:rPr>
          <w:rFonts w:asciiTheme="minorHAnsi" w:hAnsiTheme="minorHAnsi" w:cstheme="minorHAnsi"/>
          <w:lang w:eastAsia="tr-TR"/>
        </w:rPr>
        <w:t xml:space="preserve">sonra </w:t>
      </w:r>
      <w:proofErr w:type="spellStart"/>
      <w:r w:rsidRPr="005B6362">
        <w:rPr>
          <w:rFonts w:asciiTheme="minorHAnsi" w:hAnsiTheme="minorHAnsi" w:cstheme="minorHAnsi"/>
          <w:lang w:eastAsia="tr-TR"/>
        </w:rPr>
        <w:t>Aydınoğulları</w:t>
      </w:r>
      <w:proofErr w:type="spellEnd"/>
      <w:r w:rsidRPr="005B6362">
        <w:rPr>
          <w:rFonts w:asciiTheme="minorHAnsi" w:hAnsiTheme="minorHAnsi" w:cstheme="minorHAnsi"/>
          <w:lang w:eastAsia="tr-TR"/>
        </w:rPr>
        <w:t xml:space="preserve"> Beyliği egemen olmuş ve bu topraklara “Aydın Eli” veya “Leşkeri Eli”, </w:t>
      </w:r>
      <w:proofErr w:type="spellStart"/>
      <w:r w:rsidRPr="005B6362">
        <w:rPr>
          <w:rFonts w:asciiTheme="minorHAnsi" w:hAnsiTheme="minorHAnsi" w:cstheme="minorHAnsi"/>
          <w:lang w:eastAsia="tr-TR"/>
        </w:rPr>
        <w:t>Metropolis’ten</w:t>
      </w:r>
      <w:proofErr w:type="spellEnd"/>
      <w:r w:rsidRPr="005B6362">
        <w:rPr>
          <w:rFonts w:asciiTheme="minorHAnsi" w:hAnsiTheme="minorHAnsi" w:cstheme="minorHAnsi"/>
          <w:lang w:eastAsia="tr-TR"/>
        </w:rPr>
        <w:t xml:space="preserve"> bugünkü Torbalı’ya taşınan yerleşime de “</w:t>
      </w:r>
      <w:proofErr w:type="spellStart"/>
      <w:r w:rsidRPr="005B6362">
        <w:rPr>
          <w:rFonts w:asciiTheme="minorHAnsi" w:hAnsiTheme="minorHAnsi" w:cstheme="minorHAnsi"/>
          <w:lang w:eastAsia="tr-TR"/>
        </w:rPr>
        <w:t>Kızılhisar</w:t>
      </w:r>
      <w:proofErr w:type="spellEnd"/>
      <w:r w:rsidRPr="005B6362">
        <w:rPr>
          <w:rFonts w:asciiTheme="minorHAnsi" w:hAnsiTheme="minorHAnsi" w:cstheme="minorHAnsi"/>
          <w:lang w:eastAsia="tr-TR"/>
        </w:rPr>
        <w:t xml:space="preserve">” denmeye başlanmıştır. 14. yüzyıldan itibaren yörenin </w:t>
      </w:r>
      <w:proofErr w:type="spellStart"/>
      <w:r w:rsidRPr="005B6362">
        <w:rPr>
          <w:rFonts w:asciiTheme="minorHAnsi" w:hAnsiTheme="minorHAnsi" w:cstheme="minorHAnsi"/>
          <w:lang w:eastAsia="tr-TR"/>
        </w:rPr>
        <w:t>Aydınoğulları</w:t>
      </w:r>
      <w:proofErr w:type="spellEnd"/>
      <w:r w:rsidRPr="005B6362">
        <w:rPr>
          <w:rFonts w:asciiTheme="minorHAnsi" w:hAnsiTheme="minorHAnsi" w:cstheme="minorHAnsi"/>
          <w:lang w:eastAsia="tr-TR"/>
        </w:rPr>
        <w:t xml:space="preserve"> Beyliği’nin eline geçmesiyle </w:t>
      </w:r>
      <w:proofErr w:type="spellStart"/>
      <w:r w:rsidRPr="005B6362">
        <w:rPr>
          <w:rFonts w:asciiTheme="minorHAnsi" w:hAnsiTheme="minorHAnsi" w:cstheme="minorHAnsi"/>
          <w:lang w:eastAsia="tr-TR"/>
        </w:rPr>
        <w:t>Metropolis</w:t>
      </w:r>
      <w:proofErr w:type="spellEnd"/>
      <w:r w:rsidRPr="005B6362">
        <w:rPr>
          <w:rFonts w:asciiTheme="minorHAnsi" w:hAnsiTheme="minorHAnsi" w:cstheme="minorHAnsi"/>
          <w:lang w:eastAsia="tr-TR"/>
        </w:rPr>
        <w:t>, “Kızıl Hisar” olarak anılmaya başlamış ve bugünkü Torbalı’ya taşınmıştır.</w:t>
      </w:r>
    </w:p>
    <w:p w:rsidR="00526E40" w:rsidRPr="005B6362" w:rsidRDefault="00526E40" w:rsidP="0067441C">
      <w:pPr>
        <w:pStyle w:val="AralkYok"/>
        <w:spacing w:before="240" w:after="200" w:line="360" w:lineRule="auto"/>
        <w:jc w:val="both"/>
        <w:rPr>
          <w:rFonts w:asciiTheme="minorHAnsi" w:hAnsiTheme="minorHAnsi" w:cstheme="minorHAnsi"/>
          <w:lang w:eastAsia="tr-TR"/>
        </w:rPr>
      </w:pPr>
      <w:r w:rsidRPr="005B6362">
        <w:rPr>
          <w:rFonts w:asciiTheme="minorHAnsi" w:hAnsiTheme="minorHAnsi" w:cstheme="minorHAnsi"/>
          <w:b/>
          <w:lang w:eastAsia="tr-TR"/>
        </w:rPr>
        <w:t xml:space="preserve">Osmanlı İmparatorluğu Dönemi: </w:t>
      </w:r>
      <w:r w:rsidRPr="005B6362">
        <w:rPr>
          <w:rFonts w:asciiTheme="minorHAnsi" w:hAnsiTheme="minorHAnsi" w:cstheme="minorHAnsi"/>
          <w:lang w:eastAsia="tr-TR"/>
        </w:rPr>
        <w:t xml:space="preserve">Torbalı ve çevresi, </w:t>
      </w:r>
      <w:r w:rsidRPr="005B6362">
        <w:rPr>
          <w:rFonts w:asciiTheme="minorHAnsi" w:hAnsiTheme="minorHAnsi" w:cstheme="minorHAnsi"/>
          <w:shd w:val="clear" w:color="auto" w:fill="FFFFFF"/>
        </w:rPr>
        <w:t>Yıldırım Beyazıt döneminde İzmir ile birlikte Osmanlı topraklarına katılmıştır.</w:t>
      </w:r>
      <w:r w:rsidRPr="005B6362">
        <w:rPr>
          <w:rFonts w:asciiTheme="minorHAnsi" w:hAnsiTheme="minorHAnsi" w:cstheme="minorHAnsi"/>
          <w:lang w:eastAsia="tr-TR"/>
        </w:rPr>
        <w:t xml:space="preserve"> Torbalı’nın Türk egemenliğinde bir yönetim birimi konumuna ulaşması, 1390 yılında Yıldırım Bayezid’in, şehzadesi Ertuğrul Bey’i vali olarak Aydın’a atamasıyla başlamış, o dönemde Torbalı İzmir Sancağına bağlı bir birim olarak kayıtlara geçmiştir. Yıldırım Beyazıt’ın </w:t>
      </w:r>
      <w:r w:rsidRPr="005B6362">
        <w:rPr>
          <w:rFonts w:asciiTheme="minorHAnsi" w:hAnsiTheme="minorHAnsi" w:cstheme="minorHAnsi"/>
          <w:shd w:val="clear" w:color="auto" w:fill="FFFFFF"/>
        </w:rPr>
        <w:t xml:space="preserve">Ankara Savaşı’nda (1402) Timur’a yenilmesinden sonra yeniden </w:t>
      </w:r>
      <w:proofErr w:type="spellStart"/>
      <w:r w:rsidRPr="005B6362">
        <w:rPr>
          <w:rFonts w:asciiTheme="minorHAnsi" w:hAnsiTheme="minorHAnsi" w:cstheme="minorHAnsi"/>
          <w:shd w:val="clear" w:color="auto" w:fill="FFFFFF"/>
        </w:rPr>
        <w:t>Aydınoğullarının</w:t>
      </w:r>
      <w:proofErr w:type="spellEnd"/>
      <w:r w:rsidRPr="005B6362">
        <w:rPr>
          <w:rFonts w:asciiTheme="minorHAnsi" w:hAnsiTheme="minorHAnsi" w:cstheme="minorHAnsi"/>
          <w:shd w:val="clear" w:color="auto" w:fill="FFFFFF"/>
        </w:rPr>
        <w:t xml:space="preserve"> egemenliğine giren yöre, </w:t>
      </w:r>
      <w:r w:rsidRPr="005B6362">
        <w:rPr>
          <w:rFonts w:asciiTheme="minorHAnsi" w:hAnsiTheme="minorHAnsi" w:cstheme="minorHAnsi"/>
          <w:lang w:eastAsia="tr-TR"/>
        </w:rPr>
        <w:t>Osmanlı Sultanı Çelebi Mehmet’in 1414 yılında İzmir’i alması ile birlikte</w:t>
      </w:r>
      <w:r w:rsidRPr="005B6362">
        <w:rPr>
          <w:rFonts w:asciiTheme="minorHAnsi" w:hAnsiTheme="minorHAnsi" w:cstheme="minorHAnsi"/>
          <w:shd w:val="clear" w:color="auto" w:fill="FFFFFF"/>
        </w:rPr>
        <w:t xml:space="preserve"> 1425’te kesin olarak Osmanlı topraklarına </w:t>
      </w:r>
      <w:proofErr w:type="gramStart"/>
      <w:r w:rsidRPr="005B6362">
        <w:rPr>
          <w:rFonts w:asciiTheme="minorHAnsi" w:hAnsiTheme="minorHAnsi" w:cstheme="minorHAnsi"/>
          <w:shd w:val="clear" w:color="auto" w:fill="FFFFFF"/>
        </w:rPr>
        <w:t>katılmıştır.</w:t>
      </w:r>
      <w:r w:rsidRPr="005B6362">
        <w:rPr>
          <w:rFonts w:asciiTheme="minorHAnsi" w:hAnsiTheme="minorHAnsi" w:cstheme="minorHAnsi"/>
          <w:lang w:eastAsia="tr-TR"/>
        </w:rPr>
        <w:t>Başbakanlık</w:t>
      </w:r>
      <w:proofErr w:type="gramEnd"/>
      <w:r w:rsidRPr="005B6362">
        <w:rPr>
          <w:rFonts w:asciiTheme="minorHAnsi" w:hAnsiTheme="minorHAnsi" w:cstheme="minorHAnsi"/>
          <w:lang w:eastAsia="tr-TR"/>
        </w:rPr>
        <w:t xml:space="preserve"> Arşivindeki Fatih Devrinden kalma 855 Tarihli tahrir defterleriyle 8 numaralı tarihsiz tahrir defterine göre Birgi, Tire, </w:t>
      </w:r>
      <w:proofErr w:type="spellStart"/>
      <w:r w:rsidRPr="005B6362">
        <w:rPr>
          <w:rFonts w:asciiTheme="minorHAnsi" w:hAnsiTheme="minorHAnsi" w:cstheme="minorHAnsi"/>
          <w:lang w:eastAsia="tr-TR"/>
        </w:rPr>
        <w:t>Güzelhisar</w:t>
      </w:r>
      <w:proofErr w:type="spellEnd"/>
      <w:r w:rsidRPr="005B6362">
        <w:rPr>
          <w:rFonts w:asciiTheme="minorHAnsi" w:hAnsiTheme="minorHAnsi" w:cstheme="minorHAnsi"/>
          <w:lang w:eastAsia="tr-TR"/>
        </w:rPr>
        <w:t xml:space="preserve">-ı Aydın (Aydın), </w:t>
      </w:r>
      <w:proofErr w:type="spellStart"/>
      <w:r w:rsidRPr="005B6362">
        <w:rPr>
          <w:rFonts w:asciiTheme="minorHAnsi" w:hAnsiTheme="minorHAnsi" w:cstheme="minorHAnsi"/>
          <w:lang w:eastAsia="tr-TR"/>
        </w:rPr>
        <w:t>Sultanhisarı</w:t>
      </w:r>
      <w:proofErr w:type="spellEnd"/>
      <w:r w:rsidRPr="005B6362">
        <w:rPr>
          <w:rFonts w:asciiTheme="minorHAnsi" w:hAnsiTheme="minorHAnsi" w:cstheme="minorHAnsi"/>
          <w:lang w:eastAsia="tr-TR"/>
        </w:rPr>
        <w:t xml:space="preserve"> (Sultanhisar), </w:t>
      </w:r>
      <w:proofErr w:type="spellStart"/>
      <w:r w:rsidRPr="005B6362">
        <w:rPr>
          <w:rFonts w:asciiTheme="minorHAnsi" w:hAnsiTheme="minorHAnsi" w:cstheme="minorHAnsi"/>
          <w:lang w:eastAsia="tr-TR"/>
        </w:rPr>
        <w:t>Ayasuluğ</w:t>
      </w:r>
      <w:proofErr w:type="spellEnd"/>
      <w:r w:rsidRPr="005B6362">
        <w:rPr>
          <w:rFonts w:asciiTheme="minorHAnsi" w:hAnsiTheme="minorHAnsi" w:cstheme="minorHAnsi"/>
          <w:lang w:eastAsia="tr-TR"/>
        </w:rPr>
        <w:t xml:space="preserve"> Selçuk), İzmir, Nazilli ve Alaşehir, </w:t>
      </w:r>
      <w:proofErr w:type="spellStart"/>
      <w:r w:rsidRPr="005B6362">
        <w:rPr>
          <w:rFonts w:asciiTheme="minorHAnsi" w:hAnsiTheme="minorHAnsi" w:cstheme="minorHAnsi"/>
          <w:lang w:eastAsia="tr-TR"/>
        </w:rPr>
        <w:t>Livâ</w:t>
      </w:r>
      <w:proofErr w:type="spellEnd"/>
      <w:r w:rsidRPr="005B6362">
        <w:rPr>
          <w:rFonts w:asciiTheme="minorHAnsi" w:hAnsiTheme="minorHAnsi" w:cstheme="minorHAnsi"/>
          <w:lang w:eastAsia="tr-TR"/>
        </w:rPr>
        <w:t>-i Aydın’a bağlı kaza merkezleridir. Kızıl Hisar (Torbalı), Otamış (Ödemiş), Bayındır (</w:t>
      </w:r>
      <w:proofErr w:type="spellStart"/>
      <w:r w:rsidRPr="005B6362">
        <w:rPr>
          <w:rFonts w:asciiTheme="minorHAnsi" w:hAnsiTheme="minorHAnsi" w:cstheme="minorHAnsi"/>
          <w:lang w:eastAsia="tr-TR"/>
        </w:rPr>
        <w:t>Bayındurlu</w:t>
      </w:r>
      <w:proofErr w:type="spellEnd"/>
      <w:r w:rsidRPr="005B6362">
        <w:rPr>
          <w:rFonts w:asciiTheme="minorHAnsi" w:hAnsiTheme="minorHAnsi" w:cstheme="minorHAnsi"/>
          <w:lang w:eastAsia="tr-TR"/>
        </w:rPr>
        <w:t>) ve Keles (Kiraz) ise bu kazalara bağlı, bugünkü köylere karşılık gelen karyelerdir</w:t>
      </w:r>
      <w:r w:rsidR="0056694C" w:rsidRPr="005B6362">
        <w:rPr>
          <w:rFonts w:asciiTheme="minorHAnsi" w:hAnsiTheme="minorHAnsi" w:cstheme="minorHAnsi"/>
          <w:lang w:eastAsia="tr-TR"/>
        </w:rPr>
        <w:t xml:space="preserve">. </w:t>
      </w:r>
      <w:proofErr w:type="spellStart"/>
      <w:r w:rsidRPr="005B6362">
        <w:rPr>
          <w:rFonts w:asciiTheme="minorHAnsi" w:hAnsiTheme="minorHAnsi" w:cstheme="minorHAnsi"/>
          <w:lang w:eastAsia="tr-TR"/>
        </w:rPr>
        <w:t>Kızılhisar</w:t>
      </w:r>
      <w:proofErr w:type="spellEnd"/>
      <w:r w:rsidRPr="005B6362">
        <w:rPr>
          <w:rFonts w:asciiTheme="minorHAnsi" w:hAnsiTheme="minorHAnsi" w:cstheme="minorHAnsi"/>
          <w:lang w:eastAsia="tr-TR"/>
        </w:rPr>
        <w:t xml:space="preserve">, 1425 yılından sonra Anadolu Beylerbeyliği’ne bağlı Sığla sancağının bir köyüdür. Fatih döneminde arşiv kayıtlarına göre </w:t>
      </w:r>
      <w:proofErr w:type="spellStart"/>
      <w:r w:rsidRPr="005B6362">
        <w:rPr>
          <w:rFonts w:asciiTheme="minorHAnsi" w:hAnsiTheme="minorHAnsi" w:cstheme="minorHAnsi"/>
          <w:lang w:eastAsia="tr-TR"/>
        </w:rPr>
        <w:t>Germiyanlı</w:t>
      </w:r>
      <w:proofErr w:type="spellEnd"/>
      <w:r w:rsidRPr="005B6362">
        <w:rPr>
          <w:rFonts w:asciiTheme="minorHAnsi" w:hAnsiTheme="minorHAnsi" w:cstheme="minorHAnsi"/>
          <w:lang w:eastAsia="tr-TR"/>
        </w:rPr>
        <w:t xml:space="preserve"> mescidinin vakıf arazisidir ve </w:t>
      </w:r>
      <w:proofErr w:type="spellStart"/>
      <w:r w:rsidRPr="005B6362">
        <w:rPr>
          <w:rFonts w:asciiTheme="minorHAnsi" w:hAnsiTheme="minorHAnsi" w:cstheme="minorHAnsi"/>
          <w:lang w:eastAsia="tr-TR"/>
        </w:rPr>
        <w:t>Aydınoğulları</w:t>
      </w:r>
      <w:proofErr w:type="spellEnd"/>
      <w:r w:rsidRPr="005B6362">
        <w:rPr>
          <w:rFonts w:asciiTheme="minorHAnsi" w:hAnsiTheme="minorHAnsi" w:cstheme="minorHAnsi"/>
          <w:lang w:eastAsia="tr-TR"/>
        </w:rPr>
        <w:t xml:space="preserve"> döneminde aldığı Kızıl Hisar adı ile anılmaktadır.17. yüzyılda İzmir’in çok canlı bir ticaret merkezi olması kervan ticaretinin önemini arttırmış, Milet, Efes, İzmir, Foça kervan yolu bu dönemde çok önem kazanmıştır. Bu yol Selçuk ve Torbalı üzerinden İzmir’e ulaşıyordu. II. Sultan Hamit zamanında İzmir’den güneye Aydın’a ve doğuya Bayındır-Ödemiş-Birgi yollarının kavşak noktasında olmasından</w:t>
      </w:r>
      <w:r w:rsidR="00655059" w:rsidRPr="005E5441">
        <w:rPr>
          <w:rFonts w:asciiTheme="minorHAnsi" w:hAnsiTheme="minorHAnsi" w:cstheme="minorHAnsi"/>
          <w:lang w:eastAsia="tr-TR"/>
        </w:rPr>
        <w:t>dolayı</w:t>
      </w:r>
      <w:r w:rsidRPr="005E5441">
        <w:rPr>
          <w:rFonts w:asciiTheme="minorHAnsi" w:hAnsiTheme="minorHAnsi" w:cstheme="minorHAnsi"/>
          <w:lang w:eastAsia="tr-TR"/>
        </w:rPr>
        <w:t>, Torbalıkervan ve</w:t>
      </w:r>
      <w:r w:rsidRPr="005B6362">
        <w:rPr>
          <w:rFonts w:asciiTheme="minorHAnsi" w:hAnsiTheme="minorHAnsi" w:cstheme="minorHAnsi"/>
          <w:lang w:eastAsia="tr-TR"/>
        </w:rPr>
        <w:t xml:space="preserve"> ticaret aleminin uğrak yeri haline gelmiş ve nüfuslanmıştır. Charles </w:t>
      </w:r>
      <w:proofErr w:type="spellStart"/>
      <w:r w:rsidRPr="005B6362">
        <w:rPr>
          <w:rFonts w:asciiTheme="minorHAnsi" w:hAnsiTheme="minorHAnsi" w:cstheme="minorHAnsi"/>
          <w:lang w:eastAsia="tr-TR"/>
        </w:rPr>
        <w:t>Texier</w:t>
      </w:r>
      <w:proofErr w:type="spellEnd"/>
      <w:r w:rsidRPr="005B6362">
        <w:rPr>
          <w:rFonts w:asciiTheme="minorHAnsi" w:hAnsiTheme="minorHAnsi" w:cstheme="minorHAnsi"/>
          <w:lang w:eastAsia="tr-TR"/>
        </w:rPr>
        <w:t xml:space="preserve">, Küçük Asya adlı eserinde; birkaç han ve koruyucu takımı bulunan konak yeri Torbalı ( </w:t>
      </w:r>
      <w:proofErr w:type="spellStart"/>
      <w:r w:rsidRPr="005B6362">
        <w:rPr>
          <w:rFonts w:asciiTheme="minorHAnsi" w:hAnsiTheme="minorHAnsi" w:cstheme="minorHAnsi"/>
          <w:lang w:eastAsia="tr-TR"/>
        </w:rPr>
        <w:t>Trianta</w:t>
      </w:r>
      <w:proofErr w:type="spellEnd"/>
      <w:r w:rsidRPr="005B6362">
        <w:rPr>
          <w:rFonts w:asciiTheme="minorHAnsi" w:hAnsiTheme="minorHAnsi" w:cstheme="minorHAnsi"/>
          <w:lang w:eastAsia="tr-TR"/>
        </w:rPr>
        <w:t xml:space="preserve">)’ya geldiğinden bahseder.1700’li yılların başında Anadolu, Gürcistan, Ermenistan ve Ege Adaları’nı gezen ünlü Fransız seyyah Joseph de </w:t>
      </w:r>
      <w:proofErr w:type="spellStart"/>
      <w:r w:rsidRPr="005B6362">
        <w:rPr>
          <w:rFonts w:asciiTheme="minorHAnsi" w:hAnsiTheme="minorHAnsi" w:cstheme="minorHAnsi"/>
          <w:lang w:eastAsia="tr-TR"/>
        </w:rPr>
        <w:t>Tournefort</w:t>
      </w:r>
      <w:r w:rsidR="00F13A68" w:rsidRPr="005B6362">
        <w:rPr>
          <w:rFonts w:asciiTheme="minorHAnsi" w:hAnsiTheme="minorHAnsi" w:cstheme="minorHAnsi"/>
          <w:lang w:eastAsia="tr-TR"/>
        </w:rPr>
        <w:t>de</w:t>
      </w:r>
      <w:proofErr w:type="spellEnd"/>
      <w:r w:rsidRPr="005B6362">
        <w:rPr>
          <w:rFonts w:asciiTheme="minorHAnsi" w:hAnsiTheme="minorHAnsi" w:cstheme="minorHAnsi"/>
          <w:lang w:eastAsia="tr-TR"/>
        </w:rPr>
        <w:t>, yolculuk anılarını anlattığı kitabın</w:t>
      </w:r>
      <w:r w:rsidR="00F13A68" w:rsidRPr="005B6362">
        <w:rPr>
          <w:rFonts w:asciiTheme="minorHAnsi" w:hAnsiTheme="minorHAnsi" w:cstheme="minorHAnsi"/>
          <w:lang w:eastAsia="tr-TR"/>
        </w:rPr>
        <w:t>da Torbalı ve çevresinden bahsetmiştir.</w:t>
      </w:r>
    </w:p>
    <w:p w:rsidR="003B4D8C" w:rsidRDefault="00526E40" w:rsidP="0067441C">
      <w:pPr>
        <w:pStyle w:val="AralkYok"/>
        <w:spacing w:before="240" w:after="200" w:line="360" w:lineRule="auto"/>
        <w:jc w:val="both"/>
        <w:rPr>
          <w:rFonts w:asciiTheme="minorHAnsi" w:eastAsia="TimesNewRomanPSMT" w:hAnsiTheme="minorHAnsi" w:cstheme="minorHAnsi"/>
          <w:lang w:eastAsia="tr-TR"/>
        </w:rPr>
      </w:pPr>
      <w:r w:rsidRPr="005B6362">
        <w:rPr>
          <w:rFonts w:asciiTheme="minorHAnsi" w:eastAsia="TimesNewRomanPSMT" w:hAnsiTheme="minorHAnsi" w:cstheme="minorHAnsi"/>
          <w:lang w:eastAsia="tr-TR"/>
        </w:rPr>
        <w:t>Torbalı, Sığla (İzmir) Sancağı’na bağlı geliri yüz bin akçenin üzerinde ol</w:t>
      </w:r>
      <w:r w:rsidR="004370EA" w:rsidRPr="005B6362">
        <w:rPr>
          <w:rFonts w:asciiTheme="minorHAnsi" w:eastAsia="TimesNewRomanPSMT" w:hAnsiTheme="minorHAnsi" w:cstheme="minorHAnsi"/>
          <w:lang w:eastAsia="tr-TR"/>
        </w:rPr>
        <w:t>masından dolayı</w:t>
      </w:r>
      <w:r w:rsidRPr="005B6362">
        <w:rPr>
          <w:rFonts w:asciiTheme="minorHAnsi" w:eastAsia="TimesNewRomanPSMT" w:hAnsiTheme="minorHAnsi" w:cstheme="minorHAnsi"/>
          <w:lang w:eastAsia="tr-TR"/>
        </w:rPr>
        <w:t xml:space="preserve"> padişah hassı sayılmış ve </w:t>
      </w:r>
      <w:r w:rsidR="004370EA" w:rsidRPr="005B6362">
        <w:rPr>
          <w:rFonts w:asciiTheme="minorHAnsi" w:eastAsia="TimesNewRomanPSMT" w:hAnsiTheme="minorHAnsi" w:cstheme="minorHAnsi"/>
          <w:lang w:eastAsia="tr-TR"/>
        </w:rPr>
        <w:t>doğrudan</w:t>
      </w:r>
      <w:r w:rsidRPr="005B6362">
        <w:rPr>
          <w:rFonts w:asciiTheme="minorHAnsi" w:eastAsia="TimesNewRomanPSMT" w:hAnsiTheme="minorHAnsi" w:cstheme="minorHAnsi"/>
          <w:lang w:eastAsia="tr-TR"/>
        </w:rPr>
        <w:t xml:space="preserve"> merkeze bağlanmıştır. 1811 yılında yapılan idari bir değişiklikle, yeni kurulan Aydın Vilayeti’nin İzmir (Sığla) Sancağı’na bağlı bir nahiye olmuştur. 1857’de Osmanlı Devleti’nin idari </w:t>
      </w:r>
    </w:p>
    <w:p w:rsidR="00526E40" w:rsidRPr="005B6362" w:rsidRDefault="00526E40" w:rsidP="0067441C">
      <w:pPr>
        <w:pStyle w:val="AralkYok"/>
        <w:spacing w:before="240" w:after="200" w:line="360" w:lineRule="auto"/>
        <w:jc w:val="both"/>
        <w:rPr>
          <w:rFonts w:asciiTheme="minorHAnsi" w:eastAsia="TimesNewRomanPSMT" w:hAnsiTheme="minorHAnsi" w:cstheme="minorHAnsi"/>
          <w:lang w:eastAsia="tr-TR"/>
        </w:rPr>
      </w:pPr>
      <w:r w:rsidRPr="005B6362">
        <w:rPr>
          <w:rFonts w:asciiTheme="minorHAnsi" w:eastAsia="TimesNewRomanPSMT" w:hAnsiTheme="minorHAnsi" w:cstheme="minorHAnsi"/>
          <w:lang w:eastAsia="tr-TR"/>
        </w:rPr>
        <w:lastRenderedPageBreak/>
        <w:t>bölünüşü e</w:t>
      </w:r>
      <w:r w:rsidR="0098020D">
        <w:rPr>
          <w:rFonts w:asciiTheme="minorHAnsi" w:eastAsia="TimesNewRomanPSMT" w:hAnsiTheme="minorHAnsi" w:cstheme="minorHAnsi"/>
          <w:lang w:eastAsia="tr-TR"/>
        </w:rPr>
        <w:t xml:space="preserve">yalet şeklinden vilayet şekline </w:t>
      </w:r>
      <w:r w:rsidRPr="005B6362">
        <w:rPr>
          <w:rFonts w:asciiTheme="minorHAnsi" w:eastAsia="TimesNewRomanPSMT" w:hAnsiTheme="minorHAnsi" w:cstheme="minorHAnsi"/>
          <w:lang w:eastAsia="tr-TR"/>
        </w:rPr>
        <w:t>çevrilmiş</w:t>
      </w:r>
      <w:r w:rsidR="004370EA" w:rsidRPr="005B6362">
        <w:rPr>
          <w:rFonts w:asciiTheme="minorHAnsi" w:eastAsia="TimesNewRomanPSMT" w:hAnsiTheme="minorHAnsi" w:cstheme="minorHAnsi"/>
          <w:lang w:eastAsia="tr-TR"/>
        </w:rPr>
        <w:t>,</w:t>
      </w:r>
      <w:r w:rsidRPr="005B6362">
        <w:rPr>
          <w:rFonts w:asciiTheme="minorHAnsi" w:eastAsia="TimesNewRomanPSMT" w:hAnsiTheme="minorHAnsi" w:cstheme="minorHAnsi"/>
          <w:lang w:eastAsia="tr-TR"/>
        </w:rPr>
        <w:t xml:space="preserve"> böylece vilayet merkezi İzmir </w:t>
      </w:r>
      <w:proofErr w:type="gramStart"/>
      <w:r w:rsidRPr="005B6362">
        <w:rPr>
          <w:rFonts w:asciiTheme="minorHAnsi" w:eastAsia="TimesNewRomanPSMT" w:hAnsiTheme="minorHAnsi" w:cstheme="minorHAnsi"/>
          <w:lang w:eastAsia="tr-TR"/>
        </w:rPr>
        <w:t>olmuştur.Anadolu’da</w:t>
      </w:r>
      <w:proofErr w:type="gramEnd"/>
      <w:r w:rsidRPr="005B6362">
        <w:rPr>
          <w:rFonts w:asciiTheme="minorHAnsi" w:eastAsia="TimesNewRomanPSMT" w:hAnsiTheme="minorHAnsi" w:cstheme="minorHAnsi"/>
          <w:lang w:eastAsia="tr-TR"/>
        </w:rPr>
        <w:t xml:space="preserve"> yabancı sermayeyle yapılan ilk demiryolu hattı, 23 Eylül 1856’da verilen bir imtiyazla yapılan 133 kilometrelik İzmir- Aydın hattıdır. Torbalı, böylelikle 1860 yılında İzmir Limanı’na ve Selçuk’a bağlanmıştır. B</w:t>
      </w:r>
      <w:r w:rsidRPr="005B6362">
        <w:rPr>
          <w:rFonts w:asciiTheme="minorHAnsi" w:hAnsiTheme="minorHAnsi" w:cstheme="minorHAnsi"/>
          <w:lang w:eastAsia="tr-TR"/>
        </w:rPr>
        <w:t xml:space="preserve">u hat daha sonra yapılan Aydın-Denizli-Isparta hattı ile Isparta’ya kadar uzatılmış, İzmir-Isparta hattına Torbalı-Ödemiş, Çatal-Tire ve Ortaklar-Söke şube hatları eklenmiş; böylelikle Torbalı’nın hem İzmir’le hem de Ödemiş, Nazilli, Aydın, Denizli ve Isparta gibi önemli Ege yerleşimleriyle bağlantısı sağlanmıştır. </w:t>
      </w:r>
    </w:p>
    <w:p w:rsidR="0098020D" w:rsidRPr="00911DD8" w:rsidRDefault="00526E40" w:rsidP="0098020D">
      <w:pPr>
        <w:spacing w:line="360" w:lineRule="auto"/>
        <w:rPr>
          <w:lang w:eastAsia="tr-TR"/>
        </w:rPr>
      </w:pPr>
      <w:r w:rsidRPr="005B6362">
        <w:rPr>
          <w:lang w:eastAsia="tr-TR"/>
        </w:rPr>
        <w:t xml:space="preserve">Torbalı, Birinci </w:t>
      </w:r>
      <w:r w:rsidRPr="005E5441">
        <w:rPr>
          <w:lang w:eastAsia="tr-TR"/>
        </w:rPr>
        <w:t>Dünya Savaşını</w:t>
      </w:r>
      <w:r w:rsidR="005643D9" w:rsidRPr="005E5441">
        <w:rPr>
          <w:lang w:eastAsia="tr-TR"/>
        </w:rPr>
        <w:t>nardından</w:t>
      </w:r>
      <w:r w:rsidRPr="005E5441">
        <w:rPr>
          <w:lang w:eastAsia="tr-TR"/>
        </w:rPr>
        <w:t xml:space="preserve"> 15</w:t>
      </w:r>
      <w:r w:rsidRPr="005B6362">
        <w:rPr>
          <w:lang w:eastAsia="tr-TR"/>
        </w:rPr>
        <w:t xml:space="preserve"> Mayıs 1919 -7 Eylül 1922 yılları arasında 40 aya yakın bir süre Yunan ordularının işgali altında kal</w:t>
      </w:r>
      <w:r w:rsidR="00F13A68" w:rsidRPr="005B6362">
        <w:rPr>
          <w:lang w:eastAsia="tr-TR"/>
        </w:rPr>
        <w:t>sa da</w:t>
      </w:r>
      <w:r w:rsidR="005643D9" w:rsidRPr="005B6362">
        <w:rPr>
          <w:lang w:eastAsia="tr-TR"/>
        </w:rPr>
        <w:t>,</w:t>
      </w:r>
      <w:r w:rsidRPr="005B6362">
        <w:rPr>
          <w:lang w:eastAsia="tr-TR"/>
        </w:rPr>
        <w:t>7 Eylül 1922 tarihinde tekrar bağımsızlığına ka</w:t>
      </w:r>
      <w:r w:rsidR="00445CD8">
        <w:rPr>
          <w:lang w:eastAsia="tr-TR"/>
        </w:rPr>
        <w:t xml:space="preserve">vuşmuştur. İşgal döneminde </w:t>
      </w:r>
      <w:proofErr w:type="spellStart"/>
      <w:r w:rsidR="00445CD8">
        <w:rPr>
          <w:lang w:eastAsia="tr-TR"/>
        </w:rPr>
        <w:t>Kuvayi</w:t>
      </w:r>
      <w:proofErr w:type="spellEnd"/>
      <w:r w:rsidRPr="005B6362">
        <w:rPr>
          <w:lang w:eastAsia="tr-TR"/>
        </w:rPr>
        <w:t xml:space="preserve"> Milliye etrafında örgütlenen yöre halkı bu saldırgan harekete karşı çık</w:t>
      </w:r>
      <w:r w:rsidR="00F13A68" w:rsidRPr="005B6362">
        <w:rPr>
          <w:lang w:eastAsia="tr-TR"/>
        </w:rPr>
        <w:t>ıp</w:t>
      </w:r>
      <w:r w:rsidRPr="005B6362">
        <w:rPr>
          <w:lang w:eastAsia="tr-TR"/>
        </w:rPr>
        <w:t>, Küçük Menderes Havzası’nda bulunan birçok cephede Yunan ordusu ile sıcak çatışmalara gir</w:t>
      </w:r>
      <w:r w:rsidR="00F13A68" w:rsidRPr="005B6362">
        <w:rPr>
          <w:lang w:eastAsia="tr-TR"/>
        </w:rPr>
        <w:t>erek</w:t>
      </w:r>
      <w:r w:rsidRPr="005B6362">
        <w:rPr>
          <w:lang w:eastAsia="tr-TR"/>
        </w:rPr>
        <w:t xml:space="preserve">, kendi egemenliğini korumaya çalışmıştır. Yunan işgalinin bitmesine yakın bölgeden çekilen Yunan ordusu ise işgal döneminde yaptıklarına ek olarak, Torbalı merkezi ile </w:t>
      </w:r>
      <w:proofErr w:type="spellStart"/>
      <w:proofErr w:type="gramStart"/>
      <w:r w:rsidRPr="005B6362">
        <w:rPr>
          <w:lang w:eastAsia="tr-TR"/>
        </w:rPr>
        <w:t>Kuşçuburun</w:t>
      </w:r>
      <w:proofErr w:type="spellEnd"/>
      <w:r w:rsidRPr="005B6362">
        <w:rPr>
          <w:lang w:eastAsia="tr-TR"/>
        </w:rPr>
        <w:t>,</w:t>
      </w:r>
      <w:proofErr w:type="spellStart"/>
      <w:r w:rsidRPr="005B6362">
        <w:rPr>
          <w:lang w:eastAsia="tr-TR"/>
        </w:rPr>
        <w:t>Dağkızılca</w:t>
      </w:r>
      <w:proofErr w:type="spellEnd"/>
      <w:proofErr w:type="gramEnd"/>
      <w:r w:rsidRPr="005B6362">
        <w:rPr>
          <w:lang w:eastAsia="tr-TR"/>
        </w:rPr>
        <w:t xml:space="preserve"> köyü gibi birçok köyü, binayı yakmış, masum birçok insanı öldürüp eziyet etmiş, bölgede büyük tahribat yapmıştır.</w:t>
      </w:r>
      <w:r w:rsidR="0098020D" w:rsidRPr="00911DD8">
        <w:rPr>
          <w:lang w:eastAsia="tr-TR"/>
        </w:rPr>
        <w:t xml:space="preserve">1876-1908 yılları arasında 33 yıl padişahlık yapan II. Abdülhamid Han, o yıllarda Batı'ya karşı denge, Doğu'ya karşı da İslamî çizgideki politikasıyla Osmanlı Devleti'ni artan dış baskılara karşı korumaya çalışmış, bu arada yoğun saltanat hayatına ülkenin imar ve gelişmesi için yaptığı çok sayıda çalışmayı sığdırmayı başarmıştır.Tahtta olduğu süre içinde vakfettiği eserler bugün sadece İstanbul'u değil, yurdun dört bir köşesini süslemeye devam ediyor.İzmir'de yaptırdığı </w:t>
      </w:r>
      <w:proofErr w:type="spellStart"/>
      <w:r w:rsidR="0098020D" w:rsidRPr="00911DD8">
        <w:rPr>
          <w:lang w:eastAsia="tr-TR"/>
        </w:rPr>
        <w:t>Hamidiye</w:t>
      </w:r>
      <w:proofErr w:type="spellEnd"/>
      <w:r w:rsidR="0098020D" w:rsidRPr="00911DD8">
        <w:rPr>
          <w:lang w:eastAsia="tr-TR"/>
        </w:rPr>
        <w:t xml:space="preserve"> Camii bugün hâlâ Güzelyalı semtinde o günlerin hatırasını yaşatırken, İzmir'e bağlı Torbalı ilçesinde ve köylerinde de II. Abdülhamid'in vakfettiği onun tuğrasını taşıyan bir çok eser geçmişi günümüze taşımaya devam ediyor.</w:t>
      </w:r>
    </w:p>
    <w:p w:rsidR="0098020D" w:rsidRPr="006D6AAC" w:rsidRDefault="000666B0" w:rsidP="0098020D">
      <w:pPr>
        <w:spacing w:line="360" w:lineRule="auto"/>
        <w:rPr>
          <w:rFonts w:asciiTheme="minorHAnsi" w:hAnsiTheme="minorHAnsi" w:cstheme="minorHAnsi"/>
          <w:b/>
          <w:lang w:eastAsia="tr-TR"/>
        </w:rPr>
      </w:pPr>
      <w:r w:rsidRPr="006D6AAC">
        <w:rPr>
          <w:rFonts w:asciiTheme="minorHAnsi" w:hAnsiTheme="minorHAnsi" w:cstheme="minorHAnsi"/>
          <w:b/>
          <w:lang w:eastAsia="tr-TR"/>
        </w:rPr>
        <w:t>İLÇEYİ OSMANLI PADİŞAHI SULTAN II. ABDÜLHAMİT HAN KURMUŞ</w:t>
      </w:r>
    </w:p>
    <w:p w:rsidR="00863D75" w:rsidRDefault="0098020D" w:rsidP="0098020D">
      <w:pPr>
        <w:spacing w:line="360" w:lineRule="auto"/>
        <w:rPr>
          <w:rFonts w:asciiTheme="minorHAnsi" w:hAnsiTheme="minorHAnsi" w:cstheme="minorHAnsi"/>
          <w:lang w:eastAsia="tr-TR"/>
        </w:rPr>
      </w:pPr>
      <w:r w:rsidRPr="00911DD8">
        <w:rPr>
          <w:rFonts w:asciiTheme="minorHAnsi" w:hAnsiTheme="minorHAnsi" w:cstheme="minorHAnsi"/>
          <w:lang w:eastAsia="tr-TR"/>
        </w:rPr>
        <w:t xml:space="preserve">Torbalı ilçesi bugün o yıllardan kalan sayısız eserle adeta II. Abdülhamid'in adıyla özdeşleşmiş durumda. Torbalı'nın ilçe haline gelmesi de Abdülhamid Han'ın devrinde gerçekleşiyor. Demiryoluyla İzmir'den Aydın'a giderken değerlendirilmeyen ovayı gören Sultan Abdülhamid, 1893 yılına kadar Baltacı </w:t>
      </w:r>
      <w:proofErr w:type="spellStart"/>
      <w:r w:rsidRPr="00911DD8">
        <w:rPr>
          <w:rFonts w:asciiTheme="minorHAnsi" w:hAnsiTheme="minorHAnsi" w:cstheme="minorHAnsi"/>
          <w:lang w:eastAsia="tr-TR"/>
        </w:rPr>
        <w:t>Dimyos</w:t>
      </w:r>
      <w:proofErr w:type="spellEnd"/>
      <w:r w:rsidRPr="00911DD8">
        <w:rPr>
          <w:rFonts w:asciiTheme="minorHAnsi" w:hAnsiTheme="minorHAnsi" w:cstheme="minorHAnsi"/>
          <w:lang w:eastAsia="tr-TR"/>
        </w:rPr>
        <w:t xml:space="preserve"> adlı bir Rum vatandaşın mülkiyetinde bulunan geniş araziyi şahsi imkanlarıyla satın alarak padişah çiftliği olarak kayıtlara </w:t>
      </w:r>
      <w:proofErr w:type="gramStart"/>
      <w:r w:rsidRPr="00911DD8">
        <w:rPr>
          <w:rFonts w:asciiTheme="minorHAnsi" w:hAnsiTheme="minorHAnsi" w:cstheme="minorHAnsi"/>
          <w:lang w:eastAsia="tr-TR"/>
        </w:rPr>
        <w:t>geçirtiyor.O</w:t>
      </w:r>
      <w:proofErr w:type="gramEnd"/>
      <w:r w:rsidRPr="00911DD8">
        <w:rPr>
          <w:rFonts w:asciiTheme="minorHAnsi" w:hAnsiTheme="minorHAnsi" w:cstheme="minorHAnsi"/>
          <w:lang w:eastAsia="tr-TR"/>
        </w:rPr>
        <w:t xml:space="preserve"> yıllarda bir kaç evden ibaret Torbalı, Padişah'ın himayesinde büyük bir gelişme göstererek, belediye halini alıyor. Padişah tarafından tayin edilen kahya Murat Bey, çevrede bulunan Cellat ve Nohut göllerinden kaynaklanan sıtma</w:t>
      </w:r>
      <w:r w:rsidRPr="0098020D">
        <w:rPr>
          <w:rFonts w:asciiTheme="minorHAnsi" w:hAnsiTheme="minorHAnsi" w:cstheme="minorHAnsi"/>
          <w:lang w:eastAsia="tr-TR"/>
        </w:rPr>
        <w:t> </w:t>
      </w:r>
      <w:r w:rsidRPr="00911DD8">
        <w:rPr>
          <w:rFonts w:asciiTheme="minorHAnsi" w:hAnsiTheme="minorHAnsi" w:cstheme="minorHAnsi"/>
          <w:lang w:eastAsia="tr-TR"/>
        </w:rPr>
        <w:t xml:space="preserve">hastalığını yok etmek amacıyla okaliptüs ağaçları diktiriyor. İlçenin merkezini de çam ve çınar ağaçlarıyla süslüyor. Kayıtlara göre, o günlerde Padişah'ın büyük önem verdiği bu ağaçlandırma faaliyetinde, ağaçlara zarar veren kişilerin bir altın ceza ödemek zorunda olması, çevreye verilen değerin ne ölçüde olduğunu </w:t>
      </w:r>
    </w:p>
    <w:p w:rsidR="0098020D" w:rsidRDefault="0098020D" w:rsidP="0098020D">
      <w:pPr>
        <w:spacing w:line="360" w:lineRule="auto"/>
        <w:rPr>
          <w:rFonts w:asciiTheme="minorHAnsi" w:hAnsiTheme="minorHAnsi" w:cstheme="minorHAnsi"/>
          <w:lang w:eastAsia="tr-TR"/>
        </w:rPr>
      </w:pPr>
      <w:r w:rsidRPr="00911DD8">
        <w:rPr>
          <w:rFonts w:asciiTheme="minorHAnsi" w:hAnsiTheme="minorHAnsi" w:cstheme="minorHAnsi"/>
          <w:lang w:eastAsia="tr-TR"/>
        </w:rPr>
        <w:lastRenderedPageBreak/>
        <w:t xml:space="preserve">gösteriyor. Torbalı ve çevresinde </w:t>
      </w:r>
      <w:proofErr w:type="spellStart"/>
      <w:r w:rsidRPr="00911DD8">
        <w:rPr>
          <w:rFonts w:asciiTheme="minorHAnsi" w:hAnsiTheme="minorHAnsi" w:cstheme="minorHAnsi"/>
          <w:lang w:eastAsia="tr-TR"/>
        </w:rPr>
        <w:t>ziraatin</w:t>
      </w:r>
      <w:proofErr w:type="spellEnd"/>
      <w:r w:rsidRPr="00911DD8">
        <w:rPr>
          <w:rFonts w:asciiTheme="minorHAnsi" w:hAnsiTheme="minorHAnsi" w:cstheme="minorHAnsi"/>
          <w:lang w:eastAsia="tr-TR"/>
        </w:rPr>
        <w:t xml:space="preserve"> gelişmesi için Padişah'ın em</w:t>
      </w:r>
      <w:r w:rsidR="00810245">
        <w:rPr>
          <w:rFonts w:asciiTheme="minorHAnsi" w:hAnsiTheme="minorHAnsi" w:cstheme="minorHAnsi"/>
          <w:lang w:eastAsia="tr-TR"/>
        </w:rPr>
        <w:t xml:space="preserve">riyle Afrika'dan getirilen </w:t>
      </w:r>
      <w:r w:rsidRPr="00911DD8">
        <w:rPr>
          <w:rFonts w:asciiTheme="minorHAnsi" w:hAnsiTheme="minorHAnsi" w:cstheme="minorHAnsi"/>
          <w:lang w:eastAsia="tr-TR"/>
        </w:rPr>
        <w:t>işçilerin torunları bugün hâlâ çevre köylerde yaşıyor. Hatta II. Abdülhamid'in ilçeye gelişlerinde Arap Şeyh adlı bir kişiye büyük saygı gösterdiği ve ihsanlarda bulunduğu anlatılanlar arasında.</w:t>
      </w:r>
    </w:p>
    <w:p w:rsidR="00863D75" w:rsidRPr="00911DD8" w:rsidRDefault="00863D75" w:rsidP="0098020D">
      <w:pPr>
        <w:spacing w:line="360" w:lineRule="auto"/>
        <w:rPr>
          <w:rFonts w:asciiTheme="minorHAnsi" w:hAnsiTheme="minorHAnsi" w:cstheme="minorHAnsi"/>
          <w:lang w:eastAsia="tr-TR"/>
        </w:rPr>
      </w:pPr>
    </w:p>
    <w:p w:rsidR="0098020D" w:rsidRPr="006D6AAC" w:rsidRDefault="0098020D" w:rsidP="0098020D">
      <w:pPr>
        <w:spacing w:line="360" w:lineRule="auto"/>
        <w:rPr>
          <w:rFonts w:asciiTheme="minorHAnsi" w:hAnsiTheme="minorHAnsi" w:cstheme="minorHAnsi"/>
          <w:b/>
          <w:lang w:eastAsia="tr-TR"/>
        </w:rPr>
      </w:pPr>
      <w:r w:rsidRPr="006D6AAC">
        <w:rPr>
          <w:rFonts w:asciiTheme="minorHAnsi" w:hAnsiTheme="minorHAnsi" w:cstheme="minorHAnsi"/>
          <w:b/>
          <w:lang w:eastAsia="tr-TR"/>
        </w:rPr>
        <w:t>ONUN ESERLERİ HÂLÂ AYAKTA</w:t>
      </w:r>
    </w:p>
    <w:p w:rsidR="0098020D" w:rsidRPr="00911DD8" w:rsidRDefault="0098020D" w:rsidP="0098020D">
      <w:pPr>
        <w:spacing w:line="360" w:lineRule="auto"/>
        <w:rPr>
          <w:rFonts w:asciiTheme="minorHAnsi" w:hAnsiTheme="minorHAnsi" w:cstheme="minorHAnsi"/>
          <w:lang w:eastAsia="tr-TR"/>
        </w:rPr>
      </w:pPr>
      <w:r w:rsidRPr="00911DD8">
        <w:rPr>
          <w:rFonts w:asciiTheme="minorHAnsi" w:hAnsiTheme="minorHAnsi" w:cstheme="minorHAnsi"/>
          <w:lang w:eastAsia="tr-TR"/>
        </w:rPr>
        <w:t xml:space="preserve">Bataklıklar kurutulduktan sonra hızla yerleşime açılan Torbalı'da, 93 Harbi'nde Balkanlar'dan göçen Türk aileler yerleştirilirken, Oğuz deresi civarında yaşayan Yörük aşiretlerine de bölgeye yerleşim imkanı sağlanmış. O yıllarda kurulan bugünkü Özbey köyünün asıl adının Hamidiye, Yeniköy'ün ise Selimiye olduğu aktarılırken, bugün Torbalı'nın 11 köyünde hâlâ ayakta olan camiler de Abdülhamid Han tarafından yaptırılmış. İçlerindeki padişah tuğrasının süslediği kitabeler, bu camilerin II. Abdülhamid Han tarafından vakfedildiğini </w:t>
      </w:r>
      <w:proofErr w:type="gramStart"/>
      <w:r w:rsidRPr="00911DD8">
        <w:rPr>
          <w:rFonts w:asciiTheme="minorHAnsi" w:hAnsiTheme="minorHAnsi" w:cstheme="minorHAnsi"/>
          <w:lang w:eastAsia="tr-TR"/>
        </w:rPr>
        <w:t>gösteriyor.Yalnızca</w:t>
      </w:r>
      <w:proofErr w:type="gramEnd"/>
      <w:r w:rsidRPr="00911DD8">
        <w:rPr>
          <w:rFonts w:asciiTheme="minorHAnsi" w:hAnsiTheme="minorHAnsi" w:cstheme="minorHAnsi"/>
          <w:lang w:eastAsia="tr-TR"/>
        </w:rPr>
        <w:t xml:space="preserve"> camiler değil, bir çok köyde o yıllardan bugünlere intikal eden çeşme, havuz ve değirmenlere de rastlanıyor. 1928 yılında yaşanan büyük deprem sonrası bu cami ve eserlerin çoğu yıkılmış ve tekrar inşa edildiklerinde eski mimari özelliklerini kaybetmişler. II. Abdülhamid Han'ın vakfettiği eserlerin bulunduğu köylerden Yeniköy'de tarihi havuz ve çeşme köy meydanında dikkat çekerken, Rahmanlar köyünde ilkokulun bahçesinde kalmış tarihi tahıl ofisi neredeyse yıkılmak </w:t>
      </w:r>
      <w:proofErr w:type="gramStart"/>
      <w:r w:rsidRPr="00911DD8">
        <w:rPr>
          <w:rFonts w:asciiTheme="minorHAnsi" w:hAnsiTheme="minorHAnsi" w:cstheme="minorHAnsi"/>
          <w:lang w:eastAsia="tr-TR"/>
        </w:rPr>
        <w:t>üzere.Gezdiğimiz</w:t>
      </w:r>
      <w:proofErr w:type="gramEnd"/>
      <w:r w:rsidRPr="00911DD8">
        <w:rPr>
          <w:rFonts w:asciiTheme="minorHAnsi" w:hAnsiTheme="minorHAnsi" w:cstheme="minorHAnsi"/>
          <w:lang w:eastAsia="tr-TR"/>
        </w:rPr>
        <w:t xml:space="preserve"> camilerden sadece Tulum köyünde bulunan II. </w:t>
      </w:r>
      <w:proofErr w:type="spellStart"/>
      <w:r w:rsidRPr="00911DD8">
        <w:rPr>
          <w:rFonts w:asciiTheme="minorHAnsi" w:hAnsiTheme="minorHAnsi" w:cstheme="minorHAnsi"/>
          <w:lang w:eastAsia="tr-TR"/>
        </w:rPr>
        <w:t>Abdulhamid</w:t>
      </w:r>
      <w:proofErr w:type="spellEnd"/>
      <w:r w:rsidRPr="00911DD8">
        <w:rPr>
          <w:rFonts w:asciiTheme="minorHAnsi" w:hAnsiTheme="minorHAnsi" w:cstheme="minorHAnsi"/>
          <w:lang w:eastAsia="tr-TR"/>
        </w:rPr>
        <w:t xml:space="preserve"> Han'ın vakfettiği caminin tuğralı kitabesi orijinalliğini koruyor. Birçok camide yer alan benzer tarihî kitabeler, bugün artık yerlerinde bile değil. Başka ülkelerde tarihî eserler bütün özellikleriyle korunup asli fonksiyonlarını sürdürürken, ülkemizde maalesef hiç bir ülkeyle kıyaslanamayacak kalite ve sayıdaki tarihî eser varlığımız çoğunlukla bakımsızlığa terkedilmiş durumda.</w:t>
      </w:r>
    </w:p>
    <w:p w:rsidR="0098020D" w:rsidRPr="002D5B42" w:rsidRDefault="0098020D" w:rsidP="0098020D">
      <w:pPr>
        <w:spacing w:line="360" w:lineRule="auto"/>
        <w:rPr>
          <w:rFonts w:asciiTheme="minorHAnsi" w:hAnsiTheme="minorHAnsi" w:cstheme="minorHAnsi"/>
          <w:b/>
          <w:lang w:eastAsia="tr-TR"/>
        </w:rPr>
      </w:pPr>
      <w:r w:rsidRPr="002D5B42">
        <w:rPr>
          <w:rFonts w:asciiTheme="minorHAnsi" w:hAnsiTheme="minorHAnsi" w:cstheme="minorHAnsi"/>
          <w:b/>
          <w:lang w:eastAsia="tr-TR"/>
        </w:rPr>
        <w:t>BENİM VATANIM, BENİM TOPRAĞIM...</w:t>
      </w:r>
    </w:p>
    <w:p w:rsidR="0098020D" w:rsidRPr="00911DD8" w:rsidRDefault="0098020D" w:rsidP="0098020D">
      <w:pPr>
        <w:spacing w:line="360" w:lineRule="auto"/>
        <w:rPr>
          <w:rFonts w:asciiTheme="minorHAnsi" w:hAnsiTheme="minorHAnsi" w:cstheme="minorHAnsi"/>
          <w:lang w:eastAsia="tr-TR"/>
        </w:rPr>
      </w:pPr>
      <w:r w:rsidRPr="00911DD8">
        <w:rPr>
          <w:rFonts w:asciiTheme="minorHAnsi" w:hAnsiTheme="minorHAnsi" w:cstheme="minorHAnsi"/>
          <w:lang w:eastAsia="tr-TR"/>
        </w:rPr>
        <w:t xml:space="preserve">Trenle İzmir'den Aydın'a giderken, ortasında ozamanlar birkaç evden oluşan Torbalı'nın bulunduğu verimli ve geniş ovayı seyredip, gerektiği gibi değerlendirilemediği kanaatine varan büyük </w:t>
      </w:r>
      <w:proofErr w:type="gramStart"/>
      <w:r w:rsidRPr="00911DD8">
        <w:rPr>
          <w:rFonts w:asciiTheme="minorHAnsi" w:hAnsiTheme="minorHAnsi" w:cstheme="minorHAnsi"/>
          <w:lang w:eastAsia="tr-TR"/>
        </w:rPr>
        <w:t>padişah,bir</w:t>
      </w:r>
      <w:proofErr w:type="gramEnd"/>
      <w:r w:rsidRPr="00911DD8">
        <w:rPr>
          <w:rFonts w:asciiTheme="minorHAnsi" w:hAnsiTheme="minorHAnsi" w:cstheme="minorHAnsi"/>
          <w:lang w:eastAsia="tr-TR"/>
        </w:rPr>
        <w:t xml:space="preserve"> Rum vatandaşın mülkiyetinde olan geniş araziyişahsî imkanlarıyla satın alarak çiftlik yaptırır. Bundan sonra, yöre onun himayesinde gelişip yeniliklerden haberdar olmaya başlar. Torbalı da kısa zamanda büyüyerek belediye haline gelir</w:t>
      </w:r>
    </w:p>
    <w:p w:rsidR="00C1707A" w:rsidRDefault="00C1707A" w:rsidP="0067441C">
      <w:pPr>
        <w:pStyle w:val="AralkYok"/>
        <w:spacing w:before="240" w:after="200" w:line="360" w:lineRule="auto"/>
        <w:jc w:val="both"/>
        <w:rPr>
          <w:rFonts w:asciiTheme="minorHAnsi" w:hAnsiTheme="minorHAnsi" w:cstheme="minorHAnsi"/>
          <w:lang w:eastAsia="tr-TR"/>
        </w:rPr>
      </w:pPr>
    </w:p>
    <w:p w:rsidR="005B6362" w:rsidRDefault="00526E40" w:rsidP="0067441C">
      <w:pPr>
        <w:pStyle w:val="AralkYok"/>
        <w:spacing w:before="240" w:after="200" w:line="360" w:lineRule="auto"/>
        <w:jc w:val="both"/>
        <w:rPr>
          <w:rStyle w:val="GlVurgulama"/>
          <w:rFonts w:asciiTheme="minorHAnsi" w:hAnsiTheme="minorHAnsi" w:cstheme="minorHAnsi"/>
          <w:b w:val="0"/>
          <w:i w:val="0"/>
          <w:color w:val="auto"/>
        </w:rPr>
      </w:pPr>
      <w:r w:rsidRPr="005B6362">
        <w:rPr>
          <w:rFonts w:asciiTheme="minorHAnsi" w:hAnsiTheme="minorHAnsi" w:cstheme="minorHAnsi"/>
          <w:b/>
          <w:lang w:eastAsia="tr-TR"/>
        </w:rPr>
        <w:t xml:space="preserve">Cumhuriyet Dönemi: </w:t>
      </w:r>
      <w:r w:rsidRPr="005B6362">
        <w:rPr>
          <w:rFonts w:asciiTheme="minorHAnsi" w:hAnsiTheme="minorHAnsi" w:cstheme="minorHAnsi"/>
          <w:lang w:eastAsia="tr-TR"/>
        </w:rPr>
        <w:t>Kurtuluş Savaşının kazanılması ve Cumhuriyetin ilanı ile birlikte  20 Nisan 1924 tarihli 491 Sayılı Teşkilatı Esasiye Kanunu uyarınca sancaklar kaldırıl</w:t>
      </w:r>
      <w:r w:rsidR="00F13A68" w:rsidRPr="005B6362">
        <w:rPr>
          <w:rFonts w:asciiTheme="minorHAnsi" w:hAnsiTheme="minorHAnsi" w:cstheme="minorHAnsi"/>
          <w:lang w:eastAsia="tr-TR"/>
        </w:rPr>
        <w:t>arak</w:t>
      </w:r>
      <w:r w:rsidRPr="005B6362">
        <w:rPr>
          <w:rFonts w:asciiTheme="minorHAnsi" w:hAnsiTheme="minorHAnsi" w:cstheme="minorHAnsi"/>
          <w:lang w:eastAsia="tr-TR"/>
        </w:rPr>
        <w:t xml:space="preserve">, yerine vilayetler oluşturulmuş; Torbalı, bunun doğal bir sonucu olarak nahiye olarak İzmir Vilayetine bağlanmıştır. </w:t>
      </w:r>
      <w:r w:rsidRPr="005B6362">
        <w:rPr>
          <w:rFonts w:asciiTheme="minorHAnsi" w:hAnsiTheme="minorHAnsi" w:cstheme="minorHAnsi"/>
          <w:lang w:eastAsia="tr-TR"/>
        </w:rPr>
        <w:lastRenderedPageBreak/>
        <w:t xml:space="preserve">Torbalı, 26 Haziran 1926 tarih ve 387 Sayılı Teşkilatı Mülkiye Kanunu ile ilçe yapılmış, 1927 yılında da belediye örgütü </w:t>
      </w:r>
      <w:r w:rsidR="00067BCC" w:rsidRPr="005B6362">
        <w:rPr>
          <w:rFonts w:asciiTheme="minorHAnsi" w:hAnsiTheme="minorHAnsi" w:cstheme="minorHAnsi"/>
          <w:lang w:eastAsia="tr-TR"/>
        </w:rPr>
        <w:t>oluşturul</w:t>
      </w:r>
      <w:r w:rsidRPr="005B6362">
        <w:rPr>
          <w:rFonts w:asciiTheme="minorHAnsi" w:hAnsiTheme="minorHAnsi" w:cstheme="minorHAnsi"/>
          <w:lang w:eastAsia="tr-TR"/>
        </w:rPr>
        <w:t>muştur.</w:t>
      </w:r>
      <w:r w:rsidRPr="005E5441">
        <w:rPr>
          <w:rFonts w:asciiTheme="minorHAnsi" w:hAnsiTheme="minorHAnsi" w:cstheme="minorHAnsi"/>
          <w:shd w:val="clear" w:color="auto" w:fill="FFFFFF"/>
        </w:rPr>
        <w:t>Yerleşim1928</w:t>
      </w:r>
      <w:r w:rsidRPr="005B6362">
        <w:rPr>
          <w:rFonts w:asciiTheme="minorHAnsi" w:hAnsiTheme="minorHAnsi" w:cstheme="minorHAnsi"/>
          <w:shd w:val="clear" w:color="auto" w:fill="FFFFFF"/>
        </w:rPr>
        <w:t xml:space="preserve"> yılındaki depremden büyük zarar gördüğü için </w:t>
      </w:r>
      <w:proofErr w:type="spellStart"/>
      <w:r w:rsidRPr="005B6362">
        <w:rPr>
          <w:rFonts w:asciiTheme="minorHAnsi" w:hAnsiTheme="minorHAnsi" w:cstheme="minorHAnsi"/>
          <w:shd w:val="clear" w:color="auto" w:fill="FFFFFF"/>
        </w:rPr>
        <w:t>Tepeköy’e</w:t>
      </w:r>
      <w:proofErr w:type="spellEnd"/>
      <w:r w:rsidRPr="005B6362">
        <w:rPr>
          <w:rFonts w:asciiTheme="minorHAnsi" w:hAnsiTheme="minorHAnsi" w:cstheme="minorHAnsi"/>
          <w:shd w:val="clear" w:color="auto" w:fill="FFFFFF"/>
        </w:rPr>
        <w:t xml:space="preserve"> taşınarak yeniden </w:t>
      </w:r>
      <w:proofErr w:type="gramStart"/>
      <w:r w:rsidRPr="005B6362">
        <w:rPr>
          <w:rFonts w:asciiTheme="minorHAnsi" w:hAnsiTheme="minorHAnsi" w:cstheme="minorHAnsi"/>
          <w:shd w:val="clear" w:color="auto" w:fill="FFFFFF"/>
        </w:rPr>
        <w:t>kurulmuştur.</w:t>
      </w:r>
      <w:r w:rsidRPr="005B6362">
        <w:rPr>
          <w:rStyle w:val="GlVurgulama"/>
          <w:rFonts w:asciiTheme="minorHAnsi" w:hAnsiTheme="minorHAnsi" w:cstheme="minorHAnsi"/>
          <w:b w:val="0"/>
          <w:i w:val="0"/>
          <w:color w:val="auto"/>
        </w:rPr>
        <w:t>Kurtuluş</w:t>
      </w:r>
      <w:proofErr w:type="gramEnd"/>
      <w:r w:rsidRPr="005B6362">
        <w:rPr>
          <w:rStyle w:val="GlVurgulama"/>
          <w:rFonts w:asciiTheme="minorHAnsi" w:hAnsiTheme="minorHAnsi" w:cstheme="minorHAnsi"/>
          <w:b w:val="0"/>
          <w:i w:val="0"/>
          <w:color w:val="auto"/>
        </w:rPr>
        <w:t xml:space="preserve"> savaşı sonrasında, 1930’lu ve 1950’li yıllarda Yunanistan, Romanya, Bulgari</w:t>
      </w:r>
      <w:r w:rsidR="00F13A68" w:rsidRPr="005B6362">
        <w:rPr>
          <w:rStyle w:val="GlVurgulama"/>
          <w:rFonts w:asciiTheme="minorHAnsi" w:hAnsiTheme="minorHAnsi" w:cstheme="minorHAnsi"/>
          <w:b w:val="0"/>
          <w:i w:val="0"/>
          <w:color w:val="auto"/>
        </w:rPr>
        <w:t>stan ve Yugoslavya’dan göçmenlerin geldiği ilçenin</w:t>
      </w:r>
      <w:r w:rsidR="00067BCC" w:rsidRPr="005B6362">
        <w:rPr>
          <w:rStyle w:val="GlVurgulama"/>
          <w:rFonts w:asciiTheme="minorHAnsi" w:hAnsiTheme="minorHAnsi" w:cstheme="minorHAnsi"/>
          <w:b w:val="0"/>
          <w:i w:val="0"/>
          <w:color w:val="auto"/>
        </w:rPr>
        <w:t>,</w:t>
      </w:r>
      <w:r w:rsidR="00F13A68" w:rsidRPr="005B6362">
        <w:rPr>
          <w:rStyle w:val="GlVurgulama"/>
          <w:rFonts w:asciiTheme="minorHAnsi" w:hAnsiTheme="minorHAnsi" w:cstheme="minorHAnsi"/>
          <w:b w:val="0"/>
          <w:i w:val="0"/>
          <w:color w:val="auto"/>
        </w:rPr>
        <w:t xml:space="preserve"> 90’ların başında </w:t>
      </w:r>
      <w:r w:rsidRPr="005B6362">
        <w:rPr>
          <w:rStyle w:val="GlVurgulama"/>
          <w:rFonts w:asciiTheme="minorHAnsi" w:hAnsiTheme="minorHAnsi" w:cstheme="minorHAnsi"/>
          <w:b w:val="0"/>
          <w:i w:val="0"/>
          <w:color w:val="auto"/>
        </w:rPr>
        <w:t>Bulgaristan</w:t>
      </w:r>
      <w:r w:rsidR="00067BCC" w:rsidRPr="005B6362">
        <w:rPr>
          <w:rStyle w:val="GlVurgulama"/>
          <w:rFonts w:asciiTheme="minorHAnsi" w:hAnsiTheme="minorHAnsi" w:cstheme="minorHAnsi"/>
          <w:b w:val="0"/>
          <w:i w:val="0"/>
          <w:color w:val="auto"/>
        </w:rPr>
        <w:t xml:space="preserve"> kaynaklı</w:t>
      </w:r>
      <w:r w:rsidRPr="005B6362">
        <w:rPr>
          <w:rStyle w:val="GlVurgulama"/>
          <w:rFonts w:asciiTheme="minorHAnsi" w:hAnsiTheme="minorHAnsi" w:cstheme="minorHAnsi"/>
          <w:b w:val="0"/>
          <w:i w:val="0"/>
          <w:color w:val="auto"/>
        </w:rPr>
        <w:t xml:space="preserve"> son göçler sırasında da nüfus</w:t>
      </w:r>
      <w:r w:rsidR="00067BCC" w:rsidRPr="005B6362">
        <w:rPr>
          <w:rStyle w:val="GlVurgulama"/>
          <w:rFonts w:asciiTheme="minorHAnsi" w:hAnsiTheme="minorHAnsi" w:cstheme="minorHAnsi"/>
          <w:b w:val="0"/>
          <w:i w:val="0"/>
          <w:color w:val="auto"/>
        </w:rPr>
        <w:t>u</w:t>
      </w:r>
      <w:r w:rsidRPr="005B6362">
        <w:rPr>
          <w:rStyle w:val="GlVurgulama"/>
          <w:rFonts w:asciiTheme="minorHAnsi" w:hAnsiTheme="minorHAnsi" w:cstheme="minorHAnsi"/>
          <w:b w:val="0"/>
          <w:i w:val="0"/>
          <w:color w:val="auto"/>
        </w:rPr>
        <w:t xml:space="preserve"> artmıştır. </w:t>
      </w:r>
    </w:p>
    <w:p w:rsidR="003009C1" w:rsidRDefault="003009C1" w:rsidP="0067441C">
      <w:pPr>
        <w:pStyle w:val="AralkYok"/>
        <w:spacing w:before="240" w:after="200" w:line="360" w:lineRule="auto"/>
        <w:jc w:val="both"/>
        <w:rPr>
          <w:rFonts w:asciiTheme="minorHAnsi" w:hAnsiTheme="minorHAnsi" w:cstheme="minorHAnsi"/>
          <w:bCs/>
          <w:iCs/>
        </w:rPr>
      </w:pPr>
    </w:p>
    <w:p w:rsidR="003009C1" w:rsidRPr="005B6362" w:rsidRDefault="003009C1" w:rsidP="0067441C">
      <w:pPr>
        <w:pStyle w:val="AralkYok"/>
        <w:spacing w:before="240" w:after="200" w:line="360" w:lineRule="auto"/>
        <w:jc w:val="both"/>
        <w:rPr>
          <w:rFonts w:asciiTheme="minorHAnsi" w:hAnsiTheme="minorHAnsi" w:cstheme="minorHAnsi"/>
          <w:bCs/>
          <w:iCs/>
        </w:rPr>
      </w:pPr>
    </w:p>
    <w:p w:rsidR="0001307B" w:rsidRPr="0067441C" w:rsidRDefault="0001307B" w:rsidP="0067441C">
      <w:pPr>
        <w:pStyle w:val="Balk2"/>
        <w:spacing w:before="240" w:after="240"/>
      </w:pPr>
      <w:bookmarkStart w:id="11" w:name="_Toc334145706"/>
      <w:r w:rsidRPr="005B6362">
        <w:t>3.2 TORBALI’NIN COĞRAFİ VE DOĞAL YAPISI</w:t>
      </w:r>
      <w:bookmarkEnd w:id="11"/>
    </w:p>
    <w:p w:rsidR="0001307B" w:rsidRPr="0067461D" w:rsidRDefault="0001307B" w:rsidP="005B6362">
      <w:pPr>
        <w:pStyle w:val="Balk3"/>
        <w:spacing w:before="240" w:after="240"/>
      </w:pPr>
      <w:bookmarkStart w:id="12" w:name="_Toc334145707"/>
      <w:r>
        <w:t xml:space="preserve">3.2.1 </w:t>
      </w:r>
      <w:r w:rsidRPr="0067461D">
        <w:t>İlçe</w:t>
      </w:r>
      <w:r>
        <w:t>nin Coğrafi Konumu</w:t>
      </w:r>
      <w:bookmarkEnd w:id="12"/>
    </w:p>
    <w:p w:rsidR="005B6362" w:rsidRPr="005B6362" w:rsidRDefault="005B6362" w:rsidP="0067441C">
      <w:pPr>
        <w:pStyle w:val="AralkYok"/>
        <w:spacing w:before="240" w:after="200" w:line="360" w:lineRule="auto"/>
        <w:jc w:val="both"/>
        <w:rPr>
          <w:rFonts w:asciiTheme="minorHAnsi" w:hAnsiTheme="minorHAnsi" w:cstheme="minorHAnsi"/>
        </w:rPr>
      </w:pPr>
      <w:r w:rsidRPr="005B6362">
        <w:rPr>
          <w:rFonts w:asciiTheme="minorHAnsi" w:hAnsiTheme="minorHAnsi" w:cstheme="minorHAnsi"/>
        </w:rPr>
        <w:t xml:space="preserve">Torbalı, Ege Bölgesi’nin kıyı bölümünde, İzmir iline bağlı bir ilçedir. İzmir’in güneyinde bulunan ilçe, İzmir kent merkezine 45 km uzaklıktadır. Kuzeyinde Kemalpaşa ve Buca, doğusunda Tire ve Bayındır, batısında Menderes, güneyinde de Selçuk ilçeleri bulunur. </w:t>
      </w:r>
    </w:p>
    <w:p w:rsidR="005B6362" w:rsidRDefault="005B6362" w:rsidP="0067441C">
      <w:pPr>
        <w:pStyle w:val="AralkYok"/>
        <w:spacing w:before="240" w:after="200" w:line="360" w:lineRule="auto"/>
        <w:jc w:val="both"/>
        <w:rPr>
          <w:rFonts w:asciiTheme="minorHAnsi" w:hAnsiTheme="minorHAnsi" w:cstheme="minorHAnsi"/>
        </w:rPr>
      </w:pPr>
      <w:r w:rsidRPr="005B6362">
        <w:rPr>
          <w:rFonts w:asciiTheme="minorHAnsi" w:hAnsiTheme="minorHAnsi" w:cstheme="minorHAnsi"/>
        </w:rPr>
        <w:t>Küçük Menderes Havzası’nda 603 km²lik bir alanı kaplayan ilçe topraklarının orta, batı ve güney kısmı ovalık, kuzey ve kuzeydoğu ile güneybatı kısımları ise orman ve makiliklerle kaplı dağlık arazilerdir.</w:t>
      </w:r>
    </w:p>
    <w:p w:rsidR="0067441C" w:rsidRDefault="005B6362" w:rsidP="0067441C">
      <w:pPr>
        <w:pStyle w:val="AralkYok"/>
        <w:spacing w:before="240" w:after="200" w:line="360" w:lineRule="auto"/>
        <w:jc w:val="both"/>
        <w:rPr>
          <w:rFonts w:asciiTheme="minorHAnsi" w:hAnsiTheme="minorHAnsi" w:cstheme="minorHAnsi"/>
        </w:rPr>
      </w:pPr>
      <w:r w:rsidRPr="005B6362">
        <w:rPr>
          <w:rFonts w:asciiTheme="minorHAnsi" w:hAnsiTheme="minorHAnsi" w:cstheme="minorHAnsi"/>
        </w:rPr>
        <w:t xml:space="preserve">İlçenin kuzey kesimini </w:t>
      </w:r>
      <w:proofErr w:type="spellStart"/>
      <w:r w:rsidRPr="005B6362">
        <w:rPr>
          <w:rFonts w:asciiTheme="minorHAnsi" w:hAnsiTheme="minorHAnsi" w:cstheme="minorHAnsi"/>
        </w:rPr>
        <w:t>Nif</w:t>
      </w:r>
      <w:proofErr w:type="spellEnd"/>
      <w:r w:rsidRPr="005B6362">
        <w:rPr>
          <w:rFonts w:asciiTheme="minorHAnsi" w:hAnsiTheme="minorHAnsi" w:cstheme="minorHAnsi"/>
        </w:rPr>
        <w:t xml:space="preserve"> (Kemalpaşa) Dağı’nın güney uzantıları ile Mahmut Dağı’nın batı uzantıları şekillendirir. Bunun dışındaki alanlar ise Küçük Menderes Ovası’nın devamıdır. Torbalı, ilçe genelinde düşünüldüğünde düz bir arazi yapısında sahiptir. </w:t>
      </w:r>
    </w:p>
    <w:p w:rsidR="0067441C" w:rsidRPr="0067461D" w:rsidRDefault="0067441C" w:rsidP="0067441C">
      <w:pPr>
        <w:pStyle w:val="AralkYok"/>
        <w:spacing w:line="336" w:lineRule="auto"/>
        <w:jc w:val="center"/>
        <w:rPr>
          <w:rFonts w:asciiTheme="minorHAnsi" w:hAnsiTheme="minorHAnsi" w:cstheme="minorHAnsi"/>
          <w:sz w:val="24"/>
          <w:szCs w:val="24"/>
        </w:rPr>
      </w:pPr>
      <w:r w:rsidRPr="00BC2CF1">
        <w:rPr>
          <w:rFonts w:asciiTheme="minorHAnsi" w:hAnsiTheme="minorHAnsi" w:cstheme="minorHAnsi"/>
          <w:b/>
          <w:sz w:val="24"/>
          <w:szCs w:val="24"/>
        </w:rPr>
        <w:t>Harita</w:t>
      </w:r>
      <w:r w:rsidR="00EB41DF">
        <w:rPr>
          <w:rFonts w:asciiTheme="minorHAnsi" w:hAnsiTheme="minorHAnsi" w:cstheme="minorHAnsi"/>
          <w:b/>
          <w:sz w:val="24"/>
          <w:szCs w:val="24"/>
        </w:rPr>
        <w:t>:</w:t>
      </w:r>
      <w:r w:rsidRPr="00BC2CF1">
        <w:rPr>
          <w:rFonts w:asciiTheme="minorHAnsi" w:hAnsiTheme="minorHAnsi" w:cstheme="minorHAnsi"/>
          <w:b/>
          <w:sz w:val="24"/>
          <w:szCs w:val="24"/>
        </w:rPr>
        <w:t xml:space="preserve"> Torbalı Haritası</w:t>
      </w:r>
    </w:p>
    <w:p w:rsidR="0067441C" w:rsidRDefault="0067441C" w:rsidP="0067441C">
      <w:pPr>
        <w:pStyle w:val="AralkYok"/>
        <w:spacing w:before="240" w:after="200" w:line="360" w:lineRule="auto"/>
        <w:jc w:val="center"/>
        <w:rPr>
          <w:rFonts w:asciiTheme="minorHAnsi" w:hAnsiTheme="minorHAnsi" w:cstheme="minorHAnsi"/>
        </w:rPr>
      </w:pPr>
      <w:r w:rsidRPr="00CC3DC6">
        <w:rPr>
          <w:rFonts w:asciiTheme="minorHAnsi" w:hAnsiTheme="minorHAnsi" w:cstheme="minorHAnsi"/>
          <w:noProof/>
          <w:sz w:val="24"/>
          <w:szCs w:val="24"/>
          <w:lang w:eastAsia="tr-TR"/>
        </w:rPr>
        <w:lastRenderedPageBreak/>
        <w:drawing>
          <wp:inline distT="0" distB="0" distL="0" distR="0">
            <wp:extent cx="3457575" cy="42887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liHaritasi.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7575" cy="4288790"/>
                    </a:xfrm>
                    <a:prstGeom prst="rect">
                      <a:avLst/>
                    </a:prstGeom>
                  </pic:spPr>
                </pic:pic>
              </a:graphicData>
            </a:graphic>
          </wp:inline>
        </w:drawing>
      </w:r>
    </w:p>
    <w:p w:rsidR="005B6362" w:rsidRPr="005B6362" w:rsidRDefault="005B6362" w:rsidP="0067441C">
      <w:pPr>
        <w:pStyle w:val="AralkYok"/>
        <w:spacing w:before="240" w:after="200" w:line="360" w:lineRule="auto"/>
        <w:jc w:val="both"/>
        <w:rPr>
          <w:rFonts w:asciiTheme="minorHAnsi" w:hAnsiTheme="minorHAnsi" w:cstheme="minorHAnsi"/>
        </w:rPr>
      </w:pPr>
      <w:r w:rsidRPr="005B6362">
        <w:rPr>
          <w:rFonts w:asciiTheme="minorHAnsi" w:hAnsiTheme="minorHAnsi" w:cstheme="minorHAnsi"/>
        </w:rPr>
        <w:t xml:space="preserve">Çevresinde ise İzmir Körfezi’nin doğu-batı yönünde 110 km, kuzey-güney yönünde de 20-30 km kadar uzanan Bozdağlar sıralanmaktadır. Bu dağ kütlesini kuzeyde Gediz, güneyde Küçük Menderes ovaları birbirinden ayırmaktadır. Dağ sıralarının üzerinde aşınma sonucu oluşmuş yaylalar bulunmaktadır. </w:t>
      </w:r>
      <w:proofErr w:type="spellStart"/>
      <w:r w:rsidRPr="005B6362">
        <w:rPr>
          <w:rFonts w:asciiTheme="minorHAnsi" w:hAnsiTheme="minorHAnsi" w:cstheme="minorHAnsi"/>
        </w:rPr>
        <w:t>Bozdağlar</w:t>
      </w:r>
      <w:proofErr w:type="spellEnd"/>
      <w:r w:rsidRPr="005B6362">
        <w:rPr>
          <w:rFonts w:asciiTheme="minorHAnsi" w:hAnsiTheme="minorHAnsi" w:cstheme="minorHAnsi"/>
        </w:rPr>
        <w:t xml:space="preserve"> doğuda </w:t>
      </w:r>
      <w:proofErr w:type="spellStart"/>
      <w:r w:rsidRPr="005B6362">
        <w:rPr>
          <w:rFonts w:asciiTheme="minorHAnsi" w:hAnsiTheme="minorHAnsi" w:cstheme="minorHAnsi"/>
        </w:rPr>
        <w:t>Karabel</w:t>
      </w:r>
      <w:proofErr w:type="spellEnd"/>
      <w:r w:rsidRPr="005B6362">
        <w:rPr>
          <w:rFonts w:asciiTheme="minorHAnsi" w:hAnsiTheme="minorHAnsi" w:cstheme="minorHAnsi"/>
        </w:rPr>
        <w:t xml:space="preserve"> Geçidi üzerinden Kemalpaşa’ya kadar uzanmaktadır.</w:t>
      </w:r>
    </w:p>
    <w:p w:rsidR="0067441C" w:rsidRPr="0067441C" w:rsidRDefault="0067441C" w:rsidP="0067441C">
      <w:pPr>
        <w:pStyle w:val="AralkYok"/>
        <w:spacing w:before="240" w:after="240" w:line="360" w:lineRule="auto"/>
        <w:jc w:val="both"/>
        <w:rPr>
          <w:rFonts w:asciiTheme="minorHAnsi" w:hAnsiTheme="minorHAnsi" w:cstheme="minorHAnsi"/>
        </w:rPr>
      </w:pPr>
      <w:r w:rsidRPr="0067441C">
        <w:rPr>
          <w:rFonts w:asciiTheme="minorHAnsi" w:hAnsiTheme="minorHAnsi" w:cstheme="minorHAnsi"/>
        </w:rPr>
        <w:t xml:space="preserve">Yerleşimin koordinatları 38° 10’ 40,23” kuzey, 27° 21’ 12,02” batı olup, denizden yüksekliği ortalama </w:t>
      </w:r>
      <w:r w:rsidR="00810245">
        <w:rPr>
          <w:rFonts w:asciiTheme="minorHAnsi" w:hAnsiTheme="minorHAnsi" w:cstheme="minorHAnsi"/>
        </w:rPr>
        <w:t xml:space="preserve">35 m’dir. İlçeye bağlı 60 mahallenin </w:t>
      </w:r>
      <w:r w:rsidRPr="0067441C">
        <w:rPr>
          <w:rFonts w:asciiTheme="minorHAnsi" w:hAnsiTheme="minorHAnsi" w:cstheme="minorHAnsi"/>
        </w:rPr>
        <w:t>kapladığı alanın büyüklüğü, İzmir Büyükşehir Belediyesi’nin üç boyutlu kent rehber</w:t>
      </w:r>
      <w:r w:rsidR="00810245">
        <w:rPr>
          <w:rFonts w:asciiTheme="minorHAnsi" w:hAnsiTheme="minorHAnsi" w:cstheme="minorHAnsi"/>
        </w:rPr>
        <w:t xml:space="preserve">i verilerine göre 526.844.544,11 m² </w:t>
      </w:r>
      <w:proofErr w:type="spellStart"/>
      <w:r w:rsidR="00810245">
        <w:rPr>
          <w:rFonts w:asciiTheme="minorHAnsi" w:hAnsiTheme="minorHAnsi" w:cstheme="minorHAnsi"/>
        </w:rPr>
        <w:t>dir</w:t>
      </w:r>
      <w:proofErr w:type="spellEnd"/>
      <w:r w:rsidR="00810245">
        <w:rPr>
          <w:rFonts w:asciiTheme="minorHAnsi" w:hAnsiTheme="minorHAnsi" w:cstheme="minorHAnsi"/>
        </w:rPr>
        <w:t>.</w:t>
      </w:r>
    </w:p>
    <w:p w:rsidR="00704FCB" w:rsidRPr="0067441C" w:rsidRDefault="0067441C" w:rsidP="0067441C">
      <w:pPr>
        <w:pStyle w:val="AralkYok"/>
        <w:spacing w:before="240" w:after="240" w:line="360" w:lineRule="auto"/>
        <w:jc w:val="both"/>
        <w:rPr>
          <w:rFonts w:asciiTheme="minorHAnsi" w:hAnsiTheme="minorHAnsi" w:cstheme="minorHAnsi"/>
          <w:b/>
        </w:rPr>
      </w:pPr>
      <w:r w:rsidRPr="0067441C">
        <w:rPr>
          <w:rFonts w:asciiTheme="minorHAnsi" w:hAnsiTheme="minorHAnsi" w:cstheme="minorHAnsi"/>
        </w:rPr>
        <w:t xml:space="preserve">Torbalı ve çevresi, ilk insan yerleşimlerinin görüldüğü çağlardan bu yana önemli bir geçiş bölgesinde bulunmaktadır. </w:t>
      </w:r>
      <w:proofErr w:type="gramStart"/>
      <w:r w:rsidRPr="0067441C">
        <w:rPr>
          <w:rFonts w:asciiTheme="minorHAnsi" w:hAnsiTheme="minorHAnsi" w:cstheme="minorHAnsi"/>
        </w:rPr>
        <w:t>Antik İzmir (</w:t>
      </w:r>
      <w:proofErr w:type="spellStart"/>
      <w:r w:rsidRPr="0067441C">
        <w:rPr>
          <w:rFonts w:asciiTheme="minorHAnsi" w:hAnsiTheme="minorHAnsi" w:cstheme="minorHAnsi"/>
        </w:rPr>
        <w:t>Smyrna</w:t>
      </w:r>
      <w:proofErr w:type="spellEnd"/>
      <w:r w:rsidRPr="0067441C">
        <w:rPr>
          <w:rFonts w:asciiTheme="minorHAnsi" w:hAnsiTheme="minorHAnsi" w:cstheme="minorHAnsi"/>
        </w:rPr>
        <w:t>) kenti ile Asya Eyaleti’nin başkenti Ephesos arasındaki bağlantıyı sağlayan İzmir-</w:t>
      </w:r>
      <w:proofErr w:type="spellStart"/>
      <w:r w:rsidRPr="0067441C">
        <w:rPr>
          <w:rFonts w:asciiTheme="minorHAnsi" w:hAnsiTheme="minorHAnsi" w:cstheme="minorHAnsi"/>
        </w:rPr>
        <w:t>Metropolis</w:t>
      </w:r>
      <w:proofErr w:type="spellEnd"/>
      <w:r w:rsidRPr="0067441C">
        <w:rPr>
          <w:rFonts w:asciiTheme="minorHAnsi" w:hAnsiTheme="minorHAnsi" w:cstheme="minorHAnsi"/>
        </w:rPr>
        <w:t xml:space="preserve">-Ephesos güzergâhı ile Lidya uygarlığının başkenti </w:t>
      </w:r>
      <w:proofErr w:type="spellStart"/>
      <w:r w:rsidRPr="0067441C">
        <w:rPr>
          <w:rFonts w:asciiTheme="minorHAnsi" w:hAnsiTheme="minorHAnsi" w:cstheme="minorHAnsi"/>
        </w:rPr>
        <w:t>Sardes</w:t>
      </w:r>
      <w:proofErr w:type="spellEnd"/>
      <w:r w:rsidRPr="0067441C">
        <w:rPr>
          <w:rFonts w:asciiTheme="minorHAnsi" w:hAnsiTheme="minorHAnsi" w:cstheme="minorHAnsi"/>
        </w:rPr>
        <w:t xml:space="preserve"> ile Ephesos arasındaki bağlantıyı sağlayan </w:t>
      </w:r>
      <w:proofErr w:type="spellStart"/>
      <w:r w:rsidRPr="0067441C">
        <w:rPr>
          <w:rFonts w:asciiTheme="minorHAnsi" w:hAnsiTheme="minorHAnsi" w:cstheme="minorHAnsi"/>
        </w:rPr>
        <w:t>Sardes</w:t>
      </w:r>
      <w:proofErr w:type="spellEnd"/>
      <w:r w:rsidRPr="0067441C">
        <w:rPr>
          <w:rFonts w:asciiTheme="minorHAnsi" w:hAnsiTheme="minorHAnsi" w:cstheme="minorHAnsi"/>
        </w:rPr>
        <w:t xml:space="preserve"> - </w:t>
      </w:r>
      <w:proofErr w:type="spellStart"/>
      <w:r w:rsidRPr="0067441C">
        <w:rPr>
          <w:rFonts w:asciiTheme="minorHAnsi" w:hAnsiTheme="minorHAnsi" w:cstheme="minorHAnsi"/>
        </w:rPr>
        <w:t>Karabel</w:t>
      </w:r>
      <w:proofErr w:type="spellEnd"/>
      <w:r w:rsidRPr="0067441C">
        <w:rPr>
          <w:rFonts w:asciiTheme="minorHAnsi" w:hAnsiTheme="minorHAnsi" w:cstheme="minorHAnsi"/>
        </w:rPr>
        <w:t xml:space="preserve"> Geçidi - Ephesos ve </w:t>
      </w:r>
      <w:proofErr w:type="spellStart"/>
      <w:r w:rsidRPr="0067441C">
        <w:rPr>
          <w:rFonts w:asciiTheme="minorHAnsi" w:hAnsiTheme="minorHAnsi" w:cstheme="minorHAnsi"/>
        </w:rPr>
        <w:t>Sardes</w:t>
      </w:r>
      <w:proofErr w:type="spellEnd"/>
      <w:r w:rsidRPr="0067441C">
        <w:rPr>
          <w:rFonts w:asciiTheme="minorHAnsi" w:hAnsiTheme="minorHAnsi" w:cstheme="minorHAnsi"/>
        </w:rPr>
        <w:t xml:space="preserve"> – </w:t>
      </w:r>
      <w:proofErr w:type="spellStart"/>
      <w:r w:rsidRPr="0067441C">
        <w:rPr>
          <w:rFonts w:asciiTheme="minorHAnsi" w:hAnsiTheme="minorHAnsi" w:cstheme="minorHAnsi"/>
        </w:rPr>
        <w:t>Hypaipa</w:t>
      </w:r>
      <w:proofErr w:type="spellEnd"/>
      <w:r w:rsidRPr="0067441C">
        <w:rPr>
          <w:rFonts w:asciiTheme="minorHAnsi" w:hAnsiTheme="minorHAnsi" w:cstheme="minorHAnsi"/>
        </w:rPr>
        <w:t xml:space="preserve"> - </w:t>
      </w:r>
      <w:proofErr w:type="spellStart"/>
      <w:r w:rsidRPr="0067441C">
        <w:rPr>
          <w:rFonts w:asciiTheme="minorHAnsi" w:hAnsiTheme="minorHAnsi" w:cstheme="minorHAnsi"/>
        </w:rPr>
        <w:t>Ephosos</w:t>
      </w:r>
      <w:proofErr w:type="spellEnd"/>
      <w:r w:rsidRPr="0067441C">
        <w:rPr>
          <w:rFonts w:asciiTheme="minorHAnsi" w:hAnsiTheme="minorHAnsi" w:cstheme="minorHAnsi"/>
        </w:rPr>
        <w:t xml:space="preserve"> güzergâhlarının bu topraklardan geçmesi; ayrıca, Osmanlı ülkesindeki ilk demiryolu yatırımı olan İzmir - Aydın hattının 1856 yılında Torbalı’dan geçmesi, Torbalı’nın kıyı Ege ile iç Ege arasında ulaşımı sağlayan önemli ve stratejik bir </w:t>
      </w:r>
      <w:r>
        <w:rPr>
          <w:rFonts w:asciiTheme="minorHAnsi" w:hAnsiTheme="minorHAnsi" w:cstheme="minorHAnsi"/>
        </w:rPr>
        <w:t>konumda olduğunu göstermektedir.</w:t>
      </w:r>
      <w:proofErr w:type="gramEnd"/>
    </w:p>
    <w:p w:rsidR="00AD6467" w:rsidRDefault="00AD6467" w:rsidP="0067441C">
      <w:pPr>
        <w:pStyle w:val="AralkYok"/>
        <w:spacing w:line="360" w:lineRule="auto"/>
        <w:jc w:val="center"/>
        <w:rPr>
          <w:rFonts w:asciiTheme="minorHAnsi" w:hAnsiTheme="minorHAnsi" w:cstheme="minorHAnsi"/>
          <w:sz w:val="24"/>
          <w:szCs w:val="24"/>
        </w:rPr>
      </w:pPr>
      <w:proofErr w:type="gramStart"/>
      <w:r w:rsidRPr="00BC2CF1">
        <w:rPr>
          <w:rFonts w:asciiTheme="minorHAnsi" w:hAnsiTheme="minorHAnsi" w:cstheme="minorHAnsi"/>
          <w:b/>
          <w:sz w:val="24"/>
          <w:szCs w:val="24"/>
        </w:rPr>
        <w:t>Harita</w:t>
      </w:r>
      <w:r w:rsidR="00EB41DF">
        <w:rPr>
          <w:rFonts w:asciiTheme="minorHAnsi" w:hAnsiTheme="minorHAnsi" w:cstheme="minorHAnsi"/>
          <w:b/>
          <w:sz w:val="24"/>
          <w:szCs w:val="24"/>
        </w:rPr>
        <w:t>:</w:t>
      </w:r>
      <w:r>
        <w:rPr>
          <w:rFonts w:asciiTheme="minorHAnsi" w:hAnsiTheme="minorHAnsi" w:cstheme="minorHAnsi"/>
          <w:b/>
          <w:sz w:val="24"/>
          <w:szCs w:val="24"/>
        </w:rPr>
        <w:t>Küçük</w:t>
      </w:r>
      <w:proofErr w:type="gramEnd"/>
      <w:r>
        <w:rPr>
          <w:rFonts w:asciiTheme="minorHAnsi" w:hAnsiTheme="minorHAnsi" w:cstheme="minorHAnsi"/>
          <w:b/>
          <w:sz w:val="24"/>
          <w:szCs w:val="24"/>
        </w:rPr>
        <w:t xml:space="preserve"> Menderes Havzası Eğim Haritası</w:t>
      </w:r>
    </w:p>
    <w:p w:rsidR="00B76A46" w:rsidRPr="00425415" w:rsidRDefault="00425415" w:rsidP="00D312FF">
      <w:pPr>
        <w:pStyle w:val="AralkYok"/>
        <w:spacing w:line="360" w:lineRule="auto"/>
        <w:jc w:val="both"/>
        <w:rPr>
          <w:rFonts w:asciiTheme="minorHAnsi" w:hAnsiTheme="minorHAnsi" w:cstheme="minorHAnsi"/>
          <w:sz w:val="10"/>
          <w:szCs w:val="10"/>
        </w:rPr>
      </w:pPr>
      <w:r>
        <w:rPr>
          <w:rFonts w:asciiTheme="minorHAnsi" w:hAnsiTheme="minorHAnsi" w:cstheme="minorHAnsi"/>
          <w:noProof/>
          <w:sz w:val="24"/>
          <w:szCs w:val="24"/>
          <w:lang w:eastAsia="tr-TR"/>
        </w:rPr>
        <w:lastRenderedPageBreak/>
        <w:drawing>
          <wp:anchor distT="0" distB="0" distL="114300" distR="114300" simplePos="0" relativeHeight="251671552" behindDoc="1" locked="0" layoutInCell="1" allowOverlap="1">
            <wp:simplePos x="0" y="0"/>
            <wp:positionH relativeFrom="column">
              <wp:posOffset>-4445</wp:posOffset>
            </wp:positionH>
            <wp:positionV relativeFrom="paragraph">
              <wp:posOffset>-635</wp:posOffset>
            </wp:positionV>
            <wp:extent cx="5760720" cy="3881120"/>
            <wp:effectExtent l="0" t="0" r="0" b="0"/>
            <wp:wrapThrough wrapText="bothSides">
              <wp:wrapPolygon edited="0">
                <wp:start x="0" y="0"/>
                <wp:lineTo x="0" y="21522"/>
                <wp:lineTo x="21500" y="21522"/>
                <wp:lineTo x="21500"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81120"/>
                    </a:xfrm>
                    <a:prstGeom prst="rect">
                      <a:avLst/>
                    </a:prstGeom>
                    <a:noFill/>
                    <a:ln>
                      <a:noFill/>
                    </a:ln>
                  </pic:spPr>
                </pic:pic>
              </a:graphicData>
            </a:graphic>
          </wp:anchor>
        </w:drawing>
      </w:r>
    </w:p>
    <w:p w:rsidR="00D57B17" w:rsidRPr="0067441C" w:rsidRDefault="00425415" w:rsidP="0067441C">
      <w:pPr>
        <w:pStyle w:val="AralkYok"/>
        <w:spacing w:before="240" w:after="240" w:line="360" w:lineRule="auto"/>
        <w:jc w:val="both"/>
        <w:rPr>
          <w:rFonts w:asciiTheme="minorHAnsi" w:hAnsiTheme="minorHAnsi" w:cstheme="minorHAnsi"/>
          <w:b/>
          <w:bCs/>
          <w:lang w:eastAsia="tr-TR"/>
        </w:rPr>
      </w:pPr>
      <w:r w:rsidRPr="0067441C">
        <w:rPr>
          <w:rFonts w:asciiTheme="minorHAnsi" w:hAnsiTheme="minorHAnsi" w:cstheme="minorHAnsi"/>
        </w:rPr>
        <w:t>Torbalı, İzmir</w:t>
      </w:r>
      <w:r w:rsidR="004842C4" w:rsidRPr="0067441C">
        <w:rPr>
          <w:rFonts w:asciiTheme="minorHAnsi" w:hAnsiTheme="minorHAnsi" w:cstheme="minorHAnsi"/>
        </w:rPr>
        <w:t>metropolünün</w:t>
      </w:r>
      <w:r w:rsidRPr="0067441C">
        <w:rPr>
          <w:rFonts w:asciiTheme="minorHAnsi" w:hAnsiTheme="minorHAnsi" w:cstheme="minorHAnsi"/>
        </w:rPr>
        <w:t xml:space="preserve"> Ege Bölgesi ile bağlantısını sağlayan üç ayrı </w:t>
      </w:r>
      <w:r w:rsidR="004842C4" w:rsidRPr="0067441C">
        <w:rPr>
          <w:rFonts w:asciiTheme="minorHAnsi" w:hAnsiTheme="minorHAnsi" w:cstheme="minorHAnsi"/>
        </w:rPr>
        <w:t>güzergâhtan</w:t>
      </w:r>
      <w:r w:rsidRPr="0067441C">
        <w:rPr>
          <w:rFonts w:asciiTheme="minorHAnsi" w:hAnsiTheme="minorHAnsi" w:cstheme="minorHAnsi"/>
        </w:rPr>
        <w:t xml:space="preserve"> biri olan İzmir-Aydın-Denizli </w:t>
      </w:r>
      <w:r w:rsidR="004842C4" w:rsidRPr="0067441C">
        <w:rPr>
          <w:rFonts w:asciiTheme="minorHAnsi" w:hAnsiTheme="minorHAnsi" w:cstheme="minorHAnsi"/>
        </w:rPr>
        <w:t>yolu</w:t>
      </w:r>
      <w:r w:rsidRPr="0067441C">
        <w:rPr>
          <w:rFonts w:asciiTheme="minorHAnsi" w:hAnsiTheme="minorHAnsi" w:cstheme="minorHAnsi"/>
        </w:rPr>
        <w:t xml:space="preserve"> üzerindedir. Yerleşimin içinden geçen İzmir-Aydın devlet yolu ile yerleşimin batısından geçen İzmir-Aydın oto</w:t>
      </w:r>
      <w:r w:rsidR="00066199">
        <w:rPr>
          <w:rFonts w:asciiTheme="minorHAnsi" w:hAnsiTheme="minorHAnsi" w:cstheme="minorHAnsi"/>
        </w:rPr>
        <w:t>yoluna ek olarak</w:t>
      </w:r>
      <w:r w:rsidRPr="0067441C">
        <w:rPr>
          <w:rFonts w:asciiTheme="minorHAnsi" w:hAnsiTheme="minorHAnsi" w:cstheme="minorHAnsi"/>
        </w:rPr>
        <w:t xml:space="preserve">İzmir-Aydın-Denizli demiryolu </w:t>
      </w:r>
      <w:proofErr w:type="gramStart"/>
      <w:r w:rsidR="004842C4" w:rsidRPr="0067441C">
        <w:rPr>
          <w:rFonts w:asciiTheme="minorHAnsi" w:hAnsiTheme="minorHAnsi" w:cstheme="minorHAnsi"/>
        </w:rPr>
        <w:t>hattı</w:t>
      </w:r>
      <w:r w:rsidR="00F40B27" w:rsidRPr="0067441C">
        <w:rPr>
          <w:rFonts w:asciiTheme="minorHAnsi" w:hAnsiTheme="minorHAnsi" w:cstheme="minorHAnsi"/>
        </w:rPr>
        <w:t>,</w:t>
      </w:r>
      <w:r w:rsidRPr="0067441C">
        <w:rPr>
          <w:rFonts w:asciiTheme="minorHAnsi" w:hAnsiTheme="minorHAnsi" w:cstheme="minorHAnsi"/>
        </w:rPr>
        <w:t>ilçenin</w:t>
      </w:r>
      <w:r w:rsidR="00CA1EF8" w:rsidRPr="0067441C">
        <w:rPr>
          <w:rFonts w:asciiTheme="minorHAnsi" w:hAnsiTheme="minorHAnsi" w:cstheme="minorHAnsi"/>
        </w:rPr>
        <w:t>ulaşım</w:t>
      </w:r>
      <w:proofErr w:type="gramEnd"/>
      <w:r w:rsidR="00CA1EF8" w:rsidRPr="0067441C">
        <w:rPr>
          <w:rFonts w:asciiTheme="minorHAnsi" w:hAnsiTheme="minorHAnsi" w:cstheme="minorHAnsi"/>
        </w:rPr>
        <w:t xml:space="preserve"> açısından </w:t>
      </w:r>
      <w:r w:rsidRPr="0067441C">
        <w:rPr>
          <w:rFonts w:asciiTheme="minorHAnsi" w:hAnsiTheme="minorHAnsi" w:cstheme="minorHAnsi"/>
        </w:rPr>
        <w:t xml:space="preserve">avantajlı bir konuma sahip olduğunu </w:t>
      </w:r>
      <w:r w:rsidR="00CA1EF8" w:rsidRPr="0067441C">
        <w:rPr>
          <w:rFonts w:asciiTheme="minorHAnsi" w:hAnsiTheme="minorHAnsi" w:cstheme="minorHAnsi"/>
        </w:rPr>
        <w:t xml:space="preserve">göstermektedir. </w:t>
      </w:r>
      <w:r w:rsidR="00D57B17" w:rsidRPr="0067441C">
        <w:rPr>
          <w:rFonts w:asciiTheme="minorHAnsi" w:eastAsia="TimesNewRomanPSMT" w:hAnsiTheme="minorHAnsi" w:cstheme="minorHAnsi"/>
          <w:lang w:eastAsia="tr-TR"/>
        </w:rPr>
        <w:t xml:space="preserve">Ulaşım bakımından kavşak noktası olan Torbalı, kuzeyinden Kemalpaşa karayoluyla İzmir-Ankara yoluna bağlanmaktadır. Bu yol tarihte Kral yolu olarak bilinen Gordion, </w:t>
      </w:r>
      <w:proofErr w:type="spellStart"/>
      <w:r w:rsidR="00D57B17" w:rsidRPr="0067441C">
        <w:rPr>
          <w:rFonts w:asciiTheme="minorHAnsi" w:eastAsia="TimesNewRomanPSMT" w:hAnsiTheme="minorHAnsi" w:cstheme="minorHAnsi"/>
          <w:lang w:eastAsia="tr-TR"/>
        </w:rPr>
        <w:t>Sardes</w:t>
      </w:r>
      <w:proofErr w:type="spellEnd"/>
      <w:r w:rsidR="00D57B17" w:rsidRPr="0067441C">
        <w:rPr>
          <w:rFonts w:asciiTheme="minorHAnsi" w:eastAsia="TimesNewRomanPSMT" w:hAnsiTheme="minorHAnsi" w:cstheme="minorHAnsi"/>
          <w:lang w:eastAsia="tr-TR"/>
        </w:rPr>
        <w:t xml:space="preserve">, </w:t>
      </w:r>
      <w:proofErr w:type="spellStart"/>
      <w:r w:rsidR="00D57B17" w:rsidRPr="0067441C">
        <w:rPr>
          <w:rFonts w:asciiTheme="minorHAnsi" w:eastAsia="TimesNewRomanPSMT" w:hAnsiTheme="minorHAnsi" w:cstheme="minorHAnsi"/>
          <w:lang w:eastAsia="tr-TR"/>
        </w:rPr>
        <w:t>Nif</w:t>
      </w:r>
      <w:proofErr w:type="spellEnd"/>
      <w:r w:rsidR="00D57B17" w:rsidRPr="0067441C">
        <w:rPr>
          <w:rFonts w:asciiTheme="minorHAnsi" w:eastAsia="TimesNewRomanPSMT" w:hAnsiTheme="minorHAnsi" w:cstheme="minorHAnsi"/>
          <w:lang w:eastAsia="tr-TR"/>
        </w:rPr>
        <w:t xml:space="preserve">, Torbalı, Efes yolunun bir parçasıdır. Ayrıca Torbalı’dan Tire, Ödemiş, Kiraz yoluyla Küçük Menderes Havzası’ndaki en uzak noktalara ulaşılabilmektedir. Şehrin batısında, başka bir yol Torbalı’yı Ahmetbeyli sahillerine bağlamaktadır. Torbalı, </w:t>
      </w:r>
      <w:r w:rsidR="00D57B17" w:rsidRPr="005E5441">
        <w:rPr>
          <w:rFonts w:asciiTheme="minorHAnsi" w:eastAsia="TimesNewRomanPSMT" w:hAnsiTheme="minorHAnsi" w:cstheme="minorHAnsi"/>
          <w:lang w:eastAsia="tr-TR"/>
        </w:rPr>
        <w:t xml:space="preserve">Menderes </w:t>
      </w:r>
      <w:r w:rsidR="00634F3E" w:rsidRPr="005E5441">
        <w:rPr>
          <w:rFonts w:asciiTheme="minorHAnsi" w:eastAsia="TimesNewRomanPSMT" w:hAnsiTheme="minorHAnsi" w:cstheme="minorHAnsi"/>
          <w:lang w:eastAsia="tr-TR"/>
        </w:rPr>
        <w:t>H</w:t>
      </w:r>
      <w:r w:rsidR="00D57B17" w:rsidRPr="005E5441">
        <w:rPr>
          <w:rFonts w:asciiTheme="minorHAnsi" w:eastAsia="TimesNewRomanPSMT" w:hAnsiTheme="minorHAnsi" w:cstheme="minorHAnsi"/>
          <w:lang w:eastAsia="tr-TR"/>
        </w:rPr>
        <w:t>avalimanıyla hava</w:t>
      </w:r>
      <w:r w:rsidR="00D57B17" w:rsidRPr="0067441C">
        <w:rPr>
          <w:rFonts w:asciiTheme="minorHAnsi" w:eastAsia="TimesNewRomanPSMT" w:hAnsiTheme="minorHAnsi" w:cstheme="minorHAnsi"/>
          <w:lang w:eastAsia="tr-TR"/>
        </w:rPr>
        <w:t xml:space="preserve"> ulaşımının da kolaylıkla yapıldığı bir </w:t>
      </w:r>
      <w:r w:rsidR="005A56CE" w:rsidRPr="0067441C">
        <w:rPr>
          <w:rFonts w:asciiTheme="minorHAnsi" w:eastAsia="TimesNewRomanPSMT" w:hAnsiTheme="minorHAnsi" w:cstheme="minorHAnsi"/>
          <w:lang w:eastAsia="tr-TR"/>
        </w:rPr>
        <w:t>kenttir</w:t>
      </w:r>
      <w:r w:rsidR="00D57B17" w:rsidRPr="0067441C">
        <w:rPr>
          <w:rFonts w:asciiTheme="minorHAnsi" w:eastAsia="TimesNewRomanPSMT" w:hAnsiTheme="minorHAnsi" w:cstheme="minorHAnsi"/>
          <w:lang w:eastAsia="tr-TR"/>
        </w:rPr>
        <w:t>. Ulaşım ve pazarlama olanakları yanında önemli hammadde kaynaklarına sahip Torbalı hızlı bir değişim yaşamış ve “Ziraat Kasabası” kimliğinden “Sanayi Şehri” kimliğine geçiş aşamasında nüfusu da hızla artmıştır.</w:t>
      </w:r>
    </w:p>
    <w:p w:rsidR="000E5650" w:rsidRDefault="004842C4" w:rsidP="0067441C">
      <w:pPr>
        <w:pStyle w:val="AralkYok"/>
        <w:spacing w:before="240" w:after="240" w:line="360" w:lineRule="auto"/>
        <w:jc w:val="both"/>
        <w:rPr>
          <w:rFonts w:asciiTheme="minorHAnsi" w:hAnsiTheme="minorHAnsi" w:cstheme="minorHAnsi"/>
        </w:rPr>
      </w:pPr>
      <w:proofErr w:type="gramStart"/>
      <w:r w:rsidRPr="0067441C">
        <w:rPr>
          <w:rFonts w:asciiTheme="minorHAnsi" w:hAnsiTheme="minorHAnsi" w:cstheme="minorHAnsi"/>
        </w:rPr>
        <w:t>Torbalı</w:t>
      </w:r>
      <w:r w:rsidR="00F40B27" w:rsidRPr="0067441C">
        <w:rPr>
          <w:rFonts w:asciiTheme="minorHAnsi" w:hAnsiTheme="minorHAnsi" w:cstheme="minorHAnsi"/>
        </w:rPr>
        <w:t>’nın</w:t>
      </w:r>
      <w:r w:rsidRPr="0067441C">
        <w:rPr>
          <w:rFonts w:asciiTheme="minorHAnsi" w:hAnsiTheme="minorHAnsi" w:cstheme="minorHAnsi"/>
        </w:rPr>
        <w:t xml:space="preserve">, </w:t>
      </w:r>
      <w:r w:rsidR="00A7134E" w:rsidRPr="0067441C">
        <w:rPr>
          <w:rFonts w:asciiTheme="minorHAnsi" w:hAnsiTheme="minorHAnsi" w:cstheme="minorHAnsi"/>
        </w:rPr>
        <w:t>İzmir</w:t>
      </w:r>
      <w:r w:rsidR="00A7134E" w:rsidRPr="005E5441">
        <w:rPr>
          <w:rFonts w:asciiTheme="minorHAnsi" w:hAnsiTheme="minorHAnsi" w:cstheme="minorHAnsi"/>
        </w:rPr>
        <w:t>-Aydın</w:t>
      </w:r>
      <w:r w:rsidR="0021667E">
        <w:rPr>
          <w:rFonts w:asciiTheme="minorHAnsi" w:hAnsiTheme="minorHAnsi" w:cstheme="minorHAnsi"/>
        </w:rPr>
        <w:t xml:space="preserve"> K</w:t>
      </w:r>
      <w:r w:rsidR="009D09BF" w:rsidRPr="005E5441">
        <w:rPr>
          <w:rFonts w:asciiTheme="minorHAnsi" w:hAnsiTheme="minorHAnsi" w:cstheme="minorHAnsi"/>
        </w:rPr>
        <w:t>ara</w:t>
      </w:r>
      <w:r w:rsidRPr="005E5441">
        <w:rPr>
          <w:rFonts w:asciiTheme="minorHAnsi" w:hAnsiTheme="minorHAnsi" w:cstheme="minorHAnsi"/>
        </w:rPr>
        <w:t xml:space="preserve">yolu </w:t>
      </w:r>
      <w:r w:rsidR="009D09BF" w:rsidRPr="005E5441">
        <w:rPr>
          <w:rFonts w:asciiTheme="minorHAnsi" w:hAnsiTheme="minorHAnsi" w:cstheme="minorHAnsi"/>
        </w:rPr>
        <w:t xml:space="preserve">(D-550) </w:t>
      </w:r>
      <w:r w:rsidRPr="005E5441">
        <w:rPr>
          <w:rFonts w:asciiTheme="minorHAnsi" w:hAnsiTheme="minorHAnsi" w:cstheme="minorHAnsi"/>
        </w:rPr>
        <w:t xml:space="preserve">ve </w:t>
      </w:r>
      <w:r w:rsidR="00A7134E" w:rsidRPr="005E5441">
        <w:rPr>
          <w:rFonts w:asciiTheme="minorHAnsi" w:hAnsiTheme="minorHAnsi" w:cstheme="minorHAnsi"/>
        </w:rPr>
        <w:t>İzm</w:t>
      </w:r>
      <w:r w:rsidR="00A7134E" w:rsidRPr="0067441C">
        <w:rPr>
          <w:rFonts w:asciiTheme="minorHAnsi" w:hAnsiTheme="minorHAnsi" w:cstheme="minorHAnsi"/>
        </w:rPr>
        <w:t>ir-Aydın O</w:t>
      </w:r>
      <w:r w:rsidRPr="0067441C">
        <w:rPr>
          <w:rFonts w:asciiTheme="minorHAnsi" w:hAnsiTheme="minorHAnsi" w:cstheme="minorHAnsi"/>
        </w:rPr>
        <w:t>toyolu</w:t>
      </w:r>
      <w:r w:rsidR="00A7134E" w:rsidRPr="0067441C">
        <w:rPr>
          <w:rFonts w:asciiTheme="minorHAnsi" w:hAnsiTheme="minorHAnsi" w:cstheme="minorHAnsi"/>
        </w:rPr>
        <w:t xml:space="preserve"> (O31)(E87)</w:t>
      </w:r>
      <w:r w:rsidRPr="0067441C">
        <w:rPr>
          <w:rFonts w:asciiTheme="minorHAnsi" w:hAnsiTheme="minorHAnsi" w:cstheme="minorHAnsi"/>
        </w:rPr>
        <w:t xml:space="preserve"> ile </w:t>
      </w:r>
      <w:r w:rsidR="00230B8B" w:rsidRPr="0067441C">
        <w:rPr>
          <w:rFonts w:asciiTheme="minorHAnsi" w:hAnsiTheme="minorHAnsi" w:cstheme="minorHAnsi"/>
        </w:rPr>
        <w:t xml:space="preserve">İzmir-Aydın </w:t>
      </w:r>
      <w:r w:rsidRPr="0067441C">
        <w:rPr>
          <w:rFonts w:asciiTheme="minorHAnsi" w:hAnsiTheme="minorHAnsi" w:cstheme="minorHAnsi"/>
        </w:rPr>
        <w:t>demiryolu</w:t>
      </w:r>
      <w:r w:rsidR="00230B8B" w:rsidRPr="0067441C">
        <w:rPr>
          <w:rFonts w:asciiTheme="minorHAnsi" w:hAnsiTheme="minorHAnsi" w:cstheme="minorHAnsi"/>
        </w:rPr>
        <w:t xml:space="preserve"> hattı</w:t>
      </w:r>
      <w:r w:rsidRPr="0067441C">
        <w:rPr>
          <w:rFonts w:asciiTheme="minorHAnsi" w:hAnsiTheme="minorHAnsi" w:cstheme="minorHAnsi"/>
        </w:rPr>
        <w:t xml:space="preserve"> sayesinde</w:t>
      </w:r>
      <w:r w:rsidR="00F40B27" w:rsidRPr="0067441C">
        <w:rPr>
          <w:rFonts w:asciiTheme="minorHAnsi" w:hAnsiTheme="minorHAnsi" w:cstheme="minorHAnsi"/>
        </w:rPr>
        <w:t xml:space="preserve"> 45 km uzaklıktaki</w:t>
      </w:r>
      <w:r w:rsidRPr="0067441C">
        <w:rPr>
          <w:rFonts w:asciiTheme="minorHAnsi" w:hAnsiTheme="minorHAnsi" w:cstheme="minorHAnsi"/>
        </w:rPr>
        <w:t xml:space="preserve"> İzmir Alsancak Limanı’na, </w:t>
      </w:r>
      <w:r w:rsidR="00F40B27" w:rsidRPr="0067441C">
        <w:rPr>
          <w:rFonts w:asciiTheme="minorHAnsi" w:hAnsiTheme="minorHAnsi" w:cstheme="minorHAnsi"/>
        </w:rPr>
        <w:t xml:space="preserve">25 km uzaklıktaki </w:t>
      </w:r>
      <w:r w:rsidRPr="0067441C">
        <w:rPr>
          <w:rFonts w:asciiTheme="minorHAnsi" w:hAnsiTheme="minorHAnsi" w:cstheme="minorHAnsi"/>
        </w:rPr>
        <w:t xml:space="preserve">Adnan Menderes Havalimanı’na, </w:t>
      </w:r>
      <w:r w:rsidR="00F40B27" w:rsidRPr="0067441C">
        <w:rPr>
          <w:rFonts w:asciiTheme="minorHAnsi" w:hAnsiTheme="minorHAnsi" w:cstheme="minorHAnsi"/>
        </w:rPr>
        <w:t xml:space="preserve">30 km uzaklıktaki </w:t>
      </w:r>
      <w:r w:rsidRPr="0067441C">
        <w:rPr>
          <w:rFonts w:asciiTheme="minorHAnsi" w:hAnsiTheme="minorHAnsi" w:cstheme="minorHAnsi"/>
        </w:rPr>
        <w:t>Ege Serbest Bölgesi’ne, Torbalı-</w:t>
      </w:r>
      <w:proofErr w:type="spellStart"/>
      <w:r w:rsidRPr="0067441C">
        <w:rPr>
          <w:rFonts w:asciiTheme="minorHAnsi" w:hAnsiTheme="minorHAnsi" w:cstheme="minorHAnsi"/>
        </w:rPr>
        <w:t>Karabel</w:t>
      </w:r>
      <w:proofErr w:type="spellEnd"/>
      <w:r w:rsidRPr="0067441C">
        <w:rPr>
          <w:rFonts w:asciiTheme="minorHAnsi" w:hAnsiTheme="minorHAnsi" w:cstheme="minorHAnsi"/>
        </w:rPr>
        <w:t xml:space="preserve"> Geçidi-Kemalpaşa yolu üzerinden </w:t>
      </w:r>
      <w:r w:rsidR="00F40B27" w:rsidRPr="0067441C">
        <w:rPr>
          <w:rFonts w:asciiTheme="minorHAnsi" w:hAnsiTheme="minorHAnsi" w:cstheme="minorHAnsi"/>
        </w:rPr>
        <w:t xml:space="preserve">33 km uzaklıktaki </w:t>
      </w:r>
      <w:r w:rsidRPr="0067441C">
        <w:rPr>
          <w:rFonts w:asciiTheme="minorHAnsi" w:hAnsiTheme="minorHAnsi" w:cstheme="minorHAnsi"/>
        </w:rPr>
        <w:t xml:space="preserve">Kemalpaşa’ya ve Ankara’ya bağlantısı bulunmaktadır. </w:t>
      </w:r>
      <w:proofErr w:type="gramEnd"/>
    </w:p>
    <w:p w:rsidR="00A12F10" w:rsidRDefault="00A12F10" w:rsidP="0067441C">
      <w:pPr>
        <w:pStyle w:val="AralkYok"/>
        <w:spacing w:before="240" w:after="240" w:line="360" w:lineRule="auto"/>
        <w:jc w:val="both"/>
        <w:rPr>
          <w:rFonts w:asciiTheme="minorHAnsi" w:hAnsiTheme="minorHAnsi" w:cstheme="minorHAnsi"/>
        </w:rPr>
      </w:pPr>
    </w:p>
    <w:p w:rsidR="008B2FCB" w:rsidRPr="0067441C" w:rsidRDefault="008B2FCB" w:rsidP="0067441C">
      <w:pPr>
        <w:pStyle w:val="AralkYok"/>
        <w:spacing w:before="240" w:after="240" w:line="360" w:lineRule="auto"/>
        <w:jc w:val="both"/>
        <w:rPr>
          <w:rFonts w:asciiTheme="minorHAnsi" w:hAnsiTheme="minorHAnsi" w:cstheme="minorHAnsi"/>
        </w:rPr>
      </w:pPr>
    </w:p>
    <w:p w:rsidR="000E5650" w:rsidRPr="0067461D" w:rsidRDefault="000E5650" w:rsidP="0067441C">
      <w:pPr>
        <w:pStyle w:val="Balk3"/>
        <w:spacing w:before="240" w:after="240"/>
      </w:pPr>
      <w:bookmarkStart w:id="13" w:name="_Toc334145708"/>
      <w:r>
        <w:lastRenderedPageBreak/>
        <w:t xml:space="preserve">3.2.2 </w:t>
      </w:r>
      <w:r w:rsidRPr="0067461D">
        <w:t xml:space="preserve">İlçenin </w:t>
      </w:r>
      <w:proofErr w:type="spellStart"/>
      <w:r w:rsidRPr="0067461D">
        <w:t>Topograf</w:t>
      </w:r>
      <w:r>
        <w:t>ik</w:t>
      </w:r>
      <w:r w:rsidRPr="0067461D">
        <w:t>ve</w:t>
      </w:r>
      <w:proofErr w:type="spellEnd"/>
      <w:r w:rsidRPr="0067461D">
        <w:t xml:space="preserve"> Jeomorfolojik Durumu</w:t>
      </w:r>
      <w:bookmarkEnd w:id="13"/>
    </w:p>
    <w:p w:rsidR="00435ECF" w:rsidRPr="0067441C" w:rsidRDefault="008F72C5" w:rsidP="0067441C">
      <w:pPr>
        <w:pStyle w:val="AralkYok"/>
        <w:spacing w:before="240" w:after="240" w:line="360" w:lineRule="auto"/>
        <w:jc w:val="both"/>
        <w:rPr>
          <w:rFonts w:asciiTheme="minorHAnsi" w:hAnsiTheme="minorHAnsi" w:cstheme="minorHAnsi"/>
          <w:lang w:eastAsia="tr-TR"/>
        </w:rPr>
      </w:pPr>
      <w:r w:rsidRPr="0067441C">
        <w:rPr>
          <w:rFonts w:asciiTheme="minorHAnsi" w:hAnsiTheme="minorHAnsi" w:cstheme="minorHAnsi"/>
          <w:lang w:eastAsia="tr-TR"/>
        </w:rPr>
        <w:t>Torbalı ilçes</w:t>
      </w:r>
      <w:r w:rsidR="00D274EC" w:rsidRPr="0067441C">
        <w:rPr>
          <w:rFonts w:asciiTheme="minorHAnsi" w:hAnsiTheme="minorHAnsi" w:cstheme="minorHAnsi"/>
          <w:lang w:eastAsia="tr-TR"/>
        </w:rPr>
        <w:t xml:space="preserve">indeki yükseltiler ve </w:t>
      </w:r>
      <w:proofErr w:type="spellStart"/>
      <w:r w:rsidR="00D274EC" w:rsidRPr="0067441C">
        <w:rPr>
          <w:rFonts w:asciiTheme="minorHAnsi" w:hAnsiTheme="minorHAnsi" w:cstheme="minorHAnsi"/>
          <w:lang w:eastAsia="tr-TR"/>
        </w:rPr>
        <w:t>alçalımlar</w:t>
      </w:r>
      <w:proofErr w:type="spellEnd"/>
      <w:r w:rsidRPr="0067441C">
        <w:rPr>
          <w:rFonts w:asciiTheme="minorHAnsi" w:hAnsiTheme="minorHAnsi" w:cstheme="minorHAnsi"/>
          <w:lang w:eastAsia="tr-TR"/>
        </w:rPr>
        <w:t xml:space="preserve"> Kuzeybatı-Güneybatı doğrultusu boyunca uzanmaktadır. Bölgenin </w:t>
      </w:r>
      <w:r w:rsidR="005E6D58" w:rsidRPr="0067441C">
        <w:rPr>
          <w:rFonts w:asciiTheme="minorHAnsi" w:hAnsiTheme="minorHAnsi" w:cstheme="minorHAnsi"/>
          <w:lang w:eastAsia="tr-TR"/>
        </w:rPr>
        <w:t xml:space="preserve">temelini, Menderes Masifi olarak adlandırılan </w:t>
      </w:r>
      <w:proofErr w:type="spellStart"/>
      <w:r w:rsidR="005E6D58" w:rsidRPr="0067441C">
        <w:rPr>
          <w:rFonts w:asciiTheme="minorHAnsi" w:hAnsiTheme="minorHAnsi" w:cstheme="minorHAnsi"/>
          <w:lang w:eastAsia="tr-TR"/>
        </w:rPr>
        <w:t>Mesozoik</w:t>
      </w:r>
      <w:proofErr w:type="spellEnd"/>
      <w:r w:rsidR="005E6D58" w:rsidRPr="0067441C">
        <w:rPr>
          <w:rFonts w:asciiTheme="minorHAnsi" w:hAnsiTheme="minorHAnsi" w:cstheme="minorHAnsi"/>
          <w:lang w:eastAsia="tr-TR"/>
        </w:rPr>
        <w:t xml:space="preserve"> yaşlı şi</w:t>
      </w:r>
      <w:r w:rsidRPr="0067441C">
        <w:rPr>
          <w:rFonts w:asciiTheme="minorHAnsi" w:hAnsiTheme="minorHAnsi" w:cstheme="minorHAnsi"/>
          <w:lang w:eastAsia="tr-TR"/>
        </w:rPr>
        <w:t>st ve mermerler oluşturmaktadır</w:t>
      </w:r>
      <w:r w:rsidR="005E6D58" w:rsidRPr="0067441C">
        <w:rPr>
          <w:rFonts w:asciiTheme="minorHAnsi" w:hAnsiTheme="minorHAnsi" w:cstheme="minorHAnsi"/>
          <w:lang w:eastAsia="tr-TR"/>
        </w:rPr>
        <w:t xml:space="preserve">. </w:t>
      </w:r>
      <w:r w:rsidR="00704FCB" w:rsidRPr="0067441C">
        <w:rPr>
          <w:rFonts w:asciiTheme="minorHAnsi" w:hAnsiTheme="minorHAnsi" w:cstheme="minorHAnsi"/>
          <w:lang w:eastAsia="tr-TR"/>
        </w:rPr>
        <w:t>Y</w:t>
      </w:r>
      <w:r w:rsidRPr="0067441C">
        <w:rPr>
          <w:rFonts w:asciiTheme="minorHAnsi" w:hAnsiTheme="minorHAnsi" w:cstheme="minorHAnsi"/>
          <w:lang w:eastAsia="tr-TR"/>
        </w:rPr>
        <w:t xml:space="preserve">üksek kesimleri </w:t>
      </w:r>
      <w:r w:rsidR="00704FCB" w:rsidRPr="0067441C">
        <w:rPr>
          <w:rFonts w:asciiTheme="minorHAnsi" w:hAnsiTheme="minorHAnsi" w:cstheme="minorHAnsi"/>
          <w:lang w:eastAsia="tr-TR"/>
        </w:rPr>
        <w:t xml:space="preserve">ise </w:t>
      </w:r>
      <w:r w:rsidRPr="0067441C">
        <w:rPr>
          <w:rFonts w:asciiTheme="minorHAnsi" w:hAnsiTheme="minorHAnsi" w:cstheme="minorHAnsi"/>
          <w:lang w:eastAsia="tr-TR"/>
        </w:rPr>
        <w:t xml:space="preserve">Paleozoik yaşlı Mermer ve Neojen kireçtaşları oluşturmaktadır. Şist birimleri ve kayaçları ayrışarak depoladığı alüvyon birimi en alçak kesimi oluşturmaktadır. Mermer birimi ve kireçtaşı biriminin kalınlıkları güney kesimlere doğru artmakta, buna paralel olarak topoğrafya dereceli olarak yükselmektedir. Kaya birimlerinin zayıflık yüzeyleri boyunca birçok akaçlama ağı gelişmiş olup, derin vadiler ve bunlarla birleşen küçük dereler oluşmuştur. Derelerin akış yönü ise değişkendir. Düz kesimlerde aşınma ve taşınma ile gelen alüvyon birimi </w:t>
      </w:r>
      <w:r w:rsidR="00704FCB" w:rsidRPr="0067441C">
        <w:rPr>
          <w:rFonts w:asciiTheme="minorHAnsi" w:hAnsiTheme="minorHAnsi" w:cstheme="minorHAnsi"/>
          <w:lang w:eastAsia="tr-TR"/>
        </w:rPr>
        <w:t>meydana getirmekte</w:t>
      </w:r>
      <w:r w:rsidRPr="0067441C">
        <w:rPr>
          <w:rFonts w:asciiTheme="minorHAnsi" w:hAnsiTheme="minorHAnsi" w:cstheme="minorHAnsi"/>
          <w:lang w:eastAsia="tr-TR"/>
        </w:rPr>
        <w:t xml:space="preserve"> ve Kuzeybatı-Güneydoğu çöküntü havzası boyunca </w:t>
      </w:r>
      <w:proofErr w:type="gramStart"/>
      <w:r w:rsidRPr="0067441C">
        <w:rPr>
          <w:rFonts w:asciiTheme="minorHAnsi" w:hAnsiTheme="minorHAnsi" w:cstheme="minorHAnsi"/>
          <w:lang w:eastAsia="tr-TR"/>
        </w:rPr>
        <w:t>uzanmaktadır.</w:t>
      </w:r>
      <w:r w:rsidR="00506402" w:rsidRPr="0067441C">
        <w:rPr>
          <w:rFonts w:asciiTheme="minorHAnsi" w:hAnsiTheme="minorHAnsi" w:cstheme="minorHAnsi"/>
          <w:lang w:eastAsia="tr-TR"/>
        </w:rPr>
        <w:t>Bölgedeki</w:t>
      </w:r>
      <w:proofErr w:type="gramEnd"/>
      <w:r w:rsidR="00506402" w:rsidRPr="0067441C">
        <w:rPr>
          <w:rFonts w:asciiTheme="minorHAnsi" w:hAnsiTheme="minorHAnsi" w:cstheme="minorHAnsi"/>
          <w:lang w:eastAsia="tr-TR"/>
        </w:rPr>
        <w:t xml:space="preserve"> kayaçlar </w:t>
      </w:r>
      <w:proofErr w:type="spellStart"/>
      <w:r w:rsidR="00506402" w:rsidRPr="0067441C">
        <w:rPr>
          <w:rFonts w:asciiTheme="minorHAnsi" w:hAnsiTheme="minorHAnsi" w:cstheme="minorHAnsi"/>
          <w:lang w:eastAsia="tr-TR"/>
        </w:rPr>
        <w:t>Alpin</w:t>
      </w:r>
      <w:proofErr w:type="spellEnd"/>
      <w:r w:rsidR="00506402" w:rsidRPr="0067441C">
        <w:rPr>
          <w:rFonts w:asciiTheme="minorHAnsi" w:hAnsiTheme="minorHAnsi" w:cstheme="minorHAnsi"/>
          <w:lang w:eastAsia="tr-TR"/>
        </w:rPr>
        <w:t xml:space="preserve"> ve </w:t>
      </w:r>
      <w:proofErr w:type="spellStart"/>
      <w:r w:rsidR="00506402" w:rsidRPr="0067441C">
        <w:rPr>
          <w:rFonts w:asciiTheme="minorHAnsi" w:hAnsiTheme="minorHAnsi" w:cstheme="minorHAnsi"/>
          <w:lang w:eastAsia="tr-TR"/>
        </w:rPr>
        <w:t>Hersiniyenorojeneziden</w:t>
      </w:r>
      <w:proofErr w:type="spellEnd"/>
      <w:r w:rsidR="00506402" w:rsidRPr="0067441C">
        <w:rPr>
          <w:rFonts w:asciiTheme="minorHAnsi" w:hAnsiTheme="minorHAnsi" w:cstheme="minorHAnsi"/>
          <w:lang w:eastAsia="tr-TR"/>
        </w:rPr>
        <w:t xml:space="preserve"> etkilenerek kıvrımlanmış ve kırılmışlardır. Bölgede oluşan graben çöküntü ortamın ayrışma ve taşınma ile </w:t>
      </w:r>
      <w:proofErr w:type="spellStart"/>
      <w:r w:rsidR="00506402" w:rsidRPr="0067441C">
        <w:rPr>
          <w:rFonts w:asciiTheme="minorHAnsi" w:hAnsiTheme="minorHAnsi" w:cstheme="minorHAnsi"/>
          <w:lang w:eastAsia="tr-TR"/>
        </w:rPr>
        <w:t>Kuvaterner</w:t>
      </w:r>
      <w:proofErr w:type="spellEnd"/>
      <w:r w:rsidR="00506402" w:rsidRPr="0067441C">
        <w:rPr>
          <w:rFonts w:asciiTheme="minorHAnsi" w:hAnsiTheme="minorHAnsi" w:cstheme="minorHAnsi"/>
          <w:lang w:eastAsia="tr-TR"/>
        </w:rPr>
        <w:t xml:space="preserve"> yaşlı Alüvyon birimi çökelmiş ve bütün birimleri uyumsuzlukla örtmüştür.</w:t>
      </w:r>
    </w:p>
    <w:p w:rsidR="00187413" w:rsidRPr="0067441C" w:rsidRDefault="00435ECF" w:rsidP="0067441C">
      <w:pPr>
        <w:pStyle w:val="Balk3"/>
        <w:spacing w:before="240" w:after="240"/>
      </w:pPr>
      <w:bookmarkStart w:id="14" w:name="_Toc334145709"/>
      <w:r>
        <w:t xml:space="preserve">3.2.3 </w:t>
      </w:r>
      <w:r w:rsidRPr="0067461D">
        <w:t>İlçenin Hidrojeolojisi</w:t>
      </w:r>
      <w:bookmarkEnd w:id="14"/>
    </w:p>
    <w:p w:rsidR="00187413" w:rsidRPr="0067441C" w:rsidRDefault="0033190C" w:rsidP="0067441C">
      <w:pPr>
        <w:pStyle w:val="AralkYok"/>
        <w:spacing w:before="240" w:after="240" w:line="360" w:lineRule="auto"/>
        <w:jc w:val="both"/>
        <w:rPr>
          <w:rFonts w:asciiTheme="minorHAnsi" w:hAnsiTheme="minorHAnsi" w:cstheme="minorHAnsi"/>
          <w:lang w:eastAsia="tr-TR"/>
        </w:rPr>
      </w:pPr>
      <w:r w:rsidRPr="0067441C">
        <w:rPr>
          <w:rFonts w:asciiTheme="minorHAnsi" w:hAnsiTheme="minorHAnsi" w:cstheme="minorHAnsi"/>
          <w:lang w:eastAsia="tr-TR"/>
        </w:rPr>
        <w:t xml:space="preserve">Torbalı’nın da içinde bulunduğu Küçük Menderes Havzası’nda çevreden havza tabanına doğru bir </w:t>
      </w:r>
      <w:r w:rsidR="00AC74BE" w:rsidRPr="0067441C">
        <w:rPr>
          <w:rFonts w:asciiTheme="minorHAnsi" w:hAnsiTheme="minorHAnsi" w:cstheme="minorHAnsi"/>
          <w:lang w:eastAsia="tr-TR"/>
        </w:rPr>
        <w:t>yeraltı suyu</w:t>
      </w:r>
      <w:r w:rsidRPr="0067441C">
        <w:rPr>
          <w:rFonts w:asciiTheme="minorHAnsi" w:hAnsiTheme="minorHAnsi" w:cstheme="minorHAnsi"/>
          <w:lang w:eastAsia="tr-TR"/>
        </w:rPr>
        <w:t xml:space="preserve"> hareketi </w:t>
      </w:r>
      <w:r w:rsidR="00704FCB" w:rsidRPr="0067441C">
        <w:rPr>
          <w:rFonts w:asciiTheme="minorHAnsi" w:hAnsiTheme="minorHAnsi" w:cstheme="minorHAnsi"/>
          <w:lang w:eastAsia="tr-TR"/>
        </w:rPr>
        <w:t>mevcuttur</w:t>
      </w:r>
      <w:r w:rsidRPr="0067441C">
        <w:rPr>
          <w:rFonts w:asciiTheme="minorHAnsi" w:hAnsiTheme="minorHAnsi" w:cstheme="minorHAnsi"/>
          <w:lang w:eastAsia="tr-TR"/>
        </w:rPr>
        <w:t xml:space="preserve">. Havzanın kenar kısımlarında yeraltı seviyesi yüzeyden ortalama 20-30 m derinlikte bulunmasına karşın, Küçük Menderes </w:t>
      </w:r>
      <w:r w:rsidR="00187413" w:rsidRPr="0067441C">
        <w:rPr>
          <w:rFonts w:asciiTheme="minorHAnsi" w:hAnsiTheme="minorHAnsi" w:cstheme="minorHAnsi"/>
          <w:lang w:eastAsia="tr-TR"/>
        </w:rPr>
        <w:t xml:space="preserve">nehrinin mecrasına doğru bu derinlik giderek azalmakta ve taban suyu yüzeye çok yaklaşmaktadır. Hatta bu durum önceleri bir drenaj sorunu olarak kendini göstermiş, yer yer bataklıklar oluşmuş ve bu nedenle Torbalı ve Pancar ovalarındaki geniş bataklıklar 1935 yılından itibaren yapılan ıslah çalışmaları ile kurutulmuştur. Bugün halen </w:t>
      </w:r>
      <w:proofErr w:type="spellStart"/>
      <w:r w:rsidR="00187413" w:rsidRPr="0067441C">
        <w:rPr>
          <w:rFonts w:asciiTheme="minorHAnsi" w:hAnsiTheme="minorHAnsi" w:cstheme="minorHAnsi"/>
          <w:lang w:eastAsia="tr-TR"/>
        </w:rPr>
        <w:t>Belevi</w:t>
      </w:r>
      <w:proofErr w:type="spellEnd"/>
      <w:r w:rsidR="00187413" w:rsidRPr="0067441C">
        <w:rPr>
          <w:rFonts w:asciiTheme="minorHAnsi" w:hAnsiTheme="minorHAnsi" w:cstheme="minorHAnsi"/>
          <w:lang w:eastAsia="tr-TR"/>
        </w:rPr>
        <w:t xml:space="preserve"> Köyü</w:t>
      </w:r>
      <w:r w:rsidR="00704FCB" w:rsidRPr="0067441C">
        <w:rPr>
          <w:rFonts w:asciiTheme="minorHAnsi" w:hAnsiTheme="minorHAnsi" w:cstheme="minorHAnsi"/>
          <w:lang w:eastAsia="tr-TR"/>
        </w:rPr>
        <w:t>’nün</w:t>
      </w:r>
      <w:r w:rsidR="00187413" w:rsidRPr="0067441C">
        <w:rPr>
          <w:rFonts w:asciiTheme="minorHAnsi" w:hAnsiTheme="minorHAnsi" w:cstheme="minorHAnsi"/>
          <w:lang w:eastAsia="tr-TR"/>
        </w:rPr>
        <w:t xml:space="preserve"> kuzeyinde bulunan ve drenaj olanakları olamayan Çavuş Gölü ve Karagöl bataklıkları kışın bol su toplamaktadır. Burada tabanda killi toprakların varlığına bağlı olarak çevreden gelen sular alüvyonlar içerisinde toplanmakta ve taban suyunun kısa sürede yükselmesine neden olmaktadır. </w:t>
      </w:r>
    </w:p>
    <w:p w:rsidR="00506402" w:rsidRPr="0067441C" w:rsidRDefault="00506402" w:rsidP="0067441C">
      <w:pPr>
        <w:pStyle w:val="AralkYok"/>
        <w:spacing w:before="240" w:after="240" w:line="360" w:lineRule="auto"/>
        <w:jc w:val="both"/>
        <w:rPr>
          <w:rFonts w:asciiTheme="minorHAnsi" w:hAnsiTheme="minorHAnsi" w:cstheme="minorHAnsi"/>
          <w:lang w:eastAsia="tr-TR"/>
        </w:rPr>
      </w:pPr>
      <w:r w:rsidRPr="0067441C">
        <w:rPr>
          <w:rFonts w:asciiTheme="minorHAnsi" w:hAnsiTheme="minorHAnsi" w:cstheme="minorHAnsi"/>
          <w:lang w:eastAsia="tr-TR"/>
        </w:rPr>
        <w:t xml:space="preserve">Torbalı ilçesinin içinde yer </w:t>
      </w:r>
      <w:r w:rsidRPr="005E5441">
        <w:rPr>
          <w:rFonts w:asciiTheme="minorHAnsi" w:hAnsiTheme="minorHAnsi" w:cstheme="minorHAnsi"/>
          <w:lang w:eastAsia="tr-TR"/>
        </w:rPr>
        <w:t>aldığı havza</w:t>
      </w:r>
      <w:r w:rsidR="00AC74BE" w:rsidRPr="005E5441">
        <w:rPr>
          <w:rFonts w:asciiTheme="minorHAnsi" w:hAnsiTheme="minorHAnsi" w:cstheme="minorHAnsi"/>
          <w:lang w:eastAsia="tr-TR"/>
        </w:rPr>
        <w:t>yeraltı</w:t>
      </w:r>
      <w:r w:rsidR="00AC74BE" w:rsidRPr="0067441C">
        <w:rPr>
          <w:rFonts w:asciiTheme="minorHAnsi" w:hAnsiTheme="minorHAnsi" w:cstheme="minorHAnsi"/>
          <w:lang w:eastAsia="tr-TR"/>
        </w:rPr>
        <w:t xml:space="preserve"> su</w:t>
      </w:r>
      <w:r w:rsidRPr="0067441C">
        <w:rPr>
          <w:rFonts w:asciiTheme="minorHAnsi" w:hAnsiTheme="minorHAnsi" w:cstheme="minorHAnsi"/>
          <w:lang w:eastAsia="tr-TR"/>
        </w:rPr>
        <w:t xml:space="preserve"> potansiyeli yönünden zengin kaynaklara sahiptir. Bölgede </w:t>
      </w:r>
      <w:proofErr w:type="spellStart"/>
      <w:r w:rsidRPr="0067441C">
        <w:rPr>
          <w:rFonts w:asciiTheme="minorHAnsi" w:hAnsiTheme="minorHAnsi" w:cstheme="minorHAnsi"/>
          <w:lang w:eastAsia="tr-TR"/>
        </w:rPr>
        <w:t>akifer</w:t>
      </w:r>
      <w:proofErr w:type="spellEnd"/>
      <w:r w:rsidRPr="0067441C">
        <w:rPr>
          <w:rFonts w:asciiTheme="minorHAnsi" w:hAnsiTheme="minorHAnsi" w:cstheme="minorHAnsi"/>
          <w:lang w:eastAsia="tr-TR"/>
        </w:rPr>
        <w:t xml:space="preserve"> olabilecek kaya birimleri olarak </w:t>
      </w:r>
      <w:proofErr w:type="spellStart"/>
      <w:r w:rsidRPr="0067441C">
        <w:rPr>
          <w:rFonts w:asciiTheme="minorHAnsi" w:hAnsiTheme="minorHAnsi" w:cstheme="minorHAnsi"/>
          <w:lang w:eastAsia="tr-TR"/>
        </w:rPr>
        <w:t>Kuvaterner</w:t>
      </w:r>
      <w:proofErr w:type="spellEnd"/>
      <w:r w:rsidRPr="0067441C">
        <w:rPr>
          <w:rFonts w:asciiTheme="minorHAnsi" w:hAnsiTheme="minorHAnsi" w:cstheme="minorHAnsi"/>
          <w:lang w:eastAsia="tr-TR"/>
        </w:rPr>
        <w:t xml:space="preserve"> yaşlı Alüvyon birimi, </w:t>
      </w:r>
      <w:proofErr w:type="spellStart"/>
      <w:r w:rsidRPr="0067441C">
        <w:rPr>
          <w:rFonts w:asciiTheme="minorHAnsi" w:hAnsiTheme="minorHAnsi" w:cstheme="minorHAnsi"/>
          <w:lang w:eastAsia="tr-TR"/>
        </w:rPr>
        <w:t>Kretase</w:t>
      </w:r>
      <w:proofErr w:type="spellEnd"/>
      <w:r w:rsidRPr="0067441C">
        <w:rPr>
          <w:rFonts w:asciiTheme="minorHAnsi" w:hAnsiTheme="minorHAnsi" w:cstheme="minorHAnsi"/>
          <w:lang w:eastAsia="tr-TR"/>
        </w:rPr>
        <w:t xml:space="preserve"> yaşlı kireçtaşları, </w:t>
      </w:r>
      <w:proofErr w:type="spellStart"/>
      <w:r w:rsidRPr="0067441C">
        <w:rPr>
          <w:rFonts w:asciiTheme="minorHAnsi" w:hAnsiTheme="minorHAnsi" w:cstheme="minorHAnsi"/>
          <w:lang w:eastAsia="tr-TR"/>
        </w:rPr>
        <w:t>Palezoyik</w:t>
      </w:r>
      <w:proofErr w:type="spellEnd"/>
      <w:r w:rsidRPr="0067441C">
        <w:rPr>
          <w:rFonts w:asciiTheme="minorHAnsi" w:hAnsiTheme="minorHAnsi" w:cstheme="minorHAnsi"/>
          <w:lang w:eastAsia="tr-TR"/>
        </w:rPr>
        <w:t xml:space="preserve"> yaşlı mermerler ve Neojen serilerdir. Havzada yeraltı su seviyesi ortalama olarak 30 m civarındadır. Bu seviyenin yaz aylarında yağışın azlığı ve çekimden dolayı 2-5 m arasında düştüğü belirlenmiştir. Havzada farklı tarihlerde yapılan araştırmalar sonucunda son 10 yılda </w:t>
      </w:r>
      <w:r w:rsidR="00AC74BE" w:rsidRPr="0067441C">
        <w:rPr>
          <w:rFonts w:asciiTheme="minorHAnsi" w:hAnsiTheme="minorHAnsi" w:cstheme="minorHAnsi"/>
          <w:lang w:eastAsia="tr-TR"/>
        </w:rPr>
        <w:t>yeraltı su</w:t>
      </w:r>
      <w:r w:rsidRPr="0067441C">
        <w:rPr>
          <w:rFonts w:asciiTheme="minorHAnsi" w:hAnsiTheme="minorHAnsi" w:cstheme="minorHAnsi"/>
          <w:lang w:eastAsia="tr-TR"/>
        </w:rPr>
        <w:t xml:space="preserve"> seviyesinin yaklaşık olarak 10 m düştüğü görülmektedir. </w:t>
      </w:r>
      <w:r w:rsidR="00BE1FD1" w:rsidRPr="0067441C">
        <w:rPr>
          <w:rFonts w:asciiTheme="minorHAnsi" w:hAnsiTheme="minorHAnsi" w:cstheme="minorHAnsi"/>
          <w:lang w:eastAsia="tr-TR"/>
        </w:rPr>
        <w:t xml:space="preserve">Bu durum, seviyenin her yıl ortalama 1 m düştüğünü göstermektedir. Bunun nedeni ise bölgede hüküm süren kurak dönemden kaynaklanmaktadır. </w:t>
      </w:r>
      <w:r w:rsidR="00D274EC" w:rsidRPr="0067441C">
        <w:rPr>
          <w:rFonts w:asciiTheme="minorHAnsi" w:hAnsiTheme="minorHAnsi" w:cstheme="minorHAnsi"/>
          <w:lang w:eastAsia="tr-TR"/>
        </w:rPr>
        <w:t>İ</w:t>
      </w:r>
      <w:r w:rsidR="00BE1FD1" w:rsidRPr="0067441C">
        <w:rPr>
          <w:rFonts w:asciiTheme="minorHAnsi" w:hAnsiTheme="minorHAnsi" w:cstheme="minorHAnsi"/>
          <w:lang w:eastAsia="tr-TR"/>
        </w:rPr>
        <w:t>statistikler</w:t>
      </w:r>
      <w:r w:rsidR="00D274EC" w:rsidRPr="0067441C">
        <w:rPr>
          <w:rFonts w:asciiTheme="minorHAnsi" w:hAnsiTheme="minorHAnsi" w:cstheme="minorHAnsi"/>
          <w:lang w:eastAsia="tr-TR"/>
        </w:rPr>
        <w:t>e göre</w:t>
      </w:r>
      <w:r w:rsidR="00BE1FD1" w:rsidRPr="0067441C">
        <w:rPr>
          <w:rFonts w:asciiTheme="minorHAnsi" w:hAnsiTheme="minorHAnsi" w:cstheme="minorHAnsi"/>
          <w:lang w:eastAsia="tr-TR"/>
        </w:rPr>
        <w:t xml:space="preserve"> her 10 yıllık dönemde bölgede kurak dönemin egemen olduğu anlaşılmıştır.</w:t>
      </w:r>
    </w:p>
    <w:p w:rsidR="00CD077E" w:rsidRPr="0067441C" w:rsidRDefault="00BE1FD1" w:rsidP="0067441C">
      <w:pPr>
        <w:pStyle w:val="AralkYok"/>
        <w:spacing w:before="240" w:after="240" w:line="360" w:lineRule="auto"/>
        <w:jc w:val="both"/>
        <w:rPr>
          <w:rFonts w:asciiTheme="minorHAnsi" w:hAnsiTheme="minorHAnsi" w:cstheme="minorHAnsi"/>
          <w:lang w:eastAsia="tr-TR"/>
        </w:rPr>
      </w:pPr>
      <w:r w:rsidRPr="0067441C">
        <w:rPr>
          <w:rFonts w:asciiTheme="minorHAnsi" w:hAnsiTheme="minorHAnsi" w:cstheme="minorHAnsi"/>
          <w:lang w:eastAsia="tr-TR"/>
        </w:rPr>
        <w:lastRenderedPageBreak/>
        <w:t xml:space="preserve">Bölgede yöre halkı kullanma ve sulama sularını havzada açılmış olan </w:t>
      </w:r>
      <w:r w:rsidRPr="005E5441">
        <w:rPr>
          <w:rFonts w:asciiTheme="minorHAnsi" w:hAnsiTheme="minorHAnsi" w:cstheme="minorHAnsi"/>
          <w:lang w:eastAsia="tr-TR"/>
        </w:rPr>
        <w:t>200</w:t>
      </w:r>
      <w:r w:rsidRPr="0067441C">
        <w:rPr>
          <w:rFonts w:asciiTheme="minorHAnsi" w:hAnsiTheme="minorHAnsi" w:cstheme="minorHAnsi"/>
          <w:lang w:eastAsia="tr-TR"/>
        </w:rPr>
        <w:t xml:space="preserve">’e yakın su sondaj kuyusundan temin etmektedir. Torbalı havzasındaki </w:t>
      </w:r>
      <w:proofErr w:type="spellStart"/>
      <w:r w:rsidRPr="0067441C">
        <w:rPr>
          <w:rFonts w:asciiTheme="minorHAnsi" w:hAnsiTheme="minorHAnsi" w:cstheme="minorHAnsi"/>
          <w:lang w:eastAsia="tr-TR"/>
        </w:rPr>
        <w:t>aküferler</w:t>
      </w:r>
      <w:proofErr w:type="spellEnd"/>
      <w:r w:rsidRPr="0067441C">
        <w:rPr>
          <w:rFonts w:asciiTheme="minorHAnsi" w:hAnsiTheme="minorHAnsi" w:cstheme="minorHAnsi"/>
          <w:lang w:eastAsia="tr-TR"/>
        </w:rPr>
        <w:t xml:space="preserve"> (</w:t>
      </w:r>
      <w:r w:rsidRPr="0067441C">
        <w:rPr>
          <w:rFonts w:asciiTheme="minorHAnsi" w:hAnsiTheme="minorHAnsi" w:cstheme="minorHAnsi"/>
          <w:i/>
        </w:rPr>
        <w:t>Suyun çok uzak mesafelere gitmesini sağlayan, yer altı sularını pınarlara ve kuyulara ileten gözenekli toprak ya da jeolojik oluşum</w:t>
      </w:r>
      <w:r w:rsidRPr="0067441C">
        <w:rPr>
          <w:rFonts w:asciiTheme="minorHAnsi" w:hAnsiTheme="minorHAnsi" w:cstheme="minorHAnsi"/>
        </w:rPr>
        <w:t xml:space="preserve">) </w:t>
      </w:r>
      <w:r w:rsidRPr="0067441C">
        <w:rPr>
          <w:rFonts w:asciiTheme="minorHAnsi" w:hAnsiTheme="minorHAnsi" w:cstheme="minorHAnsi"/>
          <w:lang w:eastAsia="tr-TR"/>
        </w:rPr>
        <w:t xml:space="preserve">serbest </w:t>
      </w:r>
      <w:proofErr w:type="spellStart"/>
      <w:r w:rsidRPr="0067441C">
        <w:rPr>
          <w:rFonts w:asciiTheme="minorHAnsi" w:hAnsiTheme="minorHAnsi" w:cstheme="minorHAnsi"/>
          <w:lang w:eastAsia="tr-TR"/>
        </w:rPr>
        <w:t>aküfer</w:t>
      </w:r>
      <w:proofErr w:type="spellEnd"/>
      <w:r w:rsidRPr="0067441C">
        <w:rPr>
          <w:rFonts w:asciiTheme="minorHAnsi" w:hAnsiTheme="minorHAnsi" w:cstheme="minorHAnsi"/>
          <w:lang w:eastAsia="tr-TR"/>
        </w:rPr>
        <w:t xml:space="preserve"> olup her yönden beslenmektedir. Ancak bu özelliği nedeniyle kirlenebilme olasılığı yüksektir. </w:t>
      </w:r>
      <w:r w:rsidR="00CD077E" w:rsidRPr="0067441C">
        <w:rPr>
          <w:rFonts w:asciiTheme="minorHAnsi" w:hAnsiTheme="minorHAnsi" w:cstheme="minorHAnsi"/>
          <w:lang w:eastAsia="tr-TR"/>
        </w:rPr>
        <w:t xml:space="preserve">Dokuz Eylül Üniversitesi ve Berlin Teknik Üniversitesi tarafından yapılan bir modelleme çalışması sonucunda, </w:t>
      </w:r>
      <w:r w:rsidR="00CD077E" w:rsidRPr="0067441C">
        <w:rPr>
          <w:rFonts w:asciiTheme="minorHAnsi" w:eastAsia="TimesNewRoman" w:hAnsiTheme="minorHAnsi" w:cstheme="minorHAnsi"/>
          <w:lang w:eastAsia="tr-TR"/>
        </w:rPr>
        <w:t xml:space="preserve">2000-2020 yılları arasındaki </w:t>
      </w:r>
      <w:r w:rsidR="00AC74BE" w:rsidRPr="0067441C">
        <w:rPr>
          <w:rFonts w:asciiTheme="minorHAnsi" w:eastAsia="TimesNewRoman" w:hAnsiTheme="minorHAnsi" w:cstheme="minorHAnsi"/>
          <w:lang w:eastAsia="tr-TR"/>
        </w:rPr>
        <w:t>yeraltı suyu</w:t>
      </w:r>
      <w:r w:rsidR="00CD077E" w:rsidRPr="0067441C">
        <w:rPr>
          <w:rFonts w:asciiTheme="minorHAnsi" w:eastAsia="TimesNewRoman" w:hAnsiTheme="minorHAnsi" w:cstheme="minorHAnsi"/>
          <w:lang w:eastAsia="tr-TR"/>
        </w:rPr>
        <w:t xml:space="preserve"> seviyesindeki düşüşün yaklaşık 8 m olacağı </w:t>
      </w:r>
      <w:r w:rsidR="00704FCB" w:rsidRPr="0067441C">
        <w:rPr>
          <w:rFonts w:asciiTheme="minorHAnsi" w:eastAsia="TimesNewRoman" w:hAnsiTheme="minorHAnsi" w:cstheme="minorHAnsi"/>
          <w:lang w:eastAsia="tr-TR"/>
        </w:rPr>
        <w:t>tespit edilmiştir.</w:t>
      </w:r>
    </w:p>
    <w:p w:rsidR="00E24213" w:rsidRPr="0067441C" w:rsidRDefault="003F7B94" w:rsidP="0067441C">
      <w:pPr>
        <w:pStyle w:val="Balk3"/>
        <w:spacing w:before="240" w:after="240"/>
      </w:pPr>
      <w:bookmarkStart w:id="15" w:name="_Toc334145710"/>
      <w:r>
        <w:t>3.2.4 İlçe ve Çevresinin</w:t>
      </w:r>
      <w:r w:rsidRPr="0067461D">
        <w:t xml:space="preserve"> Depremselliği</w:t>
      </w:r>
      <w:bookmarkEnd w:id="15"/>
    </w:p>
    <w:p w:rsidR="00D274EC" w:rsidRPr="0067441C" w:rsidRDefault="00BB4276" w:rsidP="0067441C">
      <w:pPr>
        <w:pStyle w:val="AralkYok"/>
        <w:spacing w:before="240" w:after="240" w:line="360" w:lineRule="auto"/>
        <w:jc w:val="both"/>
        <w:rPr>
          <w:rFonts w:asciiTheme="minorHAnsi" w:hAnsiTheme="minorHAnsi" w:cstheme="minorHAnsi"/>
        </w:rPr>
      </w:pPr>
      <w:r w:rsidRPr="0067441C">
        <w:rPr>
          <w:rFonts w:asciiTheme="minorHAnsi" w:hAnsiTheme="minorHAnsi" w:cstheme="minorHAnsi"/>
        </w:rPr>
        <w:t>Torbalı ve çevresi</w:t>
      </w:r>
      <w:r w:rsidR="002B0F43" w:rsidRPr="0067441C">
        <w:rPr>
          <w:rFonts w:asciiTheme="minorHAnsi" w:hAnsiTheme="minorHAnsi" w:cstheme="minorHAnsi"/>
        </w:rPr>
        <w:t>,</w:t>
      </w:r>
      <w:r w:rsidR="00E24213" w:rsidRPr="0067441C">
        <w:rPr>
          <w:rFonts w:asciiTheme="minorHAnsi" w:hAnsiTheme="minorHAnsi" w:cstheme="minorHAnsi"/>
        </w:rPr>
        <w:t xml:space="preserve"> 1. derece deprem kuşağı içinde bulunmaktadır. </w:t>
      </w:r>
      <w:r w:rsidR="00283314" w:rsidRPr="0067441C">
        <w:rPr>
          <w:rFonts w:asciiTheme="minorHAnsi" w:hAnsiTheme="minorHAnsi" w:cstheme="minorHAnsi"/>
        </w:rPr>
        <w:t>Tarih</w:t>
      </w:r>
      <w:r w:rsidR="002B0F43" w:rsidRPr="0067441C">
        <w:rPr>
          <w:rFonts w:asciiTheme="minorHAnsi" w:hAnsiTheme="minorHAnsi" w:cstheme="minorHAnsi"/>
        </w:rPr>
        <w:t>sel geçmişte</w:t>
      </w:r>
      <w:r w:rsidR="00283314" w:rsidRPr="0067441C">
        <w:rPr>
          <w:rFonts w:asciiTheme="minorHAnsi" w:hAnsiTheme="minorHAnsi" w:cstheme="minorHAnsi"/>
        </w:rPr>
        <w:t>, Torbalı yerleşiminin çevresinde</w:t>
      </w:r>
      <w:r w:rsidR="002B0F43" w:rsidRPr="0067441C">
        <w:rPr>
          <w:rFonts w:asciiTheme="minorHAnsi" w:hAnsiTheme="minorHAnsi" w:cstheme="minorHAnsi"/>
        </w:rPr>
        <w:t xml:space="preserve"> bulunan</w:t>
      </w:r>
      <w:r w:rsidR="00283314" w:rsidRPr="0067441C">
        <w:rPr>
          <w:rFonts w:asciiTheme="minorHAnsi" w:hAnsiTheme="minorHAnsi" w:cstheme="minorHAnsi"/>
        </w:rPr>
        <w:t xml:space="preserve"> İzmir, Seferihisar, Urla, Tire ve Aydın gibi yerlerde gerçekleşmiş birçok büyük deprem olmasına karşın; Torbalı adının özel olarak geçtiği en büyük deprem, 31 Mart 1928, saat 02.27 tarihinde IX şiddet</w:t>
      </w:r>
      <w:r w:rsidR="002B0F43" w:rsidRPr="0067441C">
        <w:rPr>
          <w:rFonts w:asciiTheme="minorHAnsi" w:hAnsiTheme="minorHAnsi" w:cstheme="minorHAnsi"/>
        </w:rPr>
        <w:t xml:space="preserve"> ve </w:t>
      </w:r>
      <w:r w:rsidR="00283314" w:rsidRPr="0067441C">
        <w:rPr>
          <w:rFonts w:asciiTheme="minorHAnsi" w:hAnsiTheme="minorHAnsi" w:cstheme="minorHAnsi"/>
        </w:rPr>
        <w:t>6,5 büyüklüğünde</w:t>
      </w:r>
      <w:r w:rsidR="002B0F43" w:rsidRPr="0067441C">
        <w:rPr>
          <w:rFonts w:asciiTheme="minorHAnsi" w:hAnsiTheme="minorHAnsi" w:cstheme="minorHAnsi"/>
        </w:rPr>
        <w:t xml:space="preserve"> ortaya çıkan deprem olmuştur. Kayıtlara göre bu depremde Torbalı yerleşiminde 2.500 adet bina yıkılmış ve 50 kişi ölmüştür.</w:t>
      </w:r>
    </w:p>
    <w:p w:rsidR="00187413" w:rsidRPr="0067441C" w:rsidRDefault="003F7B94" w:rsidP="0067441C">
      <w:pPr>
        <w:pStyle w:val="Balk3"/>
        <w:spacing w:before="240" w:after="240"/>
      </w:pPr>
      <w:bookmarkStart w:id="16" w:name="_Toc334145711"/>
      <w:r>
        <w:t xml:space="preserve">3.2.5 </w:t>
      </w:r>
      <w:r w:rsidRPr="00173975">
        <w:t>İlçenin Coğrafi Özellikleri</w:t>
      </w:r>
      <w:bookmarkEnd w:id="16"/>
    </w:p>
    <w:p w:rsidR="00F92D61" w:rsidRPr="0067441C" w:rsidRDefault="002470B1" w:rsidP="0067441C">
      <w:pPr>
        <w:pStyle w:val="AralkYok"/>
        <w:spacing w:before="240" w:after="240" w:line="360" w:lineRule="auto"/>
        <w:jc w:val="both"/>
        <w:rPr>
          <w:rFonts w:asciiTheme="minorHAnsi" w:hAnsiTheme="minorHAnsi" w:cstheme="minorHAnsi"/>
          <w:color w:val="000000"/>
          <w:shd w:val="clear" w:color="auto" w:fill="FFFFFF"/>
        </w:rPr>
      </w:pPr>
      <w:r w:rsidRPr="0067441C">
        <w:rPr>
          <w:rFonts w:asciiTheme="minorHAnsi" w:hAnsiTheme="minorHAnsi" w:cstheme="minorHAnsi"/>
        </w:rPr>
        <w:t xml:space="preserve">Torbalı’nın coğrafi yapısının özelliklerini </w:t>
      </w:r>
      <w:r w:rsidR="002A5B2C" w:rsidRPr="0067441C">
        <w:rPr>
          <w:rFonts w:asciiTheme="minorHAnsi" w:hAnsiTheme="minorHAnsi" w:cstheme="minorHAnsi"/>
        </w:rPr>
        <w:t>sırasıyla dağları, ovaları, akarsuları, gölleri ve diğer su kaynakları</w:t>
      </w:r>
      <w:r w:rsidR="00D274EC" w:rsidRPr="0067441C">
        <w:rPr>
          <w:rFonts w:asciiTheme="minorHAnsi" w:hAnsiTheme="minorHAnsi" w:cstheme="minorHAnsi"/>
        </w:rPr>
        <w:t xml:space="preserve"> ile </w:t>
      </w:r>
      <w:r w:rsidR="002A5B2C" w:rsidRPr="0067441C">
        <w:rPr>
          <w:rFonts w:asciiTheme="minorHAnsi" w:hAnsiTheme="minorHAnsi" w:cstheme="minorHAnsi"/>
        </w:rPr>
        <w:t xml:space="preserve">mağaraları şeklinde incelemek mümkündür. İlk olarak dağlarını ele aldığımızda, </w:t>
      </w:r>
      <w:r w:rsidR="00704FCB" w:rsidRPr="0067441C">
        <w:rPr>
          <w:rFonts w:asciiTheme="minorHAnsi" w:hAnsiTheme="minorHAnsi" w:cstheme="minorHAnsi"/>
        </w:rPr>
        <w:t>i</w:t>
      </w:r>
      <w:r w:rsidR="00F92D61" w:rsidRPr="0067441C">
        <w:rPr>
          <w:rFonts w:asciiTheme="minorHAnsi" w:hAnsiTheme="minorHAnsi" w:cstheme="minorHAnsi"/>
        </w:rPr>
        <w:t xml:space="preserve">lçenin en önemli yükseltileri; Kel Dağı, İncirlik Dağı, Demirci Tepe, Taştepe, Çakal Tepe, Topak Tepe, </w:t>
      </w:r>
      <w:proofErr w:type="spellStart"/>
      <w:r w:rsidR="00F92D61" w:rsidRPr="0067441C">
        <w:rPr>
          <w:rFonts w:asciiTheme="minorHAnsi" w:hAnsiTheme="minorHAnsi" w:cstheme="minorHAnsi"/>
        </w:rPr>
        <w:t>Deştuvan</w:t>
      </w:r>
      <w:proofErr w:type="spellEnd"/>
      <w:r w:rsidR="00F92D61" w:rsidRPr="0067441C">
        <w:rPr>
          <w:rFonts w:asciiTheme="minorHAnsi" w:hAnsiTheme="minorHAnsi" w:cstheme="minorHAnsi"/>
        </w:rPr>
        <w:t xml:space="preserve"> Tepe ve </w:t>
      </w:r>
      <w:proofErr w:type="spellStart"/>
      <w:r w:rsidR="00F92D61" w:rsidRPr="0067441C">
        <w:rPr>
          <w:rFonts w:asciiTheme="minorHAnsi" w:hAnsiTheme="minorHAnsi" w:cstheme="minorHAnsi"/>
        </w:rPr>
        <w:t>Kuyruktepe’dir</w:t>
      </w:r>
      <w:proofErr w:type="spellEnd"/>
      <w:r w:rsidR="00F92D61" w:rsidRPr="0067441C">
        <w:rPr>
          <w:rFonts w:asciiTheme="minorHAnsi" w:hAnsiTheme="minorHAnsi" w:cstheme="minorHAnsi"/>
        </w:rPr>
        <w:t xml:space="preserve">. Yerleşimin başlıca mevkileri ise; </w:t>
      </w:r>
      <w:proofErr w:type="spellStart"/>
      <w:r w:rsidR="00F92D61" w:rsidRPr="0067441C">
        <w:rPr>
          <w:rFonts w:asciiTheme="minorHAnsi" w:hAnsiTheme="minorHAnsi" w:cstheme="minorHAnsi"/>
          <w:color w:val="000000"/>
          <w:shd w:val="clear" w:color="auto" w:fill="FFFFFF"/>
        </w:rPr>
        <w:t>Bozalan</w:t>
      </w:r>
      <w:proofErr w:type="spellEnd"/>
      <w:r w:rsidR="00F92D61" w:rsidRPr="0067441C">
        <w:rPr>
          <w:rFonts w:asciiTheme="minorHAnsi" w:hAnsiTheme="minorHAnsi" w:cstheme="minorHAnsi"/>
          <w:color w:val="000000"/>
          <w:shd w:val="clear" w:color="auto" w:fill="FFFFFF"/>
        </w:rPr>
        <w:t xml:space="preserve">, Ambarlı, </w:t>
      </w:r>
      <w:proofErr w:type="spellStart"/>
      <w:r w:rsidR="00F92D61" w:rsidRPr="0067441C">
        <w:rPr>
          <w:rFonts w:asciiTheme="minorHAnsi" w:hAnsiTheme="minorHAnsi" w:cstheme="minorHAnsi"/>
          <w:color w:val="000000"/>
          <w:shd w:val="clear" w:color="auto" w:fill="FFFFFF"/>
        </w:rPr>
        <w:t>Sarıkova</w:t>
      </w:r>
      <w:proofErr w:type="spellEnd"/>
      <w:r w:rsidR="00F92D61" w:rsidRPr="0067441C">
        <w:rPr>
          <w:rFonts w:asciiTheme="minorHAnsi" w:hAnsiTheme="minorHAnsi" w:cstheme="minorHAnsi"/>
          <w:color w:val="000000"/>
          <w:shd w:val="clear" w:color="auto" w:fill="FFFFFF"/>
        </w:rPr>
        <w:t xml:space="preserve">, Tulumba, </w:t>
      </w:r>
      <w:proofErr w:type="spellStart"/>
      <w:r w:rsidR="00F92D61" w:rsidRPr="0067441C">
        <w:rPr>
          <w:rFonts w:asciiTheme="minorHAnsi" w:hAnsiTheme="minorHAnsi" w:cstheme="minorHAnsi"/>
          <w:color w:val="000000"/>
          <w:shd w:val="clear" w:color="auto" w:fill="FFFFFF"/>
        </w:rPr>
        <w:t>Osmanbey</w:t>
      </w:r>
      <w:proofErr w:type="spellEnd"/>
      <w:r w:rsidR="00F92D61" w:rsidRPr="0067441C">
        <w:rPr>
          <w:rFonts w:asciiTheme="minorHAnsi" w:hAnsiTheme="minorHAnsi" w:cstheme="minorHAnsi"/>
          <w:color w:val="000000"/>
          <w:shd w:val="clear" w:color="auto" w:fill="FFFFFF"/>
        </w:rPr>
        <w:t xml:space="preserve">, Kilise Yıkığı, Acı Armut Dümbelek, </w:t>
      </w:r>
      <w:proofErr w:type="spellStart"/>
      <w:r w:rsidR="00F92D61" w:rsidRPr="0067441C">
        <w:rPr>
          <w:rFonts w:asciiTheme="minorHAnsi" w:hAnsiTheme="minorHAnsi" w:cstheme="minorHAnsi"/>
          <w:color w:val="000000"/>
          <w:shd w:val="clear" w:color="auto" w:fill="FFFFFF"/>
        </w:rPr>
        <w:t>Kabaağaç</w:t>
      </w:r>
      <w:proofErr w:type="spellEnd"/>
      <w:r w:rsidR="00F92D61" w:rsidRPr="0067441C">
        <w:rPr>
          <w:rFonts w:asciiTheme="minorHAnsi" w:hAnsiTheme="minorHAnsi" w:cstheme="minorHAnsi"/>
          <w:color w:val="000000"/>
          <w:shd w:val="clear" w:color="auto" w:fill="FFFFFF"/>
        </w:rPr>
        <w:t xml:space="preserve">, Terzi İni, Kuşçu, Kalamaki, </w:t>
      </w:r>
      <w:proofErr w:type="spellStart"/>
      <w:r w:rsidR="00F92D61" w:rsidRPr="0067441C">
        <w:rPr>
          <w:rFonts w:asciiTheme="minorHAnsi" w:hAnsiTheme="minorHAnsi" w:cstheme="minorHAnsi"/>
          <w:color w:val="000000"/>
          <w:shd w:val="clear" w:color="auto" w:fill="FFFFFF"/>
        </w:rPr>
        <w:t>Kömürocakları</w:t>
      </w:r>
      <w:proofErr w:type="spellEnd"/>
      <w:r w:rsidR="00F92D61" w:rsidRPr="0067441C">
        <w:rPr>
          <w:rFonts w:asciiTheme="minorHAnsi" w:hAnsiTheme="minorHAnsi" w:cstheme="minorHAnsi"/>
          <w:color w:val="000000"/>
          <w:shd w:val="clear" w:color="auto" w:fill="FFFFFF"/>
        </w:rPr>
        <w:t xml:space="preserve">, İskele Tepesi, Boyalık, Altıncı Hisse, </w:t>
      </w:r>
      <w:proofErr w:type="spellStart"/>
      <w:r w:rsidR="00F92D61" w:rsidRPr="0067441C">
        <w:rPr>
          <w:rFonts w:asciiTheme="minorHAnsi" w:hAnsiTheme="minorHAnsi" w:cstheme="minorHAnsi"/>
          <w:color w:val="000000"/>
          <w:shd w:val="clear" w:color="auto" w:fill="FFFFFF"/>
        </w:rPr>
        <w:t>Katiltemel</w:t>
      </w:r>
      <w:proofErr w:type="spellEnd"/>
      <w:r w:rsidR="00F92D61" w:rsidRPr="0067441C">
        <w:rPr>
          <w:rFonts w:asciiTheme="minorHAnsi" w:hAnsiTheme="minorHAnsi" w:cstheme="minorHAnsi"/>
          <w:color w:val="000000"/>
          <w:shd w:val="clear" w:color="auto" w:fill="FFFFFF"/>
        </w:rPr>
        <w:t xml:space="preserve">, Damgalı ve </w:t>
      </w:r>
      <w:proofErr w:type="spellStart"/>
      <w:r w:rsidR="00F92D61" w:rsidRPr="0067441C">
        <w:rPr>
          <w:rFonts w:asciiTheme="minorHAnsi" w:hAnsiTheme="minorHAnsi" w:cstheme="minorHAnsi"/>
          <w:color w:val="000000"/>
          <w:shd w:val="clear" w:color="auto" w:fill="FFFFFF"/>
        </w:rPr>
        <w:t>Karaselvi’dir</w:t>
      </w:r>
      <w:proofErr w:type="spellEnd"/>
      <w:r w:rsidR="00F92D61" w:rsidRPr="0067441C">
        <w:rPr>
          <w:rFonts w:asciiTheme="minorHAnsi" w:hAnsiTheme="minorHAnsi" w:cstheme="minorHAnsi"/>
          <w:color w:val="000000"/>
          <w:shd w:val="clear" w:color="auto" w:fill="FFFFFF"/>
        </w:rPr>
        <w:t>.</w:t>
      </w:r>
    </w:p>
    <w:p w:rsidR="00187FA1" w:rsidRPr="0067441C" w:rsidRDefault="002A5B2C" w:rsidP="0067441C">
      <w:pPr>
        <w:pStyle w:val="AralkYok"/>
        <w:spacing w:before="240" w:after="240" w:line="360" w:lineRule="auto"/>
        <w:jc w:val="both"/>
        <w:rPr>
          <w:rFonts w:asciiTheme="minorHAnsi" w:hAnsiTheme="minorHAnsi" w:cstheme="minorHAnsi"/>
          <w:lang w:eastAsia="tr-TR"/>
        </w:rPr>
      </w:pPr>
      <w:r w:rsidRPr="0067441C">
        <w:rPr>
          <w:rFonts w:asciiTheme="minorHAnsi" w:hAnsiTheme="minorHAnsi" w:cstheme="minorHAnsi"/>
          <w:color w:val="000000"/>
          <w:shd w:val="clear" w:color="auto" w:fill="FFFFFF"/>
        </w:rPr>
        <w:t xml:space="preserve">Ovaları arasında ilk göze çarpan Torbalı ovasıdır. </w:t>
      </w:r>
      <w:r w:rsidR="002D6B33" w:rsidRPr="0067441C">
        <w:rPr>
          <w:rFonts w:asciiTheme="minorHAnsi" w:hAnsiTheme="minorHAnsi" w:cstheme="minorHAnsi"/>
          <w:lang w:eastAsia="tr-TR"/>
        </w:rPr>
        <w:t xml:space="preserve">Torbalı Ovası, Batı Anadolu'nun kıyı Ege Bölümü'nde, Küçük Menderes vadisinin batı kısmında yer almaktadır. </w:t>
      </w:r>
      <w:proofErr w:type="gramStart"/>
      <w:r w:rsidR="002D6B33" w:rsidRPr="0067441C">
        <w:rPr>
          <w:rFonts w:asciiTheme="minorHAnsi" w:hAnsiTheme="minorHAnsi" w:cstheme="minorHAnsi"/>
          <w:lang w:eastAsia="tr-TR"/>
        </w:rPr>
        <w:t xml:space="preserve">Batı Anadolu'nun önemli akarsularından biri olan Küçük Menderes ırmağının ve kuzeyden </w:t>
      </w:r>
      <w:proofErr w:type="spellStart"/>
      <w:r w:rsidR="002D6B33" w:rsidRPr="0067441C">
        <w:rPr>
          <w:rFonts w:asciiTheme="minorHAnsi" w:hAnsiTheme="minorHAnsi" w:cstheme="minorHAnsi"/>
          <w:lang w:eastAsia="tr-TR"/>
        </w:rPr>
        <w:t>Fetrek</w:t>
      </w:r>
      <w:proofErr w:type="spellEnd"/>
      <w:r w:rsidR="002D6B33" w:rsidRPr="0067441C">
        <w:rPr>
          <w:rFonts w:asciiTheme="minorHAnsi" w:hAnsiTheme="minorHAnsi" w:cstheme="minorHAnsi"/>
          <w:lang w:eastAsia="tr-TR"/>
        </w:rPr>
        <w:t xml:space="preserve"> Deresi'nin taşıdığı alüvyonların birikmesi ile vadinin batısında meydana gelmiştir Kuzeyde Bozda</w:t>
      </w:r>
      <w:r w:rsidR="0026707F" w:rsidRPr="0067441C">
        <w:rPr>
          <w:rFonts w:asciiTheme="minorHAnsi" w:hAnsiTheme="minorHAnsi" w:cstheme="minorHAnsi"/>
          <w:lang w:eastAsia="tr-TR"/>
        </w:rPr>
        <w:t>ğ</w:t>
      </w:r>
      <w:r w:rsidR="002D6B33" w:rsidRPr="0067441C">
        <w:rPr>
          <w:rFonts w:asciiTheme="minorHAnsi" w:hAnsiTheme="minorHAnsi" w:cstheme="minorHAnsi"/>
          <w:lang w:eastAsia="tr-TR"/>
        </w:rPr>
        <w:t xml:space="preserve">lar ile güneyde Aydın Dağları arasında, oluşturduğu doğu-batı doğrultulu </w:t>
      </w:r>
      <w:proofErr w:type="spellStart"/>
      <w:r w:rsidR="002D6B33" w:rsidRPr="0067441C">
        <w:rPr>
          <w:rFonts w:asciiTheme="minorHAnsi" w:hAnsiTheme="minorHAnsi" w:cstheme="minorHAnsi"/>
          <w:lang w:eastAsia="tr-TR"/>
        </w:rPr>
        <w:t>alüvyal</w:t>
      </w:r>
      <w:proofErr w:type="spellEnd"/>
      <w:r w:rsidR="002D6B33" w:rsidRPr="0067441C">
        <w:rPr>
          <w:rFonts w:asciiTheme="minorHAnsi" w:hAnsiTheme="minorHAnsi" w:cstheme="minorHAnsi"/>
          <w:lang w:eastAsia="tr-TR"/>
        </w:rPr>
        <w:t xml:space="preserve"> düzlüğü kat eden ırmak, batıda, Torbalı yakınında güneye yönelip </w:t>
      </w:r>
      <w:proofErr w:type="spellStart"/>
      <w:r w:rsidR="002D6B33" w:rsidRPr="0067441C">
        <w:rPr>
          <w:rFonts w:asciiTheme="minorHAnsi" w:hAnsiTheme="minorHAnsi" w:cstheme="minorHAnsi"/>
          <w:lang w:eastAsia="tr-TR"/>
        </w:rPr>
        <w:t>Belevi</w:t>
      </w:r>
      <w:proofErr w:type="spellEnd"/>
      <w:r w:rsidR="002D6B33" w:rsidRPr="0067441C">
        <w:rPr>
          <w:rFonts w:asciiTheme="minorHAnsi" w:hAnsiTheme="minorHAnsi" w:cstheme="minorHAnsi"/>
          <w:lang w:eastAsia="tr-TR"/>
        </w:rPr>
        <w:t xml:space="preserve"> Boğazı'nı geçerek, Selçuk batısındaki kıyı-delta ovasına ve oradan denize ulaşmaktadır. </w:t>
      </w:r>
      <w:proofErr w:type="gramEnd"/>
      <w:r w:rsidR="002D6B33" w:rsidRPr="0067441C">
        <w:rPr>
          <w:rFonts w:asciiTheme="minorHAnsi" w:hAnsiTheme="minorHAnsi" w:cstheme="minorHAnsi"/>
          <w:lang w:eastAsia="tr-TR"/>
        </w:rPr>
        <w:t>Küçük Menderes vadisi bu görünüm</w:t>
      </w:r>
      <w:r w:rsidR="00D6078C" w:rsidRPr="0067441C">
        <w:rPr>
          <w:rFonts w:asciiTheme="minorHAnsi" w:hAnsiTheme="minorHAnsi" w:cstheme="minorHAnsi"/>
          <w:lang w:eastAsia="tr-TR"/>
        </w:rPr>
        <w:t xml:space="preserve">üyle iki bölümden oluşmaktadır. </w:t>
      </w:r>
      <w:r w:rsidR="002D6B33" w:rsidRPr="0067441C">
        <w:rPr>
          <w:rFonts w:asciiTheme="minorHAnsi" w:hAnsiTheme="minorHAnsi" w:cstheme="minorHAnsi"/>
          <w:lang w:eastAsia="tr-TR"/>
        </w:rPr>
        <w:t xml:space="preserve">Torbalı-Ödemiş arasında uzanan batı-doğu doğrultulu ana vadi adeta kapalı bir depresyon gibi görünmektedir. Güneybatıda </w:t>
      </w:r>
      <w:proofErr w:type="spellStart"/>
      <w:r w:rsidR="002D6B33" w:rsidRPr="0067441C">
        <w:rPr>
          <w:rFonts w:asciiTheme="minorHAnsi" w:hAnsiTheme="minorHAnsi" w:cstheme="minorHAnsi"/>
          <w:lang w:eastAsia="tr-TR"/>
        </w:rPr>
        <w:t>BeleviBoğazı</w:t>
      </w:r>
      <w:proofErr w:type="spellEnd"/>
      <w:r w:rsidR="002D6B33" w:rsidRPr="0067441C">
        <w:rPr>
          <w:rFonts w:asciiTheme="minorHAnsi" w:hAnsiTheme="minorHAnsi" w:cstheme="minorHAnsi"/>
          <w:lang w:eastAsia="tr-TR"/>
        </w:rPr>
        <w:t xml:space="preserve"> ile ana </w:t>
      </w:r>
      <w:r w:rsidR="002D6B33" w:rsidRPr="005E5441">
        <w:rPr>
          <w:rFonts w:asciiTheme="minorHAnsi" w:hAnsiTheme="minorHAnsi" w:cstheme="minorHAnsi"/>
          <w:lang w:eastAsia="tr-TR"/>
        </w:rPr>
        <w:t xml:space="preserve">vadiye bağlanan Selçuk Ovası ise akarsuyun delta ovasıdır. Şekil bakımından farklılık gösteren bu iki bölüm jeolojik ve jeomorfolojik özellikleri bakımından da farklıdır. Küçük Menderes vadisinde bulunan </w:t>
      </w:r>
      <w:proofErr w:type="spellStart"/>
      <w:r w:rsidR="0026707F" w:rsidRPr="005E5441">
        <w:rPr>
          <w:rFonts w:asciiTheme="minorHAnsi" w:hAnsiTheme="minorHAnsi" w:cstheme="minorHAnsi"/>
          <w:lang w:eastAsia="tr-TR"/>
        </w:rPr>
        <w:t>Torbalı</w:t>
      </w:r>
      <w:r w:rsidR="002D6B33" w:rsidRPr="005E5441">
        <w:rPr>
          <w:rFonts w:asciiTheme="minorHAnsi" w:hAnsiTheme="minorHAnsi" w:cstheme="minorHAnsi"/>
          <w:lang w:eastAsia="tr-TR"/>
        </w:rPr>
        <w:t>Ovas</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'n</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nve</w:t>
      </w:r>
      <w:proofErr w:type="spellEnd"/>
      <w:r w:rsidR="002D6B33" w:rsidRPr="005E5441">
        <w:rPr>
          <w:rFonts w:asciiTheme="minorHAnsi" w:hAnsiTheme="minorHAnsi" w:cstheme="minorHAnsi"/>
          <w:lang w:eastAsia="tr-TR"/>
        </w:rPr>
        <w:t xml:space="preserve"> yak</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 xml:space="preserve">n çevresinin ana </w:t>
      </w:r>
      <w:r w:rsidR="0026707F" w:rsidRPr="005E5441">
        <w:rPr>
          <w:rFonts w:asciiTheme="minorHAnsi" w:hAnsiTheme="minorHAnsi" w:cstheme="minorHAnsi"/>
          <w:lang w:eastAsia="tr-TR"/>
        </w:rPr>
        <w:t>ş</w:t>
      </w:r>
      <w:r w:rsidR="002D6B33" w:rsidRPr="005E5441">
        <w:rPr>
          <w:rFonts w:asciiTheme="minorHAnsi" w:hAnsiTheme="minorHAnsi" w:cstheme="minorHAnsi"/>
          <w:lang w:eastAsia="tr-TR"/>
        </w:rPr>
        <w:t xml:space="preserve">ekil birimleri bu </w:t>
      </w:r>
      <w:proofErr w:type="spellStart"/>
      <w:r w:rsidR="002D6B33" w:rsidRPr="005E5441">
        <w:rPr>
          <w:rFonts w:asciiTheme="minorHAnsi" w:hAnsiTheme="minorHAnsi" w:cstheme="minorHAnsi"/>
          <w:lang w:eastAsia="tr-TR"/>
        </w:rPr>
        <w:t>kesimdekitektonik</w:t>
      </w:r>
      <w:proofErr w:type="spellEnd"/>
      <w:r w:rsidR="002D6B33" w:rsidRPr="005E5441">
        <w:rPr>
          <w:rFonts w:asciiTheme="minorHAnsi" w:hAnsiTheme="minorHAnsi" w:cstheme="minorHAnsi"/>
          <w:lang w:eastAsia="tr-TR"/>
        </w:rPr>
        <w:t xml:space="preserve"> rejimin kontrolünde </w:t>
      </w:r>
      <w:r w:rsidR="0026707F" w:rsidRPr="005E5441">
        <w:rPr>
          <w:rFonts w:asciiTheme="minorHAnsi" w:hAnsiTheme="minorHAnsi" w:cstheme="minorHAnsi"/>
          <w:lang w:eastAsia="tr-TR"/>
        </w:rPr>
        <w:t>ş</w:t>
      </w:r>
      <w:r w:rsidR="002D6B33" w:rsidRPr="005E5441">
        <w:rPr>
          <w:rFonts w:asciiTheme="minorHAnsi" w:hAnsiTheme="minorHAnsi" w:cstheme="minorHAnsi"/>
          <w:lang w:eastAsia="tr-TR"/>
        </w:rPr>
        <w:t>ekillenmi</w:t>
      </w:r>
      <w:r w:rsidR="0026707F" w:rsidRPr="005E5441">
        <w:rPr>
          <w:rFonts w:asciiTheme="minorHAnsi" w:hAnsiTheme="minorHAnsi" w:cstheme="minorHAnsi"/>
          <w:lang w:eastAsia="tr-TR"/>
        </w:rPr>
        <w:t>ş</w:t>
      </w:r>
      <w:r w:rsidR="002D6B33" w:rsidRPr="005E5441">
        <w:rPr>
          <w:rFonts w:asciiTheme="minorHAnsi" w:hAnsiTheme="minorHAnsi" w:cstheme="minorHAnsi"/>
          <w:lang w:eastAsia="tr-TR"/>
        </w:rPr>
        <w:t xml:space="preserve">tir. </w:t>
      </w:r>
      <w:proofErr w:type="spellStart"/>
      <w:r w:rsidR="002D6B33" w:rsidRPr="005E5441">
        <w:rPr>
          <w:rFonts w:asciiTheme="minorHAnsi" w:hAnsiTheme="minorHAnsi" w:cstheme="minorHAnsi"/>
          <w:lang w:eastAsia="tr-TR"/>
        </w:rPr>
        <w:t>Busistem</w:t>
      </w:r>
      <w:proofErr w:type="spellEnd"/>
      <w:r w:rsidR="002D6B33" w:rsidRPr="005E5441">
        <w:rPr>
          <w:rFonts w:asciiTheme="minorHAnsi" w:hAnsiTheme="minorHAnsi" w:cstheme="minorHAnsi"/>
          <w:lang w:eastAsia="tr-TR"/>
        </w:rPr>
        <w:t xml:space="preserve"> içinde belirginle</w:t>
      </w:r>
      <w:r w:rsidR="0026707F" w:rsidRPr="005E5441">
        <w:rPr>
          <w:rFonts w:asciiTheme="minorHAnsi" w:hAnsiTheme="minorHAnsi" w:cstheme="minorHAnsi"/>
          <w:lang w:eastAsia="tr-TR"/>
        </w:rPr>
        <w:t>ş</w:t>
      </w:r>
      <w:r w:rsidR="002D6B33" w:rsidRPr="005E5441">
        <w:rPr>
          <w:rFonts w:asciiTheme="minorHAnsi" w:hAnsiTheme="minorHAnsi" w:cstheme="minorHAnsi"/>
          <w:lang w:eastAsia="tr-TR"/>
        </w:rPr>
        <w:t xml:space="preserve">en graben </w:t>
      </w:r>
      <w:r w:rsidR="002D6B33" w:rsidRPr="005E5441">
        <w:rPr>
          <w:rFonts w:asciiTheme="minorHAnsi" w:hAnsiTheme="minorHAnsi" w:cstheme="minorHAnsi"/>
          <w:lang w:eastAsia="tr-TR"/>
        </w:rPr>
        <w:lastRenderedPageBreak/>
        <w:t>çukurlu</w:t>
      </w:r>
      <w:r w:rsidR="0026707F" w:rsidRPr="005E5441">
        <w:rPr>
          <w:rFonts w:asciiTheme="minorHAnsi" w:hAnsiTheme="minorHAnsi" w:cstheme="minorHAnsi"/>
          <w:lang w:eastAsia="tr-TR"/>
        </w:rPr>
        <w:t>ğ</w:t>
      </w:r>
      <w:r w:rsidR="002D6B33" w:rsidRPr="005E5441">
        <w:rPr>
          <w:rFonts w:asciiTheme="minorHAnsi" w:hAnsiTheme="minorHAnsi" w:cstheme="minorHAnsi"/>
          <w:lang w:eastAsia="tr-TR"/>
        </w:rPr>
        <w:t>undaki(Torbal</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 xml:space="preserve"> Ovas</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 xml:space="preserve">) </w:t>
      </w:r>
      <w:proofErr w:type="spellStart"/>
      <w:r w:rsidR="002D6B33" w:rsidRPr="005E5441">
        <w:rPr>
          <w:rFonts w:asciiTheme="minorHAnsi" w:hAnsiTheme="minorHAnsi" w:cstheme="minorHAnsi"/>
          <w:lang w:eastAsia="tr-TR"/>
        </w:rPr>
        <w:t>alüvyal</w:t>
      </w:r>
      <w:proofErr w:type="spellEnd"/>
      <w:r w:rsidR="002D6B33" w:rsidRPr="005E5441">
        <w:rPr>
          <w:rFonts w:asciiTheme="minorHAnsi" w:hAnsiTheme="minorHAnsi" w:cstheme="minorHAnsi"/>
          <w:lang w:eastAsia="tr-TR"/>
        </w:rPr>
        <w:t xml:space="preserve"> birikim ve de</w:t>
      </w:r>
      <w:r w:rsidR="0026707F" w:rsidRPr="005E5441">
        <w:rPr>
          <w:rFonts w:asciiTheme="minorHAnsi" w:hAnsiTheme="minorHAnsi" w:cstheme="minorHAnsi"/>
          <w:lang w:eastAsia="tr-TR"/>
        </w:rPr>
        <w:t>ğ</w:t>
      </w:r>
      <w:r w:rsidR="002D6B33" w:rsidRPr="005E5441">
        <w:rPr>
          <w:rFonts w:asciiTheme="minorHAnsi" w:hAnsiTheme="minorHAnsi" w:cstheme="minorHAnsi"/>
          <w:lang w:eastAsia="tr-TR"/>
        </w:rPr>
        <w:t>i</w:t>
      </w:r>
      <w:r w:rsidR="0026707F" w:rsidRPr="005E5441">
        <w:rPr>
          <w:rFonts w:asciiTheme="minorHAnsi" w:hAnsiTheme="minorHAnsi" w:cstheme="minorHAnsi"/>
          <w:lang w:eastAsia="tr-TR"/>
        </w:rPr>
        <w:t>ş</w:t>
      </w:r>
      <w:r w:rsidR="002D6B33" w:rsidRPr="005E5441">
        <w:rPr>
          <w:rFonts w:asciiTheme="minorHAnsi" w:hAnsiTheme="minorHAnsi" w:cstheme="minorHAnsi"/>
          <w:lang w:eastAsia="tr-TR"/>
        </w:rPr>
        <w:t>meler günümüzdekiova dolgular</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n</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n olu</w:t>
      </w:r>
      <w:r w:rsidR="0026707F" w:rsidRPr="005E5441">
        <w:rPr>
          <w:rFonts w:asciiTheme="minorHAnsi" w:hAnsiTheme="minorHAnsi" w:cstheme="minorHAnsi"/>
          <w:lang w:eastAsia="tr-TR"/>
        </w:rPr>
        <w:t>ş</w:t>
      </w:r>
      <w:r w:rsidR="002D6B33" w:rsidRPr="005E5441">
        <w:rPr>
          <w:rFonts w:asciiTheme="minorHAnsi" w:hAnsiTheme="minorHAnsi" w:cstheme="minorHAnsi"/>
          <w:lang w:eastAsia="tr-TR"/>
        </w:rPr>
        <w:t>mas</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n</w:t>
      </w:r>
      <w:r w:rsidR="0026707F" w:rsidRPr="005E5441">
        <w:rPr>
          <w:rFonts w:asciiTheme="minorHAnsi" w:hAnsiTheme="minorHAnsi" w:cstheme="minorHAnsi"/>
          <w:lang w:eastAsia="tr-TR"/>
        </w:rPr>
        <w:t>ı</w:t>
      </w:r>
      <w:r w:rsidR="002D6B33" w:rsidRPr="005E5441">
        <w:rPr>
          <w:rFonts w:asciiTheme="minorHAnsi" w:hAnsiTheme="minorHAnsi" w:cstheme="minorHAnsi"/>
          <w:lang w:eastAsia="tr-TR"/>
        </w:rPr>
        <w:t xml:space="preserve"> sa</w:t>
      </w:r>
      <w:r w:rsidR="0026707F" w:rsidRPr="005E5441">
        <w:rPr>
          <w:rFonts w:asciiTheme="minorHAnsi" w:hAnsiTheme="minorHAnsi" w:cstheme="minorHAnsi"/>
          <w:lang w:eastAsia="tr-TR"/>
        </w:rPr>
        <w:t>ğ</w:t>
      </w:r>
      <w:r w:rsidR="002D6B33" w:rsidRPr="005E5441">
        <w:rPr>
          <w:rFonts w:asciiTheme="minorHAnsi" w:hAnsiTheme="minorHAnsi" w:cstheme="minorHAnsi"/>
          <w:lang w:eastAsia="tr-TR"/>
        </w:rPr>
        <w:t>lam</w:t>
      </w:r>
      <w:r w:rsidR="0026707F" w:rsidRPr="005E5441">
        <w:rPr>
          <w:rFonts w:asciiTheme="minorHAnsi" w:hAnsiTheme="minorHAnsi" w:cstheme="minorHAnsi"/>
          <w:lang w:eastAsia="tr-TR"/>
        </w:rPr>
        <w:t>ıştır.</w:t>
      </w:r>
    </w:p>
    <w:p w:rsidR="00716A45" w:rsidRPr="00BC2CF1" w:rsidRDefault="00716A45" w:rsidP="00716A45">
      <w:pPr>
        <w:pStyle w:val="AralkYok"/>
        <w:spacing w:line="360" w:lineRule="auto"/>
        <w:jc w:val="center"/>
        <w:rPr>
          <w:rFonts w:asciiTheme="minorHAnsi" w:hAnsiTheme="minorHAnsi" w:cstheme="minorHAnsi"/>
          <w:b/>
          <w:sz w:val="24"/>
          <w:szCs w:val="24"/>
          <w:lang w:eastAsia="tr-TR"/>
        </w:rPr>
      </w:pPr>
      <w:r>
        <w:rPr>
          <w:rFonts w:asciiTheme="minorHAnsi" w:hAnsiTheme="minorHAnsi" w:cstheme="minorHAnsi"/>
          <w:b/>
          <w:sz w:val="24"/>
          <w:szCs w:val="24"/>
          <w:lang w:eastAsia="tr-TR"/>
        </w:rPr>
        <w:t>H</w:t>
      </w:r>
      <w:r w:rsidR="00EB41DF">
        <w:rPr>
          <w:rFonts w:asciiTheme="minorHAnsi" w:hAnsiTheme="minorHAnsi" w:cstheme="minorHAnsi"/>
          <w:b/>
          <w:sz w:val="24"/>
          <w:szCs w:val="24"/>
          <w:lang w:eastAsia="tr-TR"/>
        </w:rPr>
        <w:t xml:space="preserve">arita: </w:t>
      </w:r>
      <w:r w:rsidRPr="00BC2CF1">
        <w:rPr>
          <w:rFonts w:asciiTheme="minorHAnsi" w:hAnsiTheme="minorHAnsi" w:cstheme="minorHAnsi"/>
          <w:b/>
          <w:sz w:val="24"/>
          <w:szCs w:val="24"/>
          <w:lang w:eastAsia="tr-TR"/>
        </w:rPr>
        <w:t>Torbalı ve Çevresi Jeolojik Haritası</w:t>
      </w:r>
    </w:p>
    <w:p w:rsidR="00716A45" w:rsidRPr="00716A45" w:rsidRDefault="00716A45" w:rsidP="00D312FF">
      <w:pPr>
        <w:pStyle w:val="AralkYok"/>
        <w:spacing w:line="360" w:lineRule="auto"/>
        <w:jc w:val="both"/>
        <w:rPr>
          <w:rFonts w:asciiTheme="minorHAnsi" w:hAnsiTheme="minorHAnsi" w:cstheme="minorHAnsi"/>
          <w:b/>
          <w:sz w:val="24"/>
          <w:szCs w:val="24"/>
          <w:lang w:eastAsia="tr-TR"/>
        </w:rPr>
      </w:pPr>
      <w:r w:rsidRPr="00BC2CF1">
        <w:rPr>
          <w:rFonts w:asciiTheme="minorHAnsi" w:hAnsiTheme="minorHAnsi" w:cstheme="minorHAnsi"/>
          <w:b/>
          <w:noProof/>
          <w:sz w:val="24"/>
          <w:szCs w:val="24"/>
          <w:lang w:eastAsia="tr-TR"/>
        </w:rPr>
        <w:drawing>
          <wp:inline distT="0" distB="0" distL="0" distR="0">
            <wp:extent cx="5457825" cy="535051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825" cy="5350510"/>
                    </a:xfrm>
                    <a:prstGeom prst="rect">
                      <a:avLst/>
                    </a:prstGeom>
                  </pic:spPr>
                </pic:pic>
              </a:graphicData>
            </a:graphic>
          </wp:inline>
        </w:drawing>
      </w:r>
    </w:p>
    <w:p w:rsidR="00DE22BA" w:rsidRDefault="00DE22BA" w:rsidP="00DE22BA">
      <w:pPr>
        <w:pStyle w:val="AralkYok"/>
        <w:spacing w:before="240" w:after="240" w:line="360" w:lineRule="auto"/>
        <w:jc w:val="both"/>
        <w:rPr>
          <w:rFonts w:asciiTheme="minorHAnsi" w:hAnsiTheme="minorHAnsi" w:cstheme="minorHAnsi"/>
          <w:lang w:eastAsia="tr-TR"/>
        </w:rPr>
      </w:pPr>
      <w:r w:rsidRPr="0067441C">
        <w:rPr>
          <w:rFonts w:asciiTheme="minorHAnsi" w:hAnsiTheme="minorHAnsi" w:cstheme="minorHAnsi"/>
          <w:lang w:eastAsia="tr-TR"/>
        </w:rPr>
        <w:t xml:space="preserve">Bir diğer ova olan </w:t>
      </w:r>
      <w:r w:rsidRPr="005E5441">
        <w:rPr>
          <w:rFonts w:asciiTheme="minorHAnsi" w:hAnsiTheme="minorHAnsi" w:cstheme="minorHAnsi"/>
          <w:lang w:eastAsia="tr-TR"/>
        </w:rPr>
        <w:t xml:space="preserve">Pancar </w:t>
      </w:r>
      <w:r w:rsidR="00E83D75" w:rsidRPr="005E5441">
        <w:rPr>
          <w:rFonts w:asciiTheme="minorHAnsi" w:hAnsiTheme="minorHAnsi" w:cstheme="minorHAnsi"/>
          <w:lang w:eastAsia="tr-TR"/>
        </w:rPr>
        <w:t>ovası Badem</w:t>
      </w:r>
      <w:r w:rsidRPr="0067441C">
        <w:rPr>
          <w:rFonts w:asciiTheme="minorHAnsi" w:hAnsiTheme="minorHAnsi" w:cstheme="minorHAnsi"/>
          <w:lang w:eastAsia="tr-TR"/>
        </w:rPr>
        <w:t xml:space="preserve"> Gediği Tepesi'nin batısı Küçük Menderes Havzası ile Tahtalı Çayı Havzasını birbirinden ayırmaktadır. Yeraltı suları bakımından zengin olan Tahtalı Havzası Badem Gediği Tepesi batısında, Pancar kasabasının batısı boyunca Küçük Menderes havzasından ayrılmaktadır. Badem Gediği Tepesi'nin batı bölümü Torbalı Ovası’ndan farklı özelliklere sahip olduğu için Pancar Ovası adıyla ayrı bir bölümde ele alınmaktadır. Tepenin batısında Kaplancık ve Hasan Gölleri, Cellat Gölünde olduğu gibi 1960 sonrası açılan kurutma kanalları ile hızla ortadan kalkmışlardır.</w:t>
      </w:r>
    </w:p>
    <w:p w:rsidR="00863D75" w:rsidRPr="0067441C" w:rsidRDefault="00863D75" w:rsidP="00DE22BA">
      <w:pPr>
        <w:pStyle w:val="AralkYok"/>
        <w:spacing w:before="240" w:after="240" w:line="360" w:lineRule="auto"/>
        <w:jc w:val="both"/>
        <w:rPr>
          <w:rFonts w:asciiTheme="minorHAnsi" w:hAnsiTheme="minorHAnsi" w:cstheme="minorHAnsi"/>
          <w:lang w:eastAsia="tr-TR"/>
        </w:rPr>
      </w:pPr>
    </w:p>
    <w:p w:rsidR="009A6A05" w:rsidRPr="005E5441" w:rsidRDefault="00187FA1" w:rsidP="00DE22BA">
      <w:pPr>
        <w:pStyle w:val="AralkYok"/>
        <w:spacing w:before="240" w:after="240" w:line="360" w:lineRule="auto"/>
        <w:jc w:val="both"/>
        <w:rPr>
          <w:rFonts w:asciiTheme="minorHAnsi" w:hAnsiTheme="minorHAnsi" w:cstheme="minorHAnsi"/>
          <w:lang w:eastAsia="tr-TR"/>
        </w:rPr>
      </w:pPr>
      <w:r w:rsidRPr="00DE22BA">
        <w:rPr>
          <w:rFonts w:asciiTheme="minorHAnsi" w:hAnsiTheme="minorHAnsi" w:cstheme="minorHAnsi"/>
          <w:lang w:eastAsia="tr-TR"/>
        </w:rPr>
        <w:lastRenderedPageBreak/>
        <w:t xml:space="preserve">İlçedeki </w:t>
      </w:r>
      <w:proofErr w:type="spellStart"/>
      <w:r w:rsidRPr="00DE22BA">
        <w:rPr>
          <w:rFonts w:asciiTheme="minorHAnsi" w:hAnsiTheme="minorHAnsi" w:cstheme="minorHAnsi"/>
          <w:lang w:eastAsia="tr-TR"/>
        </w:rPr>
        <w:t>Fetrek</w:t>
      </w:r>
      <w:proofErr w:type="spellEnd"/>
      <w:r w:rsidRPr="00DE22BA">
        <w:rPr>
          <w:rFonts w:asciiTheme="minorHAnsi" w:hAnsiTheme="minorHAnsi" w:cstheme="minorHAnsi"/>
          <w:lang w:eastAsia="tr-TR"/>
        </w:rPr>
        <w:t xml:space="preserve"> ovası </w:t>
      </w:r>
      <w:r w:rsidR="008D607B" w:rsidRPr="005E5441">
        <w:rPr>
          <w:rFonts w:asciiTheme="minorHAnsi" w:hAnsiTheme="minorHAnsi" w:cstheme="minorHAnsi"/>
        </w:rPr>
        <w:t xml:space="preserve">Küçük </w:t>
      </w:r>
      <w:r w:rsidR="00517D7C" w:rsidRPr="005E5441">
        <w:rPr>
          <w:rFonts w:asciiTheme="minorHAnsi" w:hAnsiTheme="minorHAnsi" w:cstheme="minorHAnsi"/>
        </w:rPr>
        <w:t>Menderes</w:t>
      </w:r>
      <w:r w:rsidR="00517D7C" w:rsidRPr="005E5441">
        <w:rPr>
          <w:rFonts w:asciiTheme="minorHAnsi" w:hAnsiTheme="minorHAnsi" w:cstheme="minorHAnsi"/>
          <w:lang w:eastAsia="tr-TR"/>
        </w:rPr>
        <w:t xml:space="preserve"> Havzası’nın</w:t>
      </w:r>
      <w:r w:rsidR="008D607B" w:rsidRPr="005E5441">
        <w:rPr>
          <w:rFonts w:asciiTheme="minorHAnsi" w:hAnsiTheme="minorHAnsi" w:cstheme="minorHAnsi"/>
          <w:lang w:eastAsia="tr-TR"/>
        </w:rPr>
        <w:t xml:space="preserve"> kuzey batısında Torbalı ile </w:t>
      </w:r>
      <w:proofErr w:type="spellStart"/>
      <w:r w:rsidR="008D607B" w:rsidRPr="005E5441">
        <w:rPr>
          <w:rFonts w:asciiTheme="minorHAnsi" w:hAnsiTheme="minorHAnsi" w:cstheme="minorHAnsi"/>
          <w:lang w:eastAsia="tr-TR"/>
        </w:rPr>
        <w:t>Dağkızılca</w:t>
      </w:r>
      <w:proofErr w:type="spellEnd"/>
      <w:r w:rsidR="008D607B" w:rsidRPr="005E5441">
        <w:rPr>
          <w:rFonts w:asciiTheme="minorHAnsi" w:hAnsiTheme="minorHAnsi" w:cstheme="minorHAnsi"/>
          <w:lang w:eastAsia="tr-TR"/>
        </w:rPr>
        <w:t xml:space="preserve"> arasında kabaca kuzey-güney doğrultusunda uzanan bir taban ovasıdır. </w:t>
      </w:r>
      <w:proofErr w:type="spellStart"/>
      <w:r w:rsidR="008D607B" w:rsidRPr="005E5441">
        <w:rPr>
          <w:rFonts w:asciiTheme="minorHAnsi" w:hAnsiTheme="minorHAnsi" w:cstheme="minorHAnsi"/>
          <w:lang w:eastAsia="tr-TR"/>
        </w:rPr>
        <w:t>Fet</w:t>
      </w:r>
      <w:r w:rsidR="00E13C0E" w:rsidRPr="005E5441">
        <w:rPr>
          <w:rFonts w:asciiTheme="minorHAnsi" w:hAnsiTheme="minorHAnsi" w:cstheme="minorHAnsi"/>
          <w:lang w:eastAsia="tr-TR"/>
        </w:rPr>
        <w:t>r</w:t>
      </w:r>
      <w:r w:rsidR="008D607B" w:rsidRPr="005E5441">
        <w:rPr>
          <w:rFonts w:asciiTheme="minorHAnsi" w:hAnsiTheme="minorHAnsi" w:cstheme="minorHAnsi"/>
          <w:lang w:eastAsia="tr-TR"/>
        </w:rPr>
        <w:t>ek</w:t>
      </w:r>
      <w:proofErr w:type="spellEnd"/>
      <w:r w:rsidR="008D607B" w:rsidRPr="005E5441">
        <w:rPr>
          <w:rFonts w:asciiTheme="minorHAnsi" w:hAnsiTheme="minorHAnsi" w:cstheme="minorHAnsi"/>
          <w:lang w:eastAsia="tr-TR"/>
        </w:rPr>
        <w:t xml:space="preserve"> Çayı’nın taşıdığı kaba elemanların birikimiyle oluşmuştur. </w:t>
      </w:r>
      <w:proofErr w:type="spellStart"/>
      <w:r w:rsidR="008D607B" w:rsidRPr="005E5441">
        <w:rPr>
          <w:rFonts w:asciiTheme="minorHAnsi" w:hAnsiTheme="minorHAnsi" w:cstheme="minorHAnsi"/>
          <w:lang w:eastAsia="tr-TR"/>
        </w:rPr>
        <w:t>Fet</w:t>
      </w:r>
      <w:r w:rsidR="00E13C0E" w:rsidRPr="005E5441">
        <w:rPr>
          <w:rFonts w:asciiTheme="minorHAnsi" w:hAnsiTheme="minorHAnsi" w:cstheme="minorHAnsi"/>
          <w:lang w:eastAsia="tr-TR"/>
        </w:rPr>
        <w:t>r</w:t>
      </w:r>
      <w:r w:rsidR="008D607B" w:rsidRPr="005E5441">
        <w:rPr>
          <w:rFonts w:asciiTheme="minorHAnsi" w:hAnsiTheme="minorHAnsi" w:cstheme="minorHAnsi"/>
          <w:lang w:eastAsia="tr-TR"/>
        </w:rPr>
        <w:t>ek</w:t>
      </w:r>
      <w:proofErr w:type="spellEnd"/>
      <w:r w:rsidR="008D607B" w:rsidRPr="005E5441">
        <w:rPr>
          <w:rFonts w:asciiTheme="minorHAnsi" w:hAnsiTheme="minorHAnsi" w:cstheme="minorHAnsi"/>
          <w:lang w:eastAsia="tr-TR"/>
        </w:rPr>
        <w:t xml:space="preserve"> Ovası da kuvvetle ihtimal kapalı bir havza iken, Kiraz ve Selçuk ovaları gibi yakın dönemlerde Küçük Menderes havzasına dahil olmuştur. Bu suretle enerjisi artan </w:t>
      </w:r>
      <w:proofErr w:type="spellStart"/>
      <w:r w:rsidR="008D607B" w:rsidRPr="005E5441">
        <w:rPr>
          <w:rFonts w:asciiTheme="minorHAnsi" w:hAnsiTheme="minorHAnsi" w:cstheme="minorHAnsi"/>
          <w:lang w:eastAsia="tr-TR"/>
        </w:rPr>
        <w:t>Fet</w:t>
      </w:r>
      <w:r w:rsidR="00E13C0E" w:rsidRPr="005E5441">
        <w:rPr>
          <w:rFonts w:asciiTheme="minorHAnsi" w:hAnsiTheme="minorHAnsi" w:cstheme="minorHAnsi"/>
          <w:lang w:eastAsia="tr-TR"/>
        </w:rPr>
        <w:t>r</w:t>
      </w:r>
      <w:r w:rsidR="008D607B" w:rsidRPr="005E5441">
        <w:rPr>
          <w:rFonts w:asciiTheme="minorHAnsi" w:hAnsiTheme="minorHAnsi" w:cstheme="minorHAnsi"/>
          <w:lang w:eastAsia="tr-TR"/>
        </w:rPr>
        <w:t>ek</w:t>
      </w:r>
      <w:proofErr w:type="spellEnd"/>
      <w:r w:rsidR="008D607B" w:rsidRPr="005E5441">
        <w:rPr>
          <w:rFonts w:asciiTheme="minorHAnsi" w:hAnsiTheme="minorHAnsi" w:cstheme="minorHAnsi"/>
          <w:lang w:eastAsia="tr-TR"/>
        </w:rPr>
        <w:t xml:space="preserve"> Çayı’nın kenarlarında iki seviyeden akarsu taraçaları görülür. İyi yuvarlanmış iri çakıllı taraçalar nehirden 10 metre ve 16 metre yüksekliktedir. Torbalı-Karakuyu karayolu üzerindeki köprünün güneybatısında ve Torbalı Kemalpaşa karayolunun </w:t>
      </w:r>
      <w:proofErr w:type="spellStart"/>
      <w:r w:rsidR="008D607B" w:rsidRPr="005E5441">
        <w:rPr>
          <w:rFonts w:asciiTheme="minorHAnsi" w:hAnsiTheme="minorHAnsi" w:cstheme="minorHAnsi"/>
          <w:lang w:eastAsia="tr-TR"/>
        </w:rPr>
        <w:t>Dağkızılca</w:t>
      </w:r>
      <w:proofErr w:type="spellEnd"/>
      <w:r w:rsidR="008D607B" w:rsidRPr="005E5441">
        <w:rPr>
          <w:rFonts w:asciiTheme="minorHAnsi" w:hAnsiTheme="minorHAnsi" w:cstheme="minorHAnsi"/>
          <w:lang w:eastAsia="tr-TR"/>
        </w:rPr>
        <w:t xml:space="preserve"> kavşağı civarında takip edilirler. </w:t>
      </w:r>
      <w:proofErr w:type="spellStart"/>
      <w:r w:rsidR="008D607B" w:rsidRPr="005E5441">
        <w:rPr>
          <w:rFonts w:asciiTheme="minorHAnsi" w:hAnsiTheme="minorHAnsi" w:cstheme="minorHAnsi"/>
          <w:lang w:eastAsia="tr-TR"/>
        </w:rPr>
        <w:t>Fet</w:t>
      </w:r>
      <w:r w:rsidR="00E13C0E" w:rsidRPr="005E5441">
        <w:rPr>
          <w:rFonts w:asciiTheme="minorHAnsi" w:hAnsiTheme="minorHAnsi" w:cstheme="minorHAnsi"/>
          <w:lang w:eastAsia="tr-TR"/>
        </w:rPr>
        <w:t>r</w:t>
      </w:r>
      <w:r w:rsidR="008D607B" w:rsidRPr="005E5441">
        <w:rPr>
          <w:rFonts w:asciiTheme="minorHAnsi" w:hAnsiTheme="minorHAnsi" w:cstheme="minorHAnsi"/>
          <w:lang w:eastAsia="tr-TR"/>
        </w:rPr>
        <w:t>ek</w:t>
      </w:r>
      <w:proofErr w:type="spellEnd"/>
      <w:r w:rsidR="008D607B" w:rsidRPr="005E5441">
        <w:rPr>
          <w:rFonts w:asciiTheme="minorHAnsi" w:hAnsiTheme="minorHAnsi" w:cstheme="minorHAnsi"/>
          <w:lang w:eastAsia="tr-TR"/>
        </w:rPr>
        <w:t xml:space="preserve"> Ovası’nı </w:t>
      </w:r>
      <w:r w:rsidR="00704FCB" w:rsidRPr="005E5441">
        <w:rPr>
          <w:rFonts w:asciiTheme="minorHAnsi" w:hAnsiTheme="minorHAnsi" w:cstheme="minorHAnsi"/>
          <w:lang w:eastAsia="tr-TR"/>
        </w:rPr>
        <w:t>çevredeki</w:t>
      </w:r>
      <w:r w:rsidR="008D607B" w:rsidRPr="005E5441">
        <w:rPr>
          <w:rFonts w:asciiTheme="minorHAnsi" w:hAnsiTheme="minorHAnsi" w:cstheme="minorHAnsi"/>
          <w:lang w:eastAsia="tr-TR"/>
        </w:rPr>
        <w:t xml:space="preserve"> diğer ovalardan ayıran bir başka morfolojik özellik</w:t>
      </w:r>
      <w:r w:rsidR="0033058C" w:rsidRPr="005E5441">
        <w:rPr>
          <w:rFonts w:asciiTheme="minorHAnsi" w:hAnsiTheme="minorHAnsi" w:cstheme="minorHAnsi"/>
          <w:lang w:eastAsia="tr-TR"/>
        </w:rPr>
        <w:t>;</w:t>
      </w:r>
      <w:r w:rsidR="008D607B" w:rsidRPr="005E5441">
        <w:rPr>
          <w:rFonts w:asciiTheme="minorHAnsi" w:hAnsiTheme="minorHAnsi" w:cstheme="minorHAnsi"/>
          <w:lang w:eastAsia="tr-TR"/>
        </w:rPr>
        <w:t xml:space="preserve"> ova çevresinin yüksek rölyefle</w:t>
      </w:r>
      <w:r w:rsidR="0033058C" w:rsidRPr="005E5441">
        <w:rPr>
          <w:rFonts w:asciiTheme="minorHAnsi" w:hAnsiTheme="minorHAnsi" w:cstheme="minorHAnsi"/>
          <w:lang w:eastAsia="tr-TR"/>
        </w:rPr>
        <w:t>,</w:t>
      </w:r>
      <w:r w:rsidR="008D607B" w:rsidRPr="005E5441">
        <w:rPr>
          <w:rFonts w:asciiTheme="minorHAnsi" w:hAnsiTheme="minorHAnsi" w:cstheme="minorHAnsi"/>
          <w:lang w:eastAsia="tr-TR"/>
        </w:rPr>
        <w:t xml:space="preserve"> başka bir ifadeyle dik yamaçlarla çevrili olmamasıdır. </w:t>
      </w:r>
      <w:proofErr w:type="spellStart"/>
      <w:r w:rsidR="008D607B" w:rsidRPr="005E5441">
        <w:rPr>
          <w:rFonts w:asciiTheme="minorHAnsi" w:hAnsiTheme="minorHAnsi" w:cstheme="minorHAnsi"/>
          <w:lang w:eastAsia="tr-TR"/>
        </w:rPr>
        <w:t>Alüvyal</w:t>
      </w:r>
      <w:proofErr w:type="spellEnd"/>
      <w:r w:rsidR="008D607B" w:rsidRPr="005E5441">
        <w:rPr>
          <w:rFonts w:asciiTheme="minorHAnsi" w:hAnsiTheme="minorHAnsi" w:cstheme="minorHAnsi"/>
          <w:lang w:eastAsia="tr-TR"/>
        </w:rPr>
        <w:t xml:space="preserve"> dolgunun hemen kenarlarında çok silik ve alçak tepeler sahası yer alır. Çoğu yerde iç içe girmiş bu iki silik rölyefli birimi ancak kayaçlarının renk farkıyla ayırmak mümkündür.</w:t>
      </w:r>
    </w:p>
    <w:p w:rsidR="00510702" w:rsidRPr="005E5441" w:rsidRDefault="00187FA1" w:rsidP="00EB41DF">
      <w:pPr>
        <w:pStyle w:val="AralkYok"/>
        <w:spacing w:before="240" w:after="240" w:line="360" w:lineRule="auto"/>
        <w:jc w:val="both"/>
        <w:rPr>
          <w:rFonts w:asciiTheme="minorHAnsi" w:hAnsiTheme="minorHAnsi" w:cstheme="minorHAnsi"/>
        </w:rPr>
      </w:pPr>
      <w:r w:rsidRPr="005E5441">
        <w:rPr>
          <w:rFonts w:asciiTheme="minorHAnsi" w:hAnsiTheme="minorHAnsi" w:cstheme="minorHAnsi"/>
        </w:rPr>
        <w:t xml:space="preserve">İlçedeki </w:t>
      </w:r>
      <w:r w:rsidR="00704FCB" w:rsidRPr="005E5441">
        <w:rPr>
          <w:rFonts w:asciiTheme="minorHAnsi" w:hAnsiTheme="minorHAnsi" w:cstheme="minorHAnsi"/>
        </w:rPr>
        <w:t>a</w:t>
      </w:r>
      <w:r w:rsidR="003152AF">
        <w:rPr>
          <w:rFonts w:asciiTheme="minorHAnsi" w:hAnsiTheme="minorHAnsi" w:cstheme="minorHAnsi"/>
        </w:rPr>
        <w:t>karsular</w:t>
      </w:r>
      <w:r w:rsidR="00E24213" w:rsidRPr="005E5441">
        <w:rPr>
          <w:rFonts w:asciiTheme="minorHAnsi" w:hAnsiTheme="minorHAnsi" w:cstheme="minorHAnsi"/>
        </w:rPr>
        <w:t xml:space="preserve"> ve </w:t>
      </w:r>
      <w:r w:rsidR="00704FCB" w:rsidRPr="005E5441">
        <w:rPr>
          <w:rFonts w:asciiTheme="minorHAnsi" w:hAnsiTheme="minorHAnsi" w:cstheme="minorHAnsi"/>
        </w:rPr>
        <w:t>d</w:t>
      </w:r>
      <w:r w:rsidR="00E24213" w:rsidRPr="005E5441">
        <w:rPr>
          <w:rFonts w:asciiTheme="minorHAnsi" w:hAnsiTheme="minorHAnsi" w:cstheme="minorHAnsi"/>
        </w:rPr>
        <w:t xml:space="preserve">iğer </w:t>
      </w:r>
      <w:r w:rsidR="0033058C" w:rsidRPr="005E5441">
        <w:rPr>
          <w:rFonts w:asciiTheme="minorHAnsi" w:hAnsiTheme="minorHAnsi" w:cstheme="minorHAnsi"/>
        </w:rPr>
        <w:t>s</w:t>
      </w:r>
      <w:r w:rsidR="00E24213" w:rsidRPr="005E5441">
        <w:rPr>
          <w:rFonts w:asciiTheme="minorHAnsi" w:hAnsiTheme="minorHAnsi" w:cstheme="minorHAnsi"/>
        </w:rPr>
        <w:t xml:space="preserve">u </w:t>
      </w:r>
      <w:r w:rsidR="00517D7C" w:rsidRPr="005E5441">
        <w:rPr>
          <w:rFonts w:asciiTheme="minorHAnsi" w:hAnsiTheme="minorHAnsi" w:cstheme="minorHAnsi"/>
        </w:rPr>
        <w:t>Kaynakları incelendiğinde</w:t>
      </w:r>
      <w:r w:rsidRPr="005E5441">
        <w:rPr>
          <w:rFonts w:asciiTheme="minorHAnsi" w:hAnsiTheme="minorHAnsi" w:cstheme="minorHAnsi"/>
        </w:rPr>
        <w:t>, il</w:t>
      </w:r>
      <w:r w:rsidR="00704FCB" w:rsidRPr="005E5441">
        <w:rPr>
          <w:rFonts w:asciiTheme="minorHAnsi" w:hAnsiTheme="minorHAnsi" w:cstheme="minorHAnsi"/>
        </w:rPr>
        <w:t>k</w:t>
      </w:r>
      <w:r w:rsidRPr="005E5441">
        <w:rPr>
          <w:rFonts w:asciiTheme="minorHAnsi" w:hAnsiTheme="minorHAnsi" w:cstheme="minorHAnsi"/>
        </w:rPr>
        <w:t xml:space="preserve"> olarak </w:t>
      </w:r>
      <w:r w:rsidR="00704FCB" w:rsidRPr="005E5441">
        <w:rPr>
          <w:rFonts w:asciiTheme="minorHAnsi" w:hAnsiTheme="minorHAnsi" w:cstheme="minorHAnsi"/>
        </w:rPr>
        <w:t>Torbalı’nın</w:t>
      </w:r>
      <w:r w:rsidRPr="005E5441">
        <w:rPr>
          <w:rFonts w:asciiTheme="minorHAnsi" w:hAnsiTheme="minorHAnsi" w:cstheme="minorHAnsi"/>
        </w:rPr>
        <w:t xml:space="preserve"> yeraltı suyu rezervine değinmek gerekir. </w:t>
      </w:r>
      <w:r w:rsidR="00AC74BE" w:rsidRPr="005E5441">
        <w:rPr>
          <w:rFonts w:asciiTheme="minorHAnsi" w:hAnsiTheme="minorHAnsi" w:cstheme="minorHAnsi"/>
          <w:lang w:eastAsia="tr-TR"/>
        </w:rPr>
        <w:t>Yeraltı suyu</w:t>
      </w:r>
      <w:r w:rsidR="00510702" w:rsidRPr="005E5441">
        <w:rPr>
          <w:rFonts w:asciiTheme="minorHAnsi" w:hAnsiTheme="minorHAnsi" w:cstheme="minorHAnsi"/>
          <w:lang w:eastAsia="tr-TR"/>
        </w:rPr>
        <w:t xml:space="preserve"> rezervi Küçük Menderes hidrojeolojik etüt raporu içinde hesaplanmı</w:t>
      </w:r>
      <w:r w:rsidR="00C37650" w:rsidRPr="005E5441">
        <w:rPr>
          <w:rFonts w:asciiTheme="minorHAnsi" w:hAnsiTheme="minorHAnsi" w:cstheme="minorHAnsi"/>
          <w:lang w:eastAsia="tr-TR"/>
        </w:rPr>
        <w:t>ş</w:t>
      </w:r>
      <w:r w:rsidR="00510702" w:rsidRPr="005E5441">
        <w:rPr>
          <w:rFonts w:asciiTheme="minorHAnsi" w:hAnsiTheme="minorHAnsi" w:cstheme="minorHAnsi"/>
          <w:lang w:eastAsia="tr-TR"/>
        </w:rPr>
        <w:t xml:space="preserve">tır. Bu rapora göre ilçe sınırları </w:t>
      </w:r>
      <w:r w:rsidR="00517D7C" w:rsidRPr="005E5441">
        <w:rPr>
          <w:rFonts w:asciiTheme="minorHAnsi" w:hAnsiTheme="minorHAnsi" w:cstheme="minorHAnsi"/>
          <w:lang w:eastAsia="tr-TR"/>
        </w:rPr>
        <w:t xml:space="preserve">içindeki </w:t>
      </w:r>
      <w:r w:rsidR="003152AF">
        <w:rPr>
          <w:rFonts w:asciiTheme="minorHAnsi" w:hAnsiTheme="minorHAnsi" w:cstheme="minorHAnsi"/>
          <w:lang w:eastAsia="tr-TR"/>
        </w:rPr>
        <w:t xml:space="preserve">yer altı </w:t>
      </w:r>
      <w:r w:rsidR="00517D7C" w:rsidRPr="005E5441">
        <w:rPr>
          <w:rFonts w:asciiTheme="minorHAnsi" w:hAnsiTheme="minorHAnsi" w:cstheme="minorHAnsi"/>
          <w:lang w:eastAsia="tr-TR"/>
        </w:rPr>
        <w:t>suyu emniyetli</w:t>
      </w:r>
      <w:r w:rsidR="00C37650" w:rsidRPr="005E5441">
        <w:rPr>
          <w:rFonts w:asciiTheme="minorHAnsi" w:hAnsiTheme="minorHAnsi" w:cstheme="minorHAnsi"/>
          <w:lang w:eastAsia="tr-TR"/>
        </w:rPr>
        <w:t xml:space="preserve"> rezervi 22 hm3/</w:t>
      </w:r>
      <w:proofErr w:type="gramStart"/>
      <w:r w:rsidR="00C37650" w:rsidRPr="005E5441">
        <w:rPr>
          <w:rFonts w:asciiTheme="minorHAnsi" w:hAnsiTheme="minorHAnsi" w:cstheme="minorHAnsi"/>
          <w:lang w:eastAsia="tr-TR"/>
        </w:rPr>
        <w:t>yıl’</w:t>
      </w:r>
      <w:r w:rsidR="00510702" w:rsidRPr="005E5441">
        <w:rPr>
          <w:rFonts w:asciiTheme="minorHAnsi" w:hAnsiTheme="minorHAnsi" w:cstheme="minorHAnsi"/>
          <w:lang w:eastAsia="tr-TR"/>
        </w:rPr>
        <w:t>dır.Bu</w:t>
      </w:r>
      <w:proofErr w:type="gramEnd"/>
      <w:r w:rsidR="00510702" w:rsidRPr="005E5441">
        <w:rPr>
          <w:rFonts w:asciiTheme="minorHAnsi" w:hAnsiTheme="minorHAnsi" w:cstheme="minorHAnsi"/>
          <w:lang w:eastAsia="tr-TR"/>
        </w:rPr>
        <w:t xml:space="preserve"> suyun tamamına yakını açılan kuyularla çekilmektedir. </w:t>
      </w:r>
      <w:r w:rsidR="00C37650" w:rsidRPr="005E5441">
        <w:rPr>
          <w:rFonts w:asciiTheme="minorHAnsi" w:hAnsiTheme="minorHAnsi" w:cstheme="minorHAnsi"/>
          <w:lang w:eastAsia="tr-TR"/>
        </w:rPr>
        <w:t>İ</w:t>
      </w:r>
      <w:r w:rsidR="00510702" w:rsidRPr="005E5441">
        <w:rPr>
          <w:rFonts w:asciiTheme="minorHAnsi" w:hAnsiTheme="minorHAnsi" w:cstheme="minorHAnsi"/>
          <w:lang w:eastAsia="tr-TR"/>
        </w:rPr>
        <w:t xml:space="preserve">lçe sınırları </w:t>
      </w:r>
      <w:r w:rsidR="00517D7C" w:rsidRPr="005E5441">
        <w:rPr>
          <w:rFonts w:asciiTheme="minorHAnsi" w:hAnsiTheme="minorHAnsi" w:cstheme="minorHAnsi"/>
          <w:lang w:eastAsia="tr-TR"/>
        </w:rPr>
        <w:t>içinde yeraltı</w:t>
      </w:r>
      <w:r w:rsidR="00AC74BE" w:rsidRPr="005E5441">
        <w:rPr>
          <w:rFonts w:asciiTheme="minorHAnsi" w:hAnsiTheme="minorHAnsi" w:cstheme="minorHAnsi"/>
          <w:lang w:eastAsia="tr-TR"/>
        </w:rPr>
        <w:t xml:space="preserve"> suyu</w:t>
      </w:r>
      <w:r w:rsidR="00510702" w:rsidRPr="005E5441">
        <w:rPr>
          <w:rFonts w:asciiTheme="minorHAnsi" w:hAnsiTheme="minorHAnsi" w:cstheme="minorHAnsi"/>
          <w:lang w:eastAsia="tr-TR"/>
        </w:rPr>
        <w:t xml:space="preserve"> genel olarak ovalık kısımlarda veya dere vadilerindeki </w:t>
      </w:r>
      <w:r w:rsidR="00517D7C" w:rsidRPr="005E5441">
        <w:rPr>
          <w:rFonts w:asciiTheme="minorHAnsi" w:hAnsiTheme="minorHAnsi" w:cstheme="minorHAnsi"/>
          <w:lang w:eastAsia="tr-TR"/>
        </w:rPr>
        <w:t xml:space="preserve">alüvyonlarda </w:t>
      </w:r>
      <w:proofErr w:type="gramStart"/>
      <w:r w:rsidR="00517D7C" w:rsidRPr="005E5441">
        <w:rPr>
          <w:rFonts w:asciiTheme="minorHAnsi" w:hAnsiTheme="minorHAnsi" w:cstheme="minorHAnsi"/>
          <w:lang w:eastAsia="tr-TR"/>
        </w:rPr>
        <w:t>bulunmaktadır</w:t>
      </w:r>
      <w:r w:rsidR="00510702" w:rsidRPr="005E5441">
        <w:rPr>
          <w:rFonts w:asciiTheme="minorHAnsi" w:hAnsiTheme="minorHAnsi" w:cstheme="minorHAnsi"/>
          <w:lang w:eastAsia="tr-TR"/>
        </w:rPr>
        <w:t>.</w:t>
      </w:r>
      <w:r w:rsidR="00C37650" w:rsidRPr="005E5441">
        <w:rPr>
          <w:rFonts w:asciiTheme="minorHAnsi" w:hAnsiTheme="minorHAnsi" w:cstheme="minorHAnsi"/>
          <w:lang w:eastAsia="tr-TR"/>
        </w:rPr>
        <w:t>Bu</w:t>
      </w:r>
      <w:proofErr w:type="gramEnd"/>
      <w:r w:rsidR="00C37650" w:rsidRPr="005E5441">
        <w:rPr>
          <w:rFonts w:asciiTheme="minorHAnsi" w:hAnsiTheme="minorHAnsi" w:cstheme="minorHAnsi"/>
          <w:lang w:eastAsia="tr-TR"/>
        </w:rPr>
        <w:t xml:space="preserve"> bölgede </w:t>
      </w:r>
      <w:r w:rsidR="00517D7C" w:rsidRPr="005E5441">
        <w:rPr>
          <w:rFonts w:asciiTheme="minorHAnsi" w:hAnsiTheme="minorHAnsi" w:cstheme="minorHAnsi"/>
          <w:lang w:eastAsia="tr-TR"/>
        </w:rPr>
        <w:t>açılmış olan</w:t>
      </w:r>
      <w:r w:rsidR="00510702" w:rsidRPr="005E5441">
        <w:rPr>
          <w:rFonts w:asciiTheme="minorHAnsi" w:hAnsiTheme="minorHAnsi" w:cstheme="minorHAnsi"/>
          <w:lang w:eastAsia="tr-TR"/>
        </w:rPr>
        <w:t xml:space="preserve"> sondaj kuyularının;Derinlikleri 100-150 m</w:t>
      </w:r>
      <w:r w:rsidR="00C37650" w:rsidRPr="005E5441">
        <w:rPr>
          <w:rFonts w:asciiTheme="minorHAnsi" w:hAnsiTheme="minorHAnsi" w:cstheme="minorHAnsi"/>
          <w:lang w:eastAsia="tr-TR"/>
        </w:rPr>
        <w:t xml:space="preserve">, </w:t>
      </w:r>
      <w:r w:rsidR="000A76BA" w:rsidRPr="005E5441">
        <w:rPr>
          <w:rFonts w:asciiTheme="minorHAnsi" w:hAnsiTheme="minorHAnsi" w:cstheme="minorHAnsi"/>
          <w:lang w:eastAsia="tr-TR"/>
        </w:rPr>
        <w:t>s</w:t>
      </w:r>
      <w:r w:rsidR="00510702" w:rsidRPr="005E5441">
        <w:rPr>
          <w:rFonts w:asciiTheme="minorHAnsi" w:hAnsiTheme="minorHAnsi" w:cstheme="minorHAnsi"/>
          <w:lang w:eastAsia="tr-TR"/>
        </w:rPr>
        <w:t xml:space="preserve">tatik </w:t>
      </w:r>
      <w:r w:rsidR="000A76BA" w:rsidRPr="005E5441">
        <w:rPr>
          <w:rFonts w:asciiTheme="minorHAnsi" w:hAnsiTheme="minorHAnsi" w:cstheme="minorHAnsi"/>
          <w:lang w:eastAsia="tr-TR"/>
        </w:rPr>
        <w:t>s</w:t>
      </w:r>
      <w:r w:rsidR="00510702" w:rsidRPr="005E5441">
        <w:rPr>
          <w:rFonts w:asciiTheme="minorHAnsi" w:hAnsiTheme="minorHAnsi" w:cstheme="minorHAnsi"/>
          <w:lang w:eastAsia="tr-TR"/>
        </w:rPr>
        <w:t>eviyeleri 10-30 m civarında</w:t>
      </w:r>
      <w:r w:rsidR="001A0610" w:rsidRPr="005E5441">
        <w:rPr>
          <w:rFonts w:asciiTheme="minorHAnsi" w:hAnsiTheme="minorHAnsi" w:cstheme="minorHAnsi"/>
          <w:lang w:eastAsia="tr-TR"/>
        </w:rPr>
        <w:t>,</w:t>
      </w:r>
      <w:r w:rsidR="000A76BA" w:rsidRPr="005E5441">
        <w:rPr>
          <w:rFonts w:asciiTheme="minorHAnsi" w:hAnsiTheme="minorHAnsi" w:cstheme="minorHAnsi"/>
          <w:lang w:eastAsia="tr-TR"/>
        </w:rPr>
        <w:t>v</w:t>
      </w:r>
      <w:r w:rsidR="00510702" w:rsidRPr="005E5441">
        <w:rPr>
          <w:rFonts w:asciiTheme="minorHAnsi" w:hAnsiTheme="minorHAnsi" w:cstheme="minorHAnsi"/>
          <w:lang w:eastAsia="tr-TR"/>
        </w:rPr>
        <w:t xml:space="preserve">erimleri 5-25 </w:t>
      </w:r>
      <w:proofErr w:type="spellStart"/>
      <w:r w:rsidR="00510702" w:rsidRPr="005E5441">
        <w:rPr>
          <w:rFonts w:asciiTheme="minorHAnsi" w:hAnsiTheme="minorHAnsi" w:cstheme="minorHAnsi"/>
          <w:lang w:eastAsia="tr-TR"/>
        </w:rPr>
        <w:t>lt</w:t>
      </w:r>
      <w:proofErr w:type="spellEnd"/>
      <w:r w:rsidR="00510702" w:rsidRPr="005E5441">
        <w:rPr>
          <w:rFonts w:asciiTheme="minorHAnsi" w:hAnsiTheme="minorHAnsi" w:cstheme="minorHAnsi"/>
          <w:lang w:eastAsia="tr-TR"/>
        </w:rPr>
        <w:t>/s</w:t>
      </w:r>
      <w:r w:rsidR="00C37650" w:rsidRPr="005E5441">
        <w:rPr>
          <w:rFonts w:asciiTheme="minorHAnsi" w:hAnsiTheme="minorHAnsi" w:cstheme="minorHAnsi"/>
          <w:lang w:eastAsia="tr-TR"/>
        </w:rPr>
        <w:t>n</w:t>
      </w:r>
      <w:r w:rsidR="00510702" w:rsidRPr="005E5441">
        <w:rPr>
          <w:rFonts w:asciiTheme="minorHAnsi" w:hAnsiTheme="minorHAnsi" w:cstheme="minorHAnsi"/>
          <w:lang w:eastAsia="tr-TR"/>
        </w:rPr>
        <w:t xml:space="preserve"> arasındadır.1985-1991 yılları arasında etkili olan kuraklık nedeniyle </w:t>
      </w:r>
      <w:r w:rsidR="00AC74BE" w:rsidRPr="005E5441">
        <w:rPr>
          <w:rFonts w:asciiTheme="minorHAnsi" w:hAnsiTheme="minorHAnsi" w:cstheme="minorHAnsi"/>
          <w:lang w:eastAsia="tr-TR"/>
        </w:rPr>
        <w:t>yeraltı suyu</w:t>
      </w:r>
      <w:r w:rsidR="005F72DC" w:rsidRPr="005E5441">
        <w:rPr>
          <w:rFonts w:asciiTheme="minorHAnsi" w:hAnsiTheme="minorHAnsi" w:cstheme="minorHAnsi"/>
          <w:lang w:eastAsia="tr-TR"/>
        </w:rPr>
        <w:t>seviye düşümleri</w:t>
      </w:r>
      <w:r w:rsidR="003152AF">
        <w:rPr>
          <w:rFonts w:asciiTheme="minorHAnsi" w:hAnsiTheme="minorHAnsi" w:cstheme="minorHAnsi"/>
          <w:lang w:eastAsia="tr-TR"/>
        </w:rPr>
        <w:t xml:space="preserve"> genel olarak 20-30</w:t>
      </w:r>
      <w:r w:rsidR="00510702" w:rsidRPr="005E5441">
        <w:rPr>
          <w:rFonts w:asciiTheme="minorHAnsi" w:hAnsiTheme="minorHAnsi" w:cstheme="minorHAnsi"/>
          <w:lang w:eastAsia="tr-TR"/>
        </w:rPr>
        <w:t xml:space="preserve"> m mertebesinde olmu</w:t>
      </w:r>
      <w:r w:rsidR="00C37650" w:rsidRPr="005E5441">
        <w:rPr>
          <w:rFonts w:asciiTheme="minorHAnsi" w:hAnsiTheme="minorHAnsi" w:cstheme="minorHAnsi"/>
          <w:lang w:eastAsia="tr-TR"/>
        </w:rPr>
        <w:t>ş</w:t>
      </w:r>
      <w:r w:rsidR="00510702" w:rsidRPr="005E5441">
        <w:rPr>
          <w:rFonts w:asciiTheme="minorHAnsi" w:hAnsiTheme="minorHAnsi" w:cstheme="minorHAnsi"/>
          <w:lang w:eastAsia="tr-TR"/>
        </w:rPr>
        <w:t>tur.</w:t>
      </w:r>
    </w:p>
    <w:p w:rsidR="00187FA1" w:rsidRPr="005E5441" w:rsidRDefault="00187FA1" w:rsidP="00EB41DF">
      <w:pPr>
        <w:pStyle w:val="AralkYok"/>
        <w:spacing w:before="240" w:after="240" w:line="360" w:lineRule="auto"/>
        <w:jc w:val="both"/>
        <w:rPr>
          <w:rFonts w:asciiTheme="minorHAnsi" w:hAnsiTheme="minorHAnsi" w:cstheme="minorHAnsi"/>
        </w:rPr>
      </w:pPr>
      <w:r w:rsidRPr="005E5441">
        <w:rPr>
          <w:rFonts w:asciiTheme="minorHAnsi" w:hAnsiTheme="minorHAnsi" w:cstheme="minorHAnsi"/>
          <w:color w:val="000099"/>
        </w:rPr>
        <w:t xml:space="preserve"> Torbalı çevresindeki başlıca akarsular, </w:t>
      </w:r>
      <w:r w:rsidR="00430D69" w:rsidRPr="005E5441">
        <w:rPr>
          <w:rFonts w:asciiTheme="minorHAnsi" w:hAnsiTheme="minorHAnsi" w:cstheme="minorHAnsi"/>
        </w:rPr>
        <w:t xml:space="preserve">güneyde Küçük Menderes’e karışan </w:t>
      </w:r>
      <w:proofErr w:type="spellStart"/>
      <w:r w:rsidR="00C61231" w:rsidRPr="005E5441">
        <w:rPr>
          <w:rFonts w:asciiTheme="minorHAnsi" w:hAnsiTheme="minorHAnsi" w:cstheme="minorHAnsi"/>
        </w:rPr>
        <w:t>Fetrek</w:t>
      </w:r>
      <w:proofErr w:type="spellEnd"/>
      <w:r w:rsidR="004551A9" w:rsidRPr="005E5441">
        <w:rPr>
          <w:rFonts w:asciiTheme="minorHAnsi" w:hAnsiTheme="minorHAnsi" w:cstheme="minorHAnsi"/>
        </w:rPr>
        <w:t xml:space="preserve"> (</w:t>
      </w:r>
      <w:proofErr w:type="spellStart"/>
      <w:r w:rsidR="004551A9" w:rsidRPr="005E5441">
        <w:rPr>
          <w:rFonts w:asciiTheme="minorHAnsi" w:hAnsiTheme="minorHAnsi" w:cstheme="minorHAnsi"/>
        </w:rPr>
        <w:t>Phyrites</w:t>
      </w:r>
      <w:proofErr w:type="spellEnd"/>
      <w:r w:rsidR="004551A9" w:rsidRPr="005E5441">
        <w:rPr>
          <w:rFonts w:asciiTheme="minorHAnsi" w:hAnsiTheme="minorHAnsi" w:cstheme="minorHAnsi"/>
        </w:rPr>
        <w:t>)</w:t>
      </w:r>
      <w:r w:rsidR="00C61231" w:rsidRPr="005E5441">
        <w:rPr>
          <w:rFonts w:asciiTheme="minorHAnsi" w:hAnsiTheme="minorHAnsi" w:cstheme="minorHAnsi"/>
        </w:rPr>
        <w:t xml:space="preserve">, </w:t>
      </w:r>
      <w:proofErr w:type="spellStart"/>
      <w:r w:rsidR="00C61231" w:rsidRPr="005E5441">
        <w:rPr>
          <w:rFonts w:asciiTheme="minorHAnsi" w:hAnsiTheme="minorHAnsi" w:cstheme="minorHAnsi"/>
        </w:rPr>
        <w:t>Arapka</w:t>
      </w:r>
      <w:r w:rsidR="00430D69" w:rsidRPr="005E5441">
        <w:rPr>
          <w:rFonts w:asciiTheme="minorHAnsi" w:hAnsiTheme="minorHAnsi" w:cstheme="minorHAnsi"/>
        </w:rPr>
        <w:t>h</w:t>
      </w:r>
      <w:r w:rsidR="00C61231" w:rsidRPr="005E5441">
        <w:rPr>
          <w:rFonts w:asciiTheme="minorHAnsi" w:hAnsiTheme="minorHAnsi" w:cstheme="minorHAnsi"/>
        </w:rPr>
        <w:t>ve</w:t>
      </w:r>
      <w:proofErr w:type="spellEnd"/>
      <w:r w:rsidR="00430D69" w:rsidRPr="005E5441">
        <w:rPr>
          <w:rFonts w:asciiTheme="minorHAnsi" w:hAnsiTheme="minorHAnsi" w:cstheme="minorHAnsi"/>
        </w:rPr>
        <w:t xml:space="preserve"> ve </w:t>
      </w:r>
      <w:proofErr w:type="spellStart"/>
      <w:r w:rsidR="00430D69" w:rsidRPr="005E5441">
        <w:rPr>
          <w:rFonts w:asciiTheme="minorHAnsi" w:hAnsiTheme="minorHAnsi" w:cstheme="minorHAnsi"/>
        </w:rPr>
        <w:t>Çevlik</w:t>
      </w:r>
      <w:proofErr w:type="spellEnd"/>
      <w:r w:rsidR="00430D69" w:rsidRPr="005E5441">
        <w:rPr>
          <w:rFonts w:asciiTheme="minorHAnsi" w:hAnsiTheme="minorHAnsi" w:cstheme="minorHAnsi"/>
        </w:rPr>
        <w:t xml:space="preserve"> Çayı</w:t>
      </w:r>
      <w:r w:rsidR="004551A9" w:rsidRPr="005E5441">
        <w:rPr>
          <w:rFonts w:asciiTheme="minorHAnsi" w:hAnsiTheme="minorHAnsi" w:cstheme="minorHAnsi"/>
        </w:rPr>
        <w:t>(</w:t>
      </w:r>
      <w:proofErr w:type="spellStart"/>
      <w:r w:rsidR="004551A9" w:rsidRPr="005E5441">
        <w:rPr>
          <w:rFonts w:asciiTheme="minorHAnsi" w:hAnsiTheme="minorHAnsi" w:cstheme="minorHAnsi"/>
        </w:rPr>
        <w:t>Astraios</w:t>
      </w:r>
      <w:proofErr w:type="spellEnd"/>
      <w:r w:rsidR="004551A9" w:rsidRPr="005E5441">
        <w:rPr>
          <w:rFonts w:asciiTheme="minorHAnsi" w:hAnsiTheme="minorHAnsi" w:cstheme="minorHAnsi"/>
        </w:rPr>
        <w:t xml:space="preserve">) </w:t>
      </w:r>
      <w:r w:rsidR="00430D69" w:rsidRPr="005E5441">
        <w:rPr>
          <w:rFonts w:asciiTheme="minorHAnsi" w:hAnsiTheme="minorHAnsi" w:cstheme="minorHAnsi"/>
        </w:rPr>
        <w:t>il</w:t>
      </w:r>
      <w:r w:rsidR="00C61231" w:rsidRPr="005E5441">
        <w:rPr>
          <w:rFonts w:asciiTheme="minorHAnsi" w:hAnsiTheme="minorHAnsi" w:cstheme="minorHAnsi"/>
        </w:rPr>
        <w:t>e Derice Deresi</w:t>
      </w:r>
      <w:r w:rsidR="00430D69" w:rsidRPr="005E5441">
        <w:rPr>
          <w:rFonts w:asciiTheme="minorHAnsi" w:hAnsiTheme="minorHAnsi" w:cstheme="minorHAnsi"/>
        </w:rPr>
        <w:t>’dir.</w:t>
      </w:r>
      <w:r w:rsidR="00C61231" w:rsidRPr="005E5441">
        <w:rPr>
          <w:rFonts w:asciiTheme="minorHAnsi" w:hAnsiTheme="minorHAnsi" w:cstheme="minorHAnsi"/>
        </w:rPr>
        <w:t xml:space="preserve"> Bunun dışında</w:t>
      </w:r>
      <w:r w:rsidR="001A0610" w:rsidRPr="005E5441">
        <w:rPr>
          <w:rFonts w:asciiTheme="minorHAnsi" w:hAnsiTheme="minorHAnsi" w:cstheme="minorHAnsi"/>
        </w:rPr>
        <w:t>,</w:t>
      </w:r>
      <w:proofErr w:type="spellStart"/>
      <w:r w:rsidR="00CD077E" w:rsidRPr="005E5441">
        <w:rPr>
          <w:rFonts w:asciiTheme="minorHAnsi" w:hAnsiTheme="minorHAnsi" w:cstheme="minorHAnsi"/>
          <w:color w:val="000000"/>
          <w:shd w:val="clear" w:color="auto" w:fill="FFFFFF"/>
        </w:rPr>
        <w:t>Üçgöz</w:t>
      </w:r>
      <w:proofErr w:type="spellEnd"/>
      <w:r w:rsidR="00CD077E" w:rsidRPr="005E5441">
        <w:rPr>
          <w:rFonts w:asciiTheme="minorHAnsi" w:hAnsiTheme="minorHAnsi" w:cstheme="minorHAnsi"/>
          <w:color w:val="000000"/>
          <w:shd w:val="clear" w:color="auto" w:fill="FFFFFF"/>
        </w:rPr>
        <w:t xml:space="preserve">, İncirli, Sıtma Pınarı, Çeşme deresi ve </w:t>
      </w:r>
      <w:proofErr w:type="spellStart"/>
      <w:r w:rsidR="00CD077E" w:rsidRPr="005E5441">
        <w:rPr>
          <w:rFonts w:asciiTheme="minorHAnsi" w:hAnsiTheme="minorHAnsi" w:cstheme="minorHAnsi"/>
          <w:color w:val="000000"/>
          <w:shd w:val="clear" w:color="auto" w:fill="FFFFFF"/>
        </w:rPr>
        <w:t>Karacakoyun</w:t>
      </w:r>
      <w:proofErr w:type="spellEnd"/>
      <w:r w:rsidR="00CD077E" w:rsidRPr="005E5441">
        <w:rPr>
          <w:rFonts w:asciiTheme="minorHAnsi" w:hAnsiTheme="minorHAnsi" w:cstheme="minorHAnsi"/>
          <w:color w:val="000000"/>
          <w:shd w:val="clear" w:color="auto" w:fill="FFFFFF"/>
        </w:rPr>
        <w:t xml:space="preserve"> Deresi</w:t>
      </w:r>
      <w:r w:rsidR="00CD077E" w:rsidRPr="005E5441">
        <w:rPr>
          <w:rFonts w:asciiTheme="minorHAnsi" w:hAnsiTheme="minorHAnsi" w:cstheme="minorHAnsi"/>
        </w:rPr>
        <w:t xml:space="preserve"> gibi </w:t>
      </w:r>
      <w:r w:rsidR="00C61231" w:rsidRPr="005E5441">
        <w:rPr>
          <w:rFonts w:asciiTheme="minorHAnsi" w:hAnsiTheme="minorHAnsi" w:cstheme="minorHAnsi"/>
        </w:rPr>
        <w:t>mevsimsel akışkanlığı olan birçok kuru dere vardır. Torbalı havzasının ortasından geçmekte olan Derice Deresi fa</w:t>
      </w:r>
      <w:r w:rsidR="00170A69" w:rsidRPr="005E5441">
        <w:rPr>
          <w:rFonts w:asciiTheme="minorHAnsi" w:hAnsiTheme="minorHAnsi" w:cstheme="minorHAnsi"/>
        </w:rPr>
        <w:t>b</w:t>
      </w:r>
      <w:r w:rsidR="00C61231" w:rsidRPr="005E5441">
        <w:rPr>
          <w:rFonts w:asciiTheme="minorHAnsi" w:hAnsiTheme="minorHAnsi" w:cstheme="minorHAnsi"/>
        </w:rPr>
        <w:t xml:space="preserve">rika atıklarıyla tamamen kirlenmiş ve kullanılmaz duruma gelmiştir. Bölgenin en büyük akarsuyu olan </w:t>
      </w:r>
      <w:proofErr w:type="spellStart"/>
      <w:r w:rsidR="00C61231" w:rsidRPr="005E5441">
        <w:rPr>
          <w:rFonts w:asciiTheme="minorHAnsi" w:hAnsiTheme="minorHAnsi" w:cstheme="minorHAnsi"/>
        </w:rPr>
        <w:t>Fetrek</w:t>
      </w:r>
      <w:proofErr w:type="spellEnd"/>
      <w:r w:rsidR="00C61231" w:rsidRPr="005E5441">
        <w:rPr>
          <w:rFonts w:asciiTheme="minorHAnsi" w:hAnsiTheme="minorHAnsi" w:cstheme="minorHAnsi"/>
        </w:rPr>
        <w:t xml:space="preserve"> Çayı ise kış aylarında yüksek debilerle akmakta, yaz aylarında </w:t>
      </w:r>
      <w:r w:rsidR="001A0610" w:rsidRPr="005E5441">
        <w:rPr>
          <w:rFonts w:asciiTheme="minorHAnsi" w:hAnsiTheme="minorHAnsi" w:cstheme="minorHAnsi"/>
        </w:rPr>
        <w:t>ise</w:t>
      </w:r>
      <w:r w:rsidR="00C61231" w:rsidRPr="005E5441">
        <w:rPr>
          <w:rFonts w:asciiTheme="minorHAnsi" w:hAnsiTheme="minorHAnsi" w:cstheme="minorHAnsi"/>
        </w:rPr>
        <w:t xml:space="preserve"> kısmen kuru dere niteliğini almaktadır. Akım eğrileri </w:t>
      </w:r>
      <w:proofErr w:type="spellStart"/>
      <w:r w:rsidR="00170A69" w:rsidRPr="005E5441">
        <w:rPr>
          <w:rFonts w:asciiTheme="minorHAnsi" w:hAnsiTheme="minorHAnsi" w:cstheme="minorHAnsi"/>
        </w:rPr>
        <w:t>eklenik</w:t>
      </w:r>
      <w:proofErr w:type="spellEnd"/>
      <w:r w:rsidR="00170A69" w:rsidRPr="005E5441">
        <w:rPr>
          <w:rFonts w:asciiTheme="minorHAnsi" w:hAnsiTheme="minorHAnsi" w:cstheme="minorHAnsi"/>
        </w:rPr>
        <w:t xml:space="preserve"> sapma ile karşılaştırıl</w:t>
      </w:r>
      <w:r w:rsidR="00C61231" w:rsidRPr="005E5441">
        <w:rPr>
          <w:rFonts w:asciiTheme="minorHAnsi" w:hAnsiTheme="minorHAnsi" w:cstheme="minorHAnsi"/>
        </w:rPr>
        <w:t>dığında 1975-1987 dönemi yağışlı mevsim niteliklerini taşıdığı için çay yüksek debili akışlar göstermiştir. Arazinin batısında yer alan Arapka</w:t>
      </w:r>
      <w:r w:rsidR="00CD077E" w:rsidRPr="005E5441">
        <w:rPr>
          <w:rFonts w:asciiTheme="minorHAnsi" w:hAnsiTheme="minorHAnsi" w:cstheme="minorHAnsi"/>
        </w:rPr>
        <w:t>h</w:t>
      </w:r>
      <w:r w:rsidR="00C61231" w:rsidRPr="005E5441">
        <w:rPr>
          <w:rFonts w:asciiTheme="minorHAnsi" w:hAnsiTheme="minorHAnsi" w:cstheme="minorHAnsi"/>
        </w:rPr>
        <w:t xml:space="preserve">ve Deresi ise mevsimsel akışlı bir deredir.  </w:t>
      </w:r>
    </w:p>
    <w:p w:rsidR="00D312FF" w:rsidRPr="00EB41DF" w:rsidRDefault="00187FA1" w:rsidP="00EB41DF">
      <w:pPr>
        <w:pStyle w:val="AralkYok"/>
        <w:spacing w:before="240" w:after="240" w:line="360" w:lineRule="auto"/>
        <w:jc w:val="both"/>
        <w:rPr>
          <w:rFonts w:asciiTheme="minorHAnsi" w:hAnsiTheme="minorHAnsi" w:cstheme="minorHAnsi"/>
        </w:rPr>
      </w:pPr>
      <w:r w:rsidRPr="005E5441">
        <w:rPr>
          <w:rFonts w:asciiTheme="minorHAnsi" w:hAnsiTheme="minorHAnsi" w:cstheme="minorHAnsi"/>
        </w:rPr>
        <w:t xml:space="preserve">Su kaynakları olarak kuyulara göz atıldığında, sığ ve derin kuyular şeklinde bir ayırım yapılabilir. </w:t>
      </w:r>
      <w:r w:rsidR="00C61231" w:rsidRPr="005E5441">
        <w:rPr>
          <w:rFonts w:asciiTheme="minorHAnsi" w:hAnsiTheme="minorHAnsi" w:cstheme="minorHAnsi"/>
        </w:rPr>
        <w:t>Havzadaki sığ kuyul</w:t>
      </w:r>
      <w:r w:rsidR="00C1707A">
        <w:rPr>
          <w:rFonts w:asciiTheme="minorHAnsi" w:hAnsiTheme="minorHAnsi" w:cstheme="minorHAnsi"/>
        </w:rPr>
        <w:t xml:space="preserve">ar genellikle </w:t>
      </w:r>
      <w:proofErr w:type="spellStart"/>
      <w:r w:rsidR="00C1707A">
        <w:rPr>
          <w:rFonts w:asciiTheme="minorHAnsi" w:hAnsiTheme="minorHAnsi" w:cstheme="minorHAnsi"/>
        </w:rPr>
        <w:t>keson</w:t>
      </w:r>
      <w:proofErr w:type="spellEnd"/>
      <w:r w:rsidR="00C1707A">
        <w:rPr>
          <w:rFonts w:asciiTheme="minorHAnsi" w:hAnsiTheme="minorHAnsi" w:cstheme="minorHAnsi"/>
        </w:rPr>
        <w:t xml:space="preserve"> </w:t>
      </w:r>
      <w:proofErr w:type="gramStart"/>
      <w:r w:rsidR="00C1707A">
        <w:rPr>
          <w:rFonts w:asciiTheme="minorHAnsi" w:hAnsiTheme="minorHAnsi" w:cstheme="minorHAnsi"/>
        </w:rPr>
        <w:t>kuyulardır.</w:t>
      </w:r>
      <w:r w:rsidR="00C61231" w:rsidRPr="005E5441">
        <w:rPr>
          <w:rFonts w:asciiTheme="minorHAnsi" w:hAnsiTheme="minorHAnsi" w:cstheme="minorHAnsi"/>
        </w:rPr>
        <w:t>Derinlikleri</w:t>
      </w:r>
      <w:proofErr w:type="gramEnd"/>
      <w:r w:rsidR="00C61231" w:rsidRPr="005E5441">
        <w:rPr>
          <w:rFonts w:asciiTheme="minorHAnsi" w:hAnsiTheme="minorHAnsi" w:cstheme="minorHAnsi"/>
        </w:rPr>
        <w:t xml:space="preserve"> ortalama 15-20 metre arasında</w:t>
      </w:r>
      <w:r w:rsidR="00C61231" w:rsidRPr="00EB41DF">
        <w:rPr>
          <w:rFonts w:asciiTheme="minorHAnsi" w:hAnsiTheme="minorHAnsi" w:cstheme="minorHAnsi"/>
        </w:rPr>
        <w:t xml:space="preserve">değişmekte ve </w:t>
      </w:r>
      <w:r w:rsidR="00C1707A">
        <w:rPr>
          <w:rFonts w:asciiTheme="minorHAnsi" w:hAnsiTheme="minorHAnsi" w:cstheme="minorHAnsi"/>
        </w:rPr>
        <w:t>yüzey sularıyla beslenmektedir.</w:t>
      </w:r>
      <w:r w:rsidR="00C61231" w:rsidRPr="00EB41DF">
        <w:rPr>
          <w:rFonts w:asciiTheme="minorHAnsi" w:hAnsiTheme="minorHAnsi" w:cstheme="minorHAnsi"/>
        </w:rPr>
        <w:t xml:space="preserve">Çapları 1-2 metre arasında değişen bu kuyuların iç kısımlarına suların geçebilmesi için taş duvar örülmektedir. Bu kuyular yağışın az olduğu </w:t>
      </w:r>
      <w:r w:rsidR="00C61231" w:rsidRPr="00EB41DF">
        <w:rPr>
          <w:rFonts w:asciiTheme="minorHAnsi" w:hAnsiTheme="minorHAnsi" w:cstheme="minorHAnsi"/>
        </w:rPr>
        <w:lastRenderedPageBreak/>
        <w:t xml:space="preserve">zamanlarda genellikle kullanılamamaktadır. Yörede </w:t>
      </w:r>
      <w:r w:rsidR="00810245">
        <w:rPr>
          <w:rFonts w:asciiTheme="minorHAnsi" w:hAnsiTheme="minorHAnsi" w:cstheme="minorHAnsi"/>
        </w:rPr>
        <w:t xml:space="preserve">yer altı </w:t>
      </w:r>
      <w:r w:rsidR="00C61231" w:rsidRPr="00EB41DF">
        <w:rPr>
          <w:rFonts w:asciiTheme="minorHAnsi" w:hAnsiTheme="minorHAnsi" w:cstheme="minorHAnsi"/>
        </w:rPr>
        <w:t>su seviyesinin düşmesi nedeniyle daha derin kuyulara başvurulmaktadır.</w:t>
      </w:r>
    </w:p>
    <w:p w:rsidR="00A34727" w:rsidRPr="00EB41DF" w:rsidRDefault="00187FA1"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 xml:space="preserve">Derin kuyulara </w:t>
      </w:r>
      <w:proofErr w:type="gramStart"/>
      <w:r w:rsidRPr="00EB41DF">
        <w:rPr>
          <w:rFonts w:asciiTheme="minorHAnsi" w:hAnsiTheme="minorHAnsi" w:cstheme="minorHAnsi"/>
        </w:rPr>
        <w:t>bakıldığında,h</w:t>
      </w:r>
      <w:r w:rsidR="00C61231" w:rsidRPr="00EB41DF">
        <w:rPr>
          <w:rFonts w:asciiTheme="minorHAnsi" w:hAnsiTheme="minorHAnsi" w:cstheme="minorHAnsi"/>
        </w:rPr>
        <w:t>avzada</w:t>
      </w:r>
      <w:proofErr w:type="gramEnd"/>
      <w:r w:rsidR="00C61231" w:rsidRPr="00EB41DF">
        <w:rPr>
          <w:rFonts w:asciiTheme="minorHAnsi" w:hAnsiTheme="minorHAnsi" w:cstheme="minorHAnsi"/>
        </w:rPr>
        <w:t xml:space="preserve"> gerek sulama gerekse kullanma amaçlı birçok sondaj kuyusu mevcuttur. Ortalam</w:t>
      </w:r>
      <w:r w:rsidR="00187413" w:rsidRPr="00EB41DF">
        <w:rPr>
          <w:rFonts w:asciiTheme="minorHAnsi" w:hAnsiTheme="minorHAnsi" w:cstheme="minorHAnsi"/>
        </w:rPr>
        <w:t>a</w:t>
      </w:r>
      <w:r w:rsidR="003152AF">
        <w:rPr>
          <w:rFonts w:asciiTheme="minorHAnsi" w:hAnsiTheme="minorHAnsi" w:cstheme="minorHAnsi"/>
        </w:rPr>
        <w:t xml:space="preserve"> derinlikleri 100-150</w:t>
      </w:r>
      <w:r w:rsidR="00C61231" w:rsidRPr="00EB41DF">
        <w:rPr>
          <w:rFonts w:asciiTheme="minorHAnsi" w:hAnsiTheme="minorHAnsi" w:cstheme="minorHAnsi"/>
        </w:rPr>
        <w:t xml:space="preserve"> metre arasında değişen ve debiler</w:t>
      </w:r>
      <w:r w:rsidR="0064234D" w:rsidRPr="00EB41DF">
        <w:rPr>
          <w:rFonts w:asciiTheme="minorHAnsi" w:hAnsiTheme="minorHAnsi" w:cstheme="minorHAnsi"/>
        </w:rPr>
        <w:t>i</w:t>
      </w:r>
      <w:r w:rsidR="00C61231" w:rsidRPr="00EB41DF">
        <w:rPr>
          <w:rFonts w:asciiTheme="minorHAnsi" w:hAnsiTheme="minorHAnsi" w:cstheme="minorHAnsi"/>
        </w:rPr>
        <w:t xml:space="preserve"> 5-50 </w:t>
      </w:r>
      <w:proofErr w:type="spellStart"/>
      <w:r w:rsidR="00C61231" w:rsidRPr="00EB41DF">
        <w:rPr>
          <w:rFonts w:asciiTheme="minorHAnsi" w:hAnsiTheme="minorHAnsi" w:cstheme="minorHAnsi"/>
        </w:rPr>
        <w:t>lt</w:t>
      </w:r>
      <w:proofErr w:type="spellEnd"/>
      <w:r w:rsidR="00C61231" w:rsidRPr="00EB41DF">
        <w:rPr>
          <w:rFonts w:asciiTheme="minorHAnsi" w:hAnsiTheme="minorHAnsi" w:cstheme="minorHAnsi"/>
        </w:rPr>
        <w:t xml:space="preserve">/sn olan bu kuyular çoğunlukla sulama amacıyla kullanılmaktadır. </w:t>
      </w:r>
      <w:r w:rsidR="004852DE" w:rsidRPr="00EB41DF">
        <w:rPr>
          <w:rFonts w:asciiTheme="minorHAnsi" w:hAnsiTheme="minorHAnsi" w:cstheme="minorHAnsi"/>
        </w:rPr>
        <w:t xml:space="preserve">Kuyularda yapılan ölçümlerde statik seviyenin 20-30 metre arasında değiştiği, dinamik seviyenin ise 24-32 metre arasında olduğu belirlenmiştir. Bu değerler yağış durumuna göre değişim göstermektedir. Yaz aylarında bu kuyuların tamamı çalışmakta, bu nedenle de yer altı suyunda büyük düşüşler yaşanmaktadır. Bölgedeki yerleşim merkezlerinin tüm içme ve kullanma suyu ihtiyacı havzada açılan bu kuyulardan karşılanmaktadır. Bölgede ayrıca DSİ ve özel şahıslar tarafından açılmış 200’e yakın sondaj kuyusu da bulunmaktadır. </w:t>
      </w:r>
    </w:p>
    <w:p w:rsidR="009201A5" w:rsidRPr="005E5441" w:rsidRDefault="00187FA1"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 xml:space="preserve">Torbalı </w:t>
      </w:r>
      <w:proofErr w:type="gramStart"/>
      <w:r w:rsidRPr="00EB41DF">
        <w:rPr>
          <w:rFonts w:asciiTheme="minorHAnsi" w:hAnsiTheme="minorHAnsi" w:cstheme="minorHAnsi"/>
        </w:rPr>
        <w:t>çevresinde  çeşitli</w:t>
      </w:r>
      <w:proofErr w:type="gramEnd"/>
      <w:r w:rsidRPr="00EB41DF">
        <w:rPr>
          <w:rFonts w:asciiTheme="minorHAnsi" w:hAnsiTheme="minorHAnsi" w:cstheme="minorHAnsi"/>
        </w:rPr>
        <w:t xml:space="preserve"> mağaraların da bulunduğunu eklemek gerekir. Bunlar; 93/1 mağarası, Beşikçi mağarası, Çiftlik, Güvercinli, İncirli, </w:t>
      </w:r>
      <w:r w:rsidR="00704FCB" w:rsidRPr="00EB41DF">
        <w:rPr>
          <w:rFonts w:asciiTheme="minorHAnsi" w:hAnsiTheme="minorHAnsi" w:cstheme="minorHAnsi"/>
        </w:rPr>
        <w:t>K</w:t>
      </w:r>
      <w:r w:rsidRPr="00EB41DF">
        <w:rPr>
          <w:rFonts w:asciiTheme="minorHAnsi" w:hAnsiTheme="minorHAnsi" w:cstheme="minorHAnsi"/>
        </w:rPr>
        <w:t xml:space="preserve">üçük </w:t>
      </w:r>
      <w:r w:rsidRPr="005E5441">
        <w:rPr>
          <w:rFonts w:asciiTheme="minorHAnsi" w:hAnsiTheme="minorHAnsi" w:cstheme="minorHAnsi"/>
        </w:rPr>
        <w:t xml:space="preserve">mağara ve </w:t>
      </w:r>
      <w:proofErr w:type="spellStart"/>
      <w:r w:rsidRPr="005E5441">
        <w:rPr>
          <w:rFonts w:asciiTheme="minorHAnsi" w:hAnsiTheme="minorHAnsi" w:cstheme="minorHAnsi"/>
        </w:rPr>
        <w:t>Onyx</w:t>
      </w:r>
      <w:proofErr w:type="spellEnd"/>
      <w:r w:rsidRPr="005E5441">
        <w:rPr>
          <w:rFonts w:asciiTheme="minorHAnsi" w:hAnsiTheme="minorHAnsi" w:cstheme="minorHAnsi"/>
        </w:rPr>
        <w:t xml:space="preserve"> madeni mağara</w:t>
      </w:r>
      <w:r w:rsidR="00704FCB" w:rsidRPr="005E5441">
        <w:rPr>
          <w:rFonts w:asciiTheme="minorHAnsi" w:hAnsiTheme="minorHAnsi" w:cstheme="minorHAnsi"/>
        </w:rPr>
        <w:t>ları</w:t>
      </w:r>
      <w:r w:rsidRPr="005E5441">
        <w:rPr>
          <w:rFonts w:asciiTheme="minorHAnsi" w:hAnsiTheme="minorHAnsi" w:cstheme="minorHAnsi"/>
        </w:rPr>
        <w:t xml:space="preserve">dır. </w:t>
      </w:r>
    </w:p>
    <w:p w:rsidR="004B3026" w:rsidRPr="00EB41DF" w:rsidRDefault="009201A5" w:rsidP="00EB41DF">
      <w:pPr>
        <w:pStyle w:val="AralkYok"/>
        <w:spacing w:before="240" w:after="240" w:line="360" w:lineRule="auto"/>
        <w:jc w:val="both"/>
        <w:rPr>
          <w:rFonts w:asciiTheme="minorHAnsi" w:hAnsiTheme="minorHAnsi" w:cstheme="minorHAnsi"/>
        </w:rPr>
      </w:pPr>
      <w:r w:rsidRPr="005E5441">
        <w:rPr>
          <w:rFonts w:asciiTheme="minorHAnsi" w:hAnsiTheme="minorHAnsi" w:cstheme="minorHAnsi"/>
        </w:rPr>
        <w:t xml:space="preserve">Coğrafi yapıyla ilgili olarak belirtilmesi gereken son </w:t>
      </w:r>
      <w:r w:rsidR="005F72DC" w:rsidRPr="005E5441">
        <w:rPr>
          <w:rFonts w:asciiTheme="minorHAnsi" w:hAnsiTheme="minorHAnsi" w:cstheme="minorHAnsi"/>
        </w:rPr>
        <w:t>hususlar iklim</w:t>
      </w:r>
      <w:r w:rsidRPr="005E5441">
        <w:rPr>
          <w:rFonts w:asciiTheme="minorHAnsi" w:hAnsiTheme="minorHAnsi" w:cstheme="minorHAnsi"/>
        </w:rPr>
        <w:t xml:space="preserve"> ve arazi kullanımına </w:t>
      </w:r>
      <w:proofErr w:type="gramStart"/>
      <w:r w:rsidRPr="005E5441">
        <w:rPr>
          <w:rFonts w:asciiTheme="minorHAnsi" w:hAnsiTheme="minorHAnsi" w:cstheme="minorHAnsi"/>
        </w:rPr>
        <w:t>ilişkindir.</w:t>
      </w:r>
      <w:r w:rsidR="00E24213" w:rsidRPr="00EB41DF">
        <w:rPr>
          <w:rFonts w:asciiTheme="minorHAnsi" w:hAnsiTheme="minorHAnsi" w:cstheme="minorHAnsi"/>
        </w:rPr>
        <w:t>Akdeniz</w:t>
      </w:r>
      <w:proofErr w:type="gramEnd"/>
      <w:r w:rsidR="00E24213" w:rsidRPr="00EB41DF">
        <w:rPr>
          <w:rFonts w:asciiTheme="minorHAnsi" w:hAnsiTheme="minorHAnsi" w:cstheme="minorHAnsi"/>
        </w:rPr>
        <w:t xml:space="preserve"> iklim kuşağında bulunan </w:t>
      </w:r>
      <w:r w:rsidR="004B3026" w:rsidRPr="00EB41DF">
        <w:rPr>
          <w:rFonts w:asciiTheme="minorHAnsi" w:hAnsiTheme="minorHAnsi" w:cstheme="minorHAnsi"/>
        </w:rPr>
        <w:t>Torbalı</w:t>
      </w:r>
      <w:r w:rsidR="00E24213" w:rsidRPr="00EB41DF">
        <w:rPr>
          <w:rFonts w:asciiTheme="minorHAnsi" w:hAnsiTheme="minorHAnsi" w:cstheme="minorHAnsi"/>
        </w:rPr>
        <w:t xml:space="preserve">’da yazlar sıcak ve kurak, kışlar ılık ve yağışlı geçmektedir. </w:t>
      </w:r>
      <w:r w:rsidRPr="00EB41DF">
        <w:rPr>
          <w:rFonts w:asciiTheme="minorHAnsi" w:hAnsiTheme="minorHAnsi" w:cstheme="minorHAnsi"/>
        </w:rPr>
        <w:t xml:space="preserve"> Arazi kullanımına bakıldığında,  </w:t>
      </w:r>
      <w:r w:rsidR="004B3026" w:rsidRPr="00EB41DF">
        <w:rPr>
          <w:rFonts w:asciiTheme="minorHAnsi" w:hAnsiTheme="minorHAnsi" w:cstheme="minorHAnsi"/>
        </w:rPr>
        <w:t xml:space="preserve">Mermer tabanlı yüksek kesimler seyrek çam ağaçları ve sık maki </w:t>
      </w:r>
      <w:r w:rsidR="00AC74BE" w:rsidRPr="00EB41DF">
        <w:rPr>
          <w:rFonts w:asciiTheme="minorHAnsi" w:hAnsiTheme="minorHAnsi" w:cstheme="minorHAnsi"/>
        </w:rPr>
        <w:t>ile</w:t>
      </w:r>
      <w:r w:rsidR="004B3026" w:rsidRPr="00EB41DF">
        <w:rPr>
          <w:rFonts w:asciiTheme="minorHAnsi" w:hAnsiTheme="minorHAnsi" w:cstheme="minorHAnsi"/>
        </w:rPr>
        <w:t xml:space="preserve"> yamaçlar ise zeytin ağaçları ve çeşitli meyve ağaçları ile kaplıdır. Genelde düz alanlarda / ovalarda yaygın olarak tarla ve bahçeler yer almaktadır.</w:t>
      </w:r>
    </w:p>
    <w:p w:rsidR="0064234D" w:rsidRPr="00EB41DF" w:rsidRDefault="00C72E0A"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İzmir Gıda, Tarım ve Hayvancılık İl Müdürlüğü verilerine göre Torbalı ilçesindeki toplam 565.000 dekarlık toprak varlığının % 53’ünü tarım arazileri, % 32’sini orman ve fundalık alanlar, % 2’sini çayır ve meralar oluştururken geriye kalan % 13 oranındaki arazi “diğer” k</w:t>
      </w:r>
      <w:r w:rsidR="00EB41DF">
        <w:rPr>
          <w:rFonts w:asciiTheme="minorHAnsi" w:hAnsiTheme="minorHAnsi" w:cstheme="minorHAnsi"/>
        </w:rPr>
        <w:t>ategorisine dahil edilmektedir.</w:t>
      </w:r>
    </w:p>
    <w:p w:rsidR="003F7B94" w:rsidRDefault="003F7B94" w:rsidP="00EB41DF">
      <w:pPr>
        <w:pStyle w:val="Balk2"/>
        <w:spacing w:before="240" w:after="240"/>
      </w:pPr>
      <w:bookmarkStart w:id="17" w:name="_Toc334145712"/>
      <w:r>
        <w:t>3.3 TORBALI’NIN DOĞAL VE KÜLTÜREL ALT YAPISI</w:t>
      </w:r>
      <w:bookmarkEnd w:id="17"/>
    </w:p>
    <w:p w:rsidR="00C61973" w:rsidRDefault="00CC0B52"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 xml:space="preserve">Torbalı’nın doğal </w:t>
      </w:r>
      <w:r w:rsidR="0064234D" w:rsidRPr="00EB41DF">
        <w:rPr>
          <w:rFonts w:asciiTheme="minorHAnsi" w:hAnsiTheme="minorHAnsi" w:cstheme="minorHAnsi"/>
        </w:rPr>
        <w:t xml:space="preserve">ve kültürel altyapısını </w:t>
      </w:r>
      <w:r w:rsidRPr="00EB41DF">
        <w:rPr>
          <w:rFonts w:asciiTheme="minorHAnsi" w:hAnsiTheme="minorHAnsi" w:cstheme="minorHAnsi"/>
        </w:rPr>
        <w:t>doğal kaynaklar, enerji kaynaklar</w:t>
      </w:r>
      <w:r w:rsidR="0064234D" w:rsidRPr="00EB41DF">
        <w:rPr>
          <w:rFonts w:asciiTheme="minorHAnsi" w:hAnsiTheme="minorHAnsi" w:cstheme="minorHAnsi"/>
        </w:rPr>
        <w:t>ı</w:t>
      </w:r>
      <w:r w:rsidRPr="00EB41DF">
        <w:rPr>
          <w:rFonts w:asciiTheme="minorHAnsi" w:hAnsiTheme="minorHAnsi" w:cstheme="minorHAnsi"/>
        </w:rPr>
        <w:t xml:space="preserve">, </w:t>
      </w:r>
      <w:r w:rsidR="000F25D8" w:rsidRPr="00EB41DF">
        <w:rPr>
          <w:rFonts w:asciiTheme="minorHAnsi" w:hAnsiTheme="minorHAnsi" w:cstheme="minorHAnsi"/>
        </w:rPr>
        <w:t xml:space="preserve">yeraltı zenginlikleri ve doğal alanlar şeklinde bir sınıflandırma yaparak incelemek mümkündür. </w:t>
      </w:r>
    </w:p>
    <w:p w:rsidR="00C61973" w:rsidRDefault="00C61973" w:rsidP="00EB41DF">
      <w:pPr>
        <w:pStyle w:val="Balk3"/>
        <w:spacing w:before="240" w:after="240" w:line="360" w:lineRule="auto"/>
      </w:pPr>
      <w:bookmarkStart w:id="18" w:name="_Toc334145713"/>
      <w:r>
        <w:t>3.3.1</w:t>
      </w:r>
      <w:r w:rsidR="00EB41DF">
        <w:t xml:space="preserve">. </w:t>
      </w:r>
      <w:r>
        <w:t>Doğal Kaynakları</w:t>
      </w:r>
      <w:bookmarkEnd w:id="18"/>
    </w:p>
    <w:p w:rsidR="00D56528" w:rsidRPr="00EB41DF" w:rsidRDefault="00FF727B"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Torbalı</w:t>
      </w:r>
      <w:r w:rsidR="00D56528" w:rsidRPr="00EB41DF">
        <w:rPr>
          <w:rFonts w:asciiTheme="minorHAnsi" w:hAnsiTheme="minorHAnsi" w:cstheme="minorHAnsi"/>
        </w:rPr>
        <w:t xml:space="preserve"> ilçe sınırları içinde orman </w:t>
      </w:r>
      <w:r w:rsidRPr="00EB41DF">
        <w:rPr>
          <w:rFonts w:asciiTheme="minorHAnsi" w:hAnsiTheme="minorHAnsi" w:cstheme="minorHAnsi"/>
        </w:rPr>
        <w:t xml:space="preserve">ve makilik </w:t>
      </w:r>
      <w:proofErr w:type="gramStart"/>
      <w:r w:rsidR="00D56528" w:rsidRPr="00EB41DF">
        <w:rPr>
          <w:rFonts w:asciiTheme="minorHAnsi" w:hAnsiTheme="minorHAnsi" w:cstheme="minorHAnsi"/>
        </w:rPr>
        <w:t>alanı</w:t>
      </w:r>
      <w:r w:rsidRPr="00EB41DF">
        <w:rPr>
          <w:rFonts w:asciiTheme="minorHAnsi" w:hAnsiTheme="minorHAnsi" w:cstheme="minorHAnsi"/>
        </w:rPr>
        <w:t>n</w:t>
      </w:r>
      <w:r w:rsidR="007B3B1C" w:rsidRPr="00EB41DF">
        <w:rPr>
          <w:rFonts w:asciiTheme="minorHAnsi" w:hAnsiTheme="minorHAnsi" w:cstheme="minorHAnsi"/>
        </w:rPr>
        <w:t>büyüklüğü</w:t>
      </w:r>
      <w:r w:rsidRPr="00EB41DF">
        <w:rPr>
          <w:rFonts w:asciiTheme="minorHAnsi" w:hAnsiTheme="minorHAnsi" w:cstheme="minorHAnsi"/>
        </w:rPr>
        <w:t>,İzmir</w:t>
      </w:r>
      <w:proofErr w:type="gramEnd"/>
      <w:r w:rsidRPr="00EB41DF">
        <w:rPr>
          <w:rFonts w:asciiTheme="minorHAnsi" w:hAnsiTheme="minorHAnsi" w:cstheme="minorHAnsi"/>
        </w:rPr>
        <w:t xml:space="preserve"> Gıda, Tarım ve Hayvancılık İl Müdürlüğü verilerine göre </w:t>
      </w:r>
      <w:r w:rsidR="007B3B1C" w:rsidRPr="00EB41DF">
        <w:rPr>
          <w:rFonts w:asciiTheme="minorHAnsi" w:hAnsiTheme="minorHAnsi" w:cstheme="minorHAnsi"/>
        </w:rPr>
        <w:t>20</w:t>
      </w:r>
      <w:r w:rsidRPr="00EB41DF">
        <w:rPr>
          <w:rFonts w:asciiTheme="minorHAnsi" w:hAnsiTheme="minorHAnsi" w:cstheme="minorHAnsi"/>
        </w:rPr>
        <w:t>11</w:t>
      </w:r>
      <w:r w:rsidR="007B3B1C" w:rsidRPr="00EB41DF">
        <w:rPr>
          <w:rFonts w:asciiTheme="minorHAnsi" w:hAnsiTheme="minorHAnsi" w:cstheme="minorHAnsi"/>
        </w:rPr>
        <w:t xml:space="preserve"> yılında 1</w:t>
      </w:r>
      <w:r w:rsidRPr="00EB41DF">
        <w:rPr>
          <w:rFonts w:asciiTheme="minorHAnsi" w:hAnsiTheme="minorHAnsi" w:cstheme="minorHAnsi"/>
        </w:rPr>
        <w:t xml:space="preserve">78.875 dekarolup, bu alan toplam ilçe büyüklüğünün % 31,7’sini oluşturmaktadır. </w:t>
      </w:r>
      <w:r w:rsidR="009C1CD9" w:rsidRPr="00EB41DF">
        <w:rPr>
          <w:rFonts w:asciiTheme="minorHAnsi" w:hAnsiTheme="minorHAnsi" w:cstheme="minorHAnsi"/>
        </w:rPr>
        <w:t>Türkiye ortalaması ise % 27,2</w:t>
      </w:r>
      <w:r w:rsidR="00704FCB" w:rsidRPr="00EB41DF">
        <w:rPr>
          <w:rFonts w:asciiTheme="minorHAnsi" w:hAnsiTheme="minorHAnsi" w:cstheme="minorHAnsi"/>
        </w:rPr>
        <w:t xml:space="preserve">’dir. </w:t>
      </w:r>
      <w:r w:rsidRPr="00EB41DF">
        <w:rPr>
          <w:rFonts w:asciiTheme="minorHAnsi" w:hAnsiTheme="minorHAnsi" w:cstheme="minorHAnsi"/>
        </w:rPr>
        <w:t xml:space="preserve">Torbalı’daki </w:t>
      </w:r>
      <w:r w:rsidR="00981B73" w:rsidRPr="00EB41DF">
        <w:rPr>
          <w:rFonts w:asciiTheme="minorHAnsi" w:hAnsiTheme="minorHAnsi" w:cstheme="minorHAnsi"/>
        </w:rPr>
        <w:t>orman varlığı Türkiye ortalamasından fazla olmakla birlikte</w:t>
      </w:r>
      <w:r w:rsidR="0064234D" w:rsidRPr="00EB41DF">
        <w:rPr>
          <w:rFonts w:asciiTheme="minorHAnsi" w:hAnsiTheme="minorHAnsi" w:cstheme="minorHAnsi"/>
        </w:rPr>
        <w:t>,</w:t>
      </w:r>
      <w:r w:rsidR="00981B73" w:rsidRPr="00EB41DF">
        <w:rPr>
          <w:rFonts w:asciiTheme="minorHAnsi" w:hAnsiTheme="minorHAnsi" w:cstheme="minorHAnsi"/>
        </w:rPr>
        <w:t xml:space="preserve"> bu büyüklük içindeki düzenli, kaliteli orman alanları </w:t>
      </w:r>
      <w:proofErr w:type="gramStart"/>
      <w:r w:rsidR="000F25D8" w:rsidRPr="00EB41DF">
        <w:rPr>
          <w:rFonts w:asciiTheme="minorHAnsi" w:hAnsiTheme="minorHAnsi" w:cstheme="minorHAnsi"/>
        </w:rPr>
        <w:t>bakımından</w:t>
      </w:r>
      <w:r w:rsidR="0064234D" w:rsidRPr="00EB41DF">
        <w:rPr>
          <w:rFonts w:asciiTheme="minorHAnsi" w:hAnsiTheme="minorHAnsi" w:cstheme="minorHAnsi"/>
        </w:rPr>
        <w:t>,</w:t>
      </w:r>
      <w:r w:rsidR="00704FCB" w:rsidRPr="00EB41DF">
        <w:rPr>
          <w:rFonts w:asciiTheme="minorHAnsi" w:hAnsiTheme="minorHAnsi" w:cstheme="minorHAnsi"/>
        </w:rPr>
        <w:t>ilçe</w:t>
      </w:r>
      <w:proofErr w:type="gramEnd"/>
      <w:r w:rsidR="0064234D" w:rsidRPr="00EB41DF">
        <w:rPr>
          <w:rFonts w:asciiTheme="minorHAnsi" w:hAnsiTheme="minorHAnsi" w:cstheme="minorHAnsi"/>
        </w:rPr>
        <w:t xml:space="preserve"> T</w:t>
      </w:r>
      <w:r w:rsidR="00981B73" w:rsidRPr="00EB41DF">
        <w:rPr>
          <w:rFonts w:asciiTheme="minorHAnsi" w:hAnsiTheme="minorHAnsi" w:cstheme="minorHAnsi"/>
        </w:rPr>
        <w:t>ürkiye ortalamasının oldukça altındadır.</w:t>
      </w:r>
    </w:p>
    <w:p w:rsidR="000F25D8" w:rsidRDefault="00704FCB"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lastRenderedPageBreak/>
        <w:t>Torbalı i</w:t>
      </w:r>
      <w:r w:rsidR="00EC6CBC" w:rsidRPr="00EB41DF">
        <w:rPr>
          <w:rFonts w:asciiTheme="minorHAnsi" w:hAnsiTheme="minorHAnsi" w:cstheme="minorHAnsi"/>
        </w:rPr>
        <w:t xml:space="preserve">lçe sınırları içindeki orman ekosisteminin genel karakterini kızılçam ve karaçam ormanları ile makilikler oluşturmaktadır. Mevcut orman varlığı, aşırı otlatma, yangınlar ve diğer nedenlerle hızla </w:t>
      </w:r>
      <w:proofErr w:type="gramStart"/>
      <w:r w:rsidR="00EC6CBC" w:rsidRPr="005E5441">
        <w:rPr>
          <w:rFonts w:asciiTheme="minorHAnsi" w:hAnsiTheme="minorHAnsi" w:cstheme="minorHAnsi"/>
        </w:rPr>
        <w:t>azalma</w:t>
      </w:r>
      <w:r w:rsidR="009C5544" w:rsidRPr="005E5441">
        <w:rPr>
          <w:rFonts w:asciiTheme="minorHAnsi" w:hAnsiTheme="minorHAnsi" w:cstheme="minorHAnsi"/>
        </w:rPr>
        <w:t>kta,</w:t>
      </w:r>
      <w:r w:rsidR="005F72DC" w:rsidRPr="005E5441">
        <w:rPr>
          <w:rFonts w:asciiTheme="minorHAnsi" w:hAnsiTheme="minorHAnsi" w:cstheme="minorHAnsi"/>
        </w:rPr>
        <w:t>yok</w:t>
      </w:r>
      <w:proofErr w:type="gramEnd"/>
      <w:r w:rsidR="005F72DC" w:rsidRPr="005E5441">
        <w:rPr>
          <w:rFonts w:asciiTheme="minorHAnsi" w:hAnsiTheme="minorHAnsi" w:cstheme="minorHAnsi"/>
        </w:rPr>
        <w:t xml:space="preserve"> olan</w:t>
      </w:r>
      <w:r w:rsidR="00EC6CBC" w:rsidRPr="00EB41DF">
        <w:rPr>
          <w:rFonts w:asciiTheme="minorHAnsi" w:hAnsiTheme="minorHAnsi" w:cstheme="minorHAnsi"/>
        </w:rPr>
        <w:t xml:space="preserve"> ormanların yerini </w:t>
      </w:r>
      <w:r w:rsidR="009C5544" w:rsidRPr="00EB41DF">
        <w:rPr>
          <w:rFonts w:asciiTheme="minorHAnsi" w:hAnsiTheme="minorHAnsi" w:cstheme="minorHAnsi"/>
        </w:rPr>
        <w:t xml:space="preserve">ise büyük bir </w:t>
      </w:r>
      <w:r w:rsidR="00EC6CBC" w:rsidRPr="00EB41DF">
        <w:rPr>
          <w:rFonts w:asciiTheme="minorHAnsi" w:hAnsiTheme="minorHAnsi" w:cstheme="minorHAnsi"/>
        </w:rPr>
        <w:t>hızla makilikler kaplamaktadır.</w:t>
      </w:r>
      <w:r w:rsidR="000F25D8" w:rsidRPr="00EB41DF">
        <w:rPr>
          <w:rFonts w:asciiTheme="minorHAnsi" w:hAnsiTheme="minorHAnsi" w:cstheme="minorHAnsi"/>
        </w:rPr>
        <w:t>Torbalı’daki flora sistemi</w:t>
      </w:r>
      <w:r w:rsidRPr="00EB41DF">
        <w:rPr>
          <w:rFonts w:asciiTheme="minorHAnsi" w:hAnsiTheme="minorHAnsi" w:cstheme="minorHAnsi"/>
        </w:rPr>
        <w:t>nde</w:t>
      </w:r>
      <w:r w:rsidR="000F25D8" w:rsidRPr="00EB41DF">
        <w:rPr>
          <w:rFonts w:asciiTheme="minorHAnsi" w:hAnsiTheme="minorHAnsi" w:cstheme="minorHAnsi"/>
        </w:rPr>
        <w:t xml:space="preserve"> şu noktalar dikkat çekmektedir:</w:t>
      </w:r>
    </w:p>
    <w:p w:rsidR="00EB41DF" w:rsidRPr="00EB41DF" w:rsidRDefault="00EB41DF" w:rsidP="00EB41DF">
      <w:pPr>
        <w:pStyle w:val="AralkYok"/>
        <w:spacing w:line="276" w:lineRule="auto"/>
        <w:jc w:val="center"/>
        <w:rPr>
          <w:rFonts w:asciiTheme="minorHAnsi" w:hAnsiTheme="minorHAnsi" w:cstheme="minorHAnsi"/>
          <w:b/>
          <w:sz w:val="24"/>
          <w:szCs w:val="24"/>
        </w:rPr>
      </w:pPr>
      <w:r>
        <w:rPr>
          <w:rFonts w:asciiTheme="minorHAnsi" w:hAnsiTheme="minorHAnsi" w:cstheme="minorHAnsi"/>
          <w:b/>
          <w:sz w:val="24"/>
          <w:szCs w:val="24"/>
        </w:rPr>
        <w:t xml:space="preserve">Harita: </w:t>
      </w:r>
      <w:r w:rsidRPr="00BC2CF1">
        <w:rPr>
          <w:rFonts w:asciiTheme="minorHAnsi" w:hAnsiTheme="minorHAnsi" w:cstheme="minorHAnsi"/>
          <w:b/>
          <w:sz w:val="24"/>
          <w:szCs w:val="24"/>
        </w:rPr>
        <w:t>A</w:t>
      </w:r>
      <w:r>
        <w:rPr>
          <w:rFonts w:asciiTheme="minorHAnsi" w:hAnsiTheme="minorHAnsi" w:cstheme="minorHAnsi"/>
          <w:b/>
          <w:sz w:val="24"/>
          <w:szCs w:val="24"/>
        </w:rPr>
        <w:t>kdeniz Bitki Coğrafyası Bölgesi</w:t>
      </w:r>
    </w:p>
    <w:p w:rsidR="00AD6467" w:rsidRDefault="00AD6467" w:rsidP="002D3961">
      <w:pPr>
        <w:pStyle w:val="AralkYok"/>
        <w:spacing w:line="360" w:lineRule="auto"/>
        <w:jc w:val="both"/>
        <w:rPr>
          <w:rFonts w:asciiTheme="minorHAnsi" w:hAnsiTheme="minorHAnsi" w:cstheme="minorHAnsi"/>
          <w:sz w:val="24"/>
          <w:szCs w:val="24"/>
        </w:rPr>
      </w:pPr>
      <w:r w:rsidRPr="00CC3DC6">
        <w:rPr>
          <w:rFonts w:asciiTheme="minorHAnsi" w:hAnsiTheme="minorHAnsi" w:cstheme="minorHAnsi"/>
          <w:noProof/>
          <w:sz w:val="24"/>
          <w:szCs w:val="24"/>
          <w:lang w:eastAsia="tr-TR"/>
        </w:rPr>
        <w:drawing>
          <wp:inline distT="0" distB="0" distL="0" distR="0">
            <wp:extent cx="5760720" cy="3078480"/>
            <wp:effectExtent l="19050" t="19050" r="0" b="7620"/>
            <wp:docPr id="4" name="3 Resim" descr="Akdeniz Bitki Coğrafyası Bö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deniz Bitki Coğrafyası Bölgesi.jpg"/>
                    <pic:cNvPicPr/>
                  </pic:nvPicPr>
                  <pic:blipFill>
                    <a:blip r:embed="rId15"/>
                    <a:stretch>
                      <a:fillRect/>
                    </a:stretch>
                  </pic:blipFill>
                  <pic:spPr>
                    <a:xfrm>
                      <a:off x="0" y="0"/>
                      <a:ext cx="5760720" cy="3078480"/>
                    </a:xfrm>
                    <a:prstGeom prst="rect">
                      <a:avLst/>
                    </a:prstGeom>
                    <a:ln>
                      <a:solidFill>
                        <a:schemeClr val="bg1">
                          <a:lumMod val="50000"/>
                        </a:schemeClr>
                      </a:solidFill>
                    </a:ln>
                  </pic:spPr>
                </pic:pic>
              </a:graphicData>
            </a:graphic>
          </wp:inline>
        </w:drawing>
      </w:r>
    </w:p>
    <w:p w:rsidR="00AD6467" w:rsidRPr="00AD6467" w:rsidRDefault="00AD6467" w:rsidP="002D3961">
      <w:pPr>
        <w:pStyle w:val="AralkYok"/>
        <w:spacing w:line="360" w:lineRule="auto"/>
        <w:jc w:val="both"/>
        <w:rPr>
          <w:rFonts w:asciiTheme="minorHAnsi" w:hAnsiTheme="minorHAnsi" w:cstheme="minorHAnsi"/>
          <w:sz w:val="10"/>
          <w:szCs w:val="10"/>
        </w:rPr>
      </w:pPr>
    </w:p>
    <w:p w:rsidR="008C52E5" w:rsidRPr="00EB41DF" w:rsidRDefault="00FF727B"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Torbalı</w:t>
      </w:r>
      <w:r w:rsidR="005B6708" w:rsidRPr="00EB41DF">
        <w:rPr>
          <w:rFonts w:asciiTheme="minorHAnsi" w:hAnsiTheme="minorHAnsi" w:cstheme="minorHAnsi"/>
        </w:rPr>
        <w:t xml:space="preserve"> ve çevresi</w:t>
      </w:r>
      <w:r w:rsidR="000F25D8" w:rsidRPr="00EB41DF">
        <w:rPr>
          <w:rFonts w:asciiTheme="minorHAnsi" w:hAnsiTheme="minorHAnsi" w:cstheme="minorHAnsi"/>
        </w:rPr>
        <w:t>nin</w:t>
      </w:r>
      <w:r w:rsidR="005B6708" w:rsidRPr="00EB41DF">
        <w:rPr>
          <w:rFonts w:asciiTheme="minorHAnsi" w:hAnsiTheme="minorHAnsi" w:cstheme="minorHAnsi"/>
        </w:rPr>
        <w:t xml:space="preserve"> flora bölgeleri </w:t>
      </w:r>
      <w:r w:rsidR="005B6708" w:rsidRPr="00EB41DF">
        <w:rPr>
          <w:rFonts w:asciiTheme="minorHAnsi" w:hAnsiTheme="minorHAnsi" w:cstheme="minorHAnsi"/>
          <w:i/>
        </w:rPr>
        <w:t xml:space="preserve">Akdeniz </w:t>
      </w:r>
      <w:proofErr w:type="spellStart"/>
      <w:r w:rsidR="005B6708" w:rsidRPr="00EB41DF">
        <w:rPr>
          <w:rFonts w:asciiTheme="minorHAnsi" w:hAnsiTheme="minorHAnsi" w:cstheme="minorHAnsi"/>
          <w:i/>
        </w:rPr>
        <w:t>Fitocoğrafya</w:t>
      </w:r>
      <w:proofErr w:type="spellEnd"/>
      <w:r w:rsidR="005B6708" w:rsidRPr="00EB41DF">
        <w:rPr>
          <w:rFonts w:asciiTheme="minorHAnsi" w:hAnsiTheme="minorHAnsi" w:cstheme="minorHAnsi"/>
          <w:i/>
        </w:rPr>
        <w:t xml:space="preserve"> Bölgesi</w:t>
      </w:r>
      <w:r w:rsidR="005B6708" w:rsidRPr="00EB41DF">
        <w:rPr>
          <w:rFonts w:asciiTheme="minorHAnsi" w:hAnsiTheme="minorHAnsi" w:cstheme="minorHAnsi"/>
        </w:rPr>
        <w:t xml:space="preserve">’ne girmektedir. </w:t>
      </w:r>
      <w:r w:rsidR="005B6708" w:rsidRPr="00EB41DF">
        <w:rPr>
          <w:rFonts w:asciiTheme="minorHAnsi" w:hAnsiTheme="minorHAnsi" w:cstheme="minorHAnsi"/>
          <w:i/>
        </w:rPr>
        <w:t xml:space="preserve">Akdeniz </w:t>
      </w:r>
      <w:proofErr w:type="spellStart"/>
      <w:r w:rsidR="005B6708" w:rsidRPr="00EB41DF">
        <w:rPr>
          <w:rFonts w:asciiTheme="minorHAnsi" w:hAnsiTheme="minorHAnsi" w:cstheme="minorHAnsi"/>
          <w:i/>
        </w:rPr>
        <w:t>Fitocoğrafyası</w:t>
      </w:r>
      <w:proofErr w:type="spellEnd"/>
      <w:r w:rsidR="005B6708" w:rsidRPr="00EB41DF">
        <w:rPr>
          <w:rFonts w:asciiTheme="minorHAnsi" w:hAnsiTheme="minorHAnsi" w:cstheme="minorHAnsi"/>
          <w:i/>
        </w:rPr>
        <w:t xml:space="preserve"> Bölgesi</w:t>
      </w:r>
      <w:r w:rsidR="005B6708" w:rsidRPr="00EB41DF">
        <w:rPr>
          <w:rFonts w:asciiTheme="minorHAnsi" w:hAnsiTheme="minorHAnsi" w:cstheme="minorHAnsi"/>
        </w:rPr>
        <w:t xml:space="preserve">’ne giren alanların karakteristik iklimi yazları kurak ve sıcak, kışları ılıklı ve yağışlı geçen </w:t>
      </w:r>
      <w:r w:rsidR="00020CD6" w:rsidRPr="00EB41DF">
        <w:rPr>
          <w:rFonts w:asciiTheme="minorHAnsi" w:hAnsiTheme="minorHAnsi" w:cstheme="minorHAnsi"/>
        </w:rPr>
        <w:t>Akdeniz iklimidir. Oldukça yüksek sıcaklık nedeniyle organik maddenin diğer bölgelerimize göre hızla ayrıştığı bu bölgede, kuraklığa dayanıklı, ışık ve sıcaklık istekleri fazla, çoğunlukla her zaman yeşil ağaç ve ağaççıklar h</w:t>
      </w:r>
      <w:r w:rsidR="002D3961" w:rsidRPr="00EB41DF">
        <w:rPr>
          <w:rFonts w:asciiTheme="minorHAnsi" w:hAnsiTheme="minorHAnsi" w:cstheme="minorHAnsi"/>
        </w:rPr>
        <w:t>â</w:t>
      </w:r>
      <w:r w:rsidR="00020CD6" w:rsidRPr="00EB41DF">
        <w:rPr>
          <w:rFonts w:asciiTheme="minorHAnsi" w:hAnsiTheme="minorHAnsi" w:cstheme="minorHAnsi"/>
        </w:rPr>
        <w:t xml:space="preserve">kim </w:t>
      </w:r>
      <w:proofErr w:type="gramStart"/>
      <w:r w:rsidR="00020CD6" w:rsidRPr="00EB41DF">
        <w:rPr>
          <w:rFonts w:asciiTheme="minorHAnsi" w:hAnsiTheme="minorHAnsi" w:cstheme="minorHAnsi"/>
        </w:rPr>
        <w:t>durumdadır.</w:t>
      </w:r>
      <w:proofErr w:type="spellStart"/>
      <w:r w:rsidR="00EF560F" w:rsidRPr="00EB41DF">
        <w:rPr>
          <w:rFonts w:asciiTheme="minorHAnsi" w:hAnsiTheme="minorHAnsi" w:cstheme="minorHAnsi"/>
          <w:i/>
        </w:rPr>
        <w:t>AkdenizFitoco</w:t>
      </w:r>
      <w:r w:rsidR="00846FEA" w:rsidRPr="00EB41DF">
        <w:rPr>
          <w:rFonts w:asciiTheme="minorHAnsi" w:hAnsiTheme="minorHAnsi" w:cstheme="minorHAnsi"/>
          <w:i/>
        </w:rPr>
        <w:t>ğrafyasıBölgesi</w:t>
      </w:r>
      <w:r w:rsidR="00020CD6" w:rsidRPr="00EB41DF">
        <w:rPr>
          <w:rFonts w:asciiTheme="minorHAnsi" w:hAnsiTheme="minorHAnsi" w:cstheme="minorHAnsi"/>
        </w:rPr>
        <w:t>vejetasyonu</w:t>
      </w:r>
      <w:proofErr w:type="spellEnd"/>
      <w:proofErr w:type="gramEnd"/>
      <w:r w:rsidR="00020CD6" w:rsidRPr="00EB41DF">
        <w:rPr>
          <w:rFonts w:asciiTheme="minorHAnsi" w:hAnsiTheme="minorHAnsi" w:cstheme="minorHAnsi"/>
        </w:rPr>
        <w:t xml:space="preserve">, yükselti şartlarına bağlı olarak </w:t>
      </w:r>
      <w:r w:rsidR="00846FEA" w:rsidRPr="00EB41DF">
        <w:rPr>
          <w:rFonts w:asciiTheme="minorHAnsi" w:hAnsiTheme="minorHAnsi" w:cstheme="minorHAnsi"/>
        </w:rPr>
        <w:t xml:space="preserve">Asıl Akdeniz Kuşağı (Kızılçam Ormanları) ve Akdeniz Dağ Kuşağı (Karaçam Ormanları) şeklinde iki ana kuşağa ayrılmaktadır. </w:t>
      </w:r>
      <w:r w:rsidRPr="00EB41DF">
        <w:rPr>
          <w:rFonts w:asciiTheme="minorHAnsi" w:hAnsiTheme="minorHAnsi" w:cstheme="minorHAnsi"/>
        </w:rPr>
        <w:t>Torbalı</w:t>
      </w:r>
      <w:r w:rsidR="00846FEA" w:rsidRPr="00EB41DF">
        <w:rPr>
          <w:rFonts w:asciiTheme="minorHAnsi" w:hAnsiTheme="minorHAnsi" w:cstheme="minorHAnsi"/>
        </w:rPr>
        <w:t xml:space="preserve"> ve çevresindeki yükseltiler en fazla 100-1100 metreye ulaştığından ve bu yükseltilerin 800-900 metreyi aşan kısmında orman varlığı mevcut olmadığından; bölgede Akdeniz Dağ Kuşağı’na giren karaçam ormanları bulunmamaktadır. Bölgenin </w:t>
      </w:r>
      <w:r w:rsidR="00020CD6" w:rsidRPr="00EB41DF">
        <w:rPr>
          <w:rFonts w:asciiTheme="minorHAnsi" w:hAnsiTheme="minorHAnsi" w:cstheme="minorHAnsi"/>
        </w:rPr>
        <w:t>800-900 metreye kadar çıkan yükseltiler</w:t>
      </w:r>
      <w:r w:rsidR="00846FEA" w:rsidRPr="00EB41DF">
        <w:rPr>
          <w:rFonts w:asciiTheme="minorHAnsi" w:hAnsiTheme="minorHAnsi" w:cstheme="minorHAnsi"/>
        </w:rPr>
        <w:t>in</w:t>
      </w:r>
      <w:r w:rsidR="00020CD6" w:rsidRPr="00EB41DF">
        <w:rPr>
          <w:rFonts w:asciiTheme="minorHAnsi" w:hAnsiTheme="minorHAnsi" w:cstheme="minorHAnsi"/>
        </w:rPr>
        <w:t xml:space="preserve">de </w:t>
      </w:r>
      <w:r w:rsidR="00846FEA" w:rsidRPr="00EB41DF">
        <w:rPr>
          <w:rFonts w:asciiTheme="minorHAnsi" w:hAnsiTheme="minorHAnsi" w:cstheme="minorHAnsi"/>
        </w:rPr>
        <w:t xml:space="preserve">Asıl Akdeniz Kuşağı’nın asıl elementi olan </w:t>
      </w:r>
      <w:r w:rsidR="00020CD6" w:rsidRPr="00EB41DF">
        <w:rPr>
          <w:rFonts w:asciiTheme="minorHAnsi" w:hAnsiTheme="minorHAnsi" w:cstheme="minorHAnsi"/>
        </w:rPr>
        <w:t>kızılçam (</w:t>
      </w:r>
      <w:proofErr w:type="spellStart"/>
      <w:r w:rsidR="00020CD6" w:rsidRPr="00EB41DF">
        <w:rPr>
          <w:rFonts w:asciiTheme="minorHAnsi" w:hAnsiTheme="minorHAnsi" w:cstheme="minorHAnsi"/>
          <w:i/>
        </w:rPr>
        <w:t>Pinusbrutia</w:t>
      </w:r>
      <w:proofErr w:type="spellEnd"/>
      <w:r w:rsidR="00020CD6" w:rsidRPr="00EB41DF">
        <w:rPr>
          <w:rFonts w:asciiTheme="minorHAnsi" w:hAnsiTheme="minorHAnsi" w:cstheme="minorHAnsi"/>
        </w:rPr>
        <w:t xml:space="preserve">) orman kuşağı uzanır. Kızılçam, bölgenin </w:t>
      </w:r>
      <w:r w:rsidR="00836167" w:rsidRPr="00EB41DF">
        <w:rPr>
          <w:rFonts w:asciiTheme="minorHAnsi" w:hAnsiTheme="minorHAnsi" w:cstheme="minorHAnsi"/>
        </w:rPr>
        <w:t>iklimine uygun</w:t>
      </w:r>
      <w:r w:rsidR="00020CD6" w:rsidRPr="00EB41DF">
        <w:rPr>
          <w:rFonts w:asciiTheme="minorHAnsi" w:hAnsiTheme="minorHAnsi" w:cstheme="minorHAnsi"/>
        </w:rPr>
        <w:t xml:space="preserve"> çam türü olup ışık ve sıcaklık isteği fazla ve kuraklığa dayanıklıdır; yazın su sıkıntısı arttığında büyümesini bile durdurur; ancak suyun bulunduğu ortamlarda hızlı bir geliş</w:t>
      </w:r>
      <w:r w:rsidR="00241FF0" w:rsidRPr="00EB41DF">
        <w:rPr>
          <w:rFonts w:asciiTheme="minorHAnsi" w:hAnsiTheme="minorHAnsi" w:cstheme="minorHAnsi"/>
        </w:rPr>
        <w:t xml:space="preserve">me gösterir. Tahrip ve dejenere </w:t>
      </w:r>
      <w:r w:rsidR="00020CD6" w:rsidRPr="00EB41DF">
        <w:rPr>
          <w:rFonts w:asciiTheme="minorHAnsi" w:hAnsiTheme="minorHAnsi" w:cstheme="minorHAnsi"/>
        </w:rPr>
        <w:t xml:space="preserve">oldukları alanlarda </w:t>
      </w:r>
      <w:r w:rsidR="00020CD6" w:rsidRPr="00EB41DF">
        <w:rPr>
          <w:rFonts w:asciiTheme="minorHAnsi" w:hAnsiTheme="minorHAnsi" w:cstheme="minorHAnsi"/>
          <w:i/>
        </w:rPr>
        <w:t>maki</w:t>
      </w:r>
      <w:r w:rsidR="00020CD6" w:rsidRPr="00EB41DF">
        <w:rPr>
          <w:rFonts w:asciiTheme="minorHAnsi" w:hAnsiTheme="minorHAnsi" w:cstheme="minorHAnsi"/>
        </w:rPr>
        <w:t xml:space="preserve"> ve </w:t>
      </w:r>
      <w:proofErr w:type="spellStart"/>
      <w:r w:rsidR="00020CD6" w:rsidRPr="00EB41DF">
        <w:rPr>
          <w:rFonts w:asciiTheme="minorHAnsi" w:hAnsiTheme="minorHAnsi" w:cstheme="minorHAnsi"/>
          <w:i/>
        </w:rPr>
        <w:t>garig</w:t>
      </w:r>
      <w:r w:rsidR="00020CD6" w:rsidRPr="00EB41DF">
        <w:rPr>
          <w:rFonts w:asciiTheme="minorHAnsi" w:hAnsiTheme="minorHAnsi" w:cstheme="minorHAnsi"/>
        </w:rPr>
        <w:t>lerle</w:t>
      </w:r>
      <w:proofErr w:type="spellEnd"/>
      <w:r w:rsidR="00020CD6" w:rsidRPr="00EB41DF">
        <w:rPr>
          <w:rFonts w:asciiTheme="minorHAnsi" w:hAnsiTheme="minorHAnsi" w:cstheme="minorHAnsi"/>
        </w:rPr>
        <w:t xml:space="preserve"> birlikte topluluk oluşturur. </w:t>
      </w:r>
      <w:proofErr w:type="gramStart"/>
      <w:r w:rsidR="008C52E5" w:rsidRPr="00EB41DF">
        <w:rPr>
          <w:rFonts w:asciiTheme="minorHAnsi" w:hAnsiTheme="minorHAnsi" w:cstheme="minorHAnsi"/>
        </w:rPr>
        <w:t>Bölgedeki maki topluluğunu oluşturan belli başlı çalı türleri şunlardır; kermes meşesi (</w:t>
      </w:r>
      <w:proofErr w:type="spellStart"/>
      <w:r w:rsidR="008C52E5" w:rsidRPr="00EB41DF">
        <w:rPr>
          <w:rFonts w:asciiTheme="minorHAnsi" w:hAnsiTheme="minorHAnsi" w:cstheme="minorHAnsi"/>
          <w:i/>
        </w:rPr>
        <w:t>Quercus</w:t>
      </w:r>
      <w:proofErr w:type="spellEnd"/>
      <w:r w:rsidR="008C52E5" w:rsidRPr="00EB41DF">
        <w:rPr>
          <w:rFonts w:asciiTheme="minorHAnsi" w:hAnsiTheme="minorHAnsi" w:cstheme="minorHAnsi"/>
          <w:i/>
        </w:rPr>
        <w:t xml:space="preserve"> </w:t>
      </w:r>
      <w:proofErr w:type="spellStart"/>
      <w:r w:rsidR="008C52E5" w:rsidRPr="00EB41DF">
        <w:rPr>
          <w:rFonts w:asciiTheme="minorHAnsi" w:hAnsiTheme="minorHAnsi" w:cstheme="minorHAnsi"/>
          <w:i/>
        </w:rPr>
        <w:t>coccifera</w:t>
      </w:r>
      <w:proofErr w:type="spellEnd"/>
      <w:r w:rsidR="008C52E5" w:rsidRPr="00EB41DF">
        <w:rPr>
          <w:rFonts w:asciiTheme="minorHAnsi" w:hAnsiTheme="minorHAnsi" w:cstheme="minorHAnsi"/>
        </w:rPr>
        <w:t>), sandal (</w:t>
      </w:r>
      <w:proofErr w:type="spellStart"/>
      <w:r w:rsidR="008C52E5" w:rsidRPr="00EB41DF">
        <w:rPr>
          <w:rFonts w:asciiTheme="minorHAnsi" w:hAnsiTheme="minorHAnsi" w:cstheme="minorHAnsi"/>
          <w:i/>
        </w:rPr>
        <w:t>Arbutusandrachne</w:t>
      </w:r>
      <w:proofErr w:type="spellEnd"/>
      <w:r w:rsidR="008C52E5" w:rsidRPr="00EB41DF">
        <w:rPr>
          <w:rFonts w:asciiTheme="minorHAnsi" w:hAnsiTheme="minorHAnsi" w:cstheme="minorHAnsi"/>
        </w:rPr>
        <w:t>), kocayemiş (</w:t>
      </w:r>
      <w:proofErr w:type="spellStart"/>
      <w:r w:rsidR="008C52E5" w:rsidRPr="00EB41DF">
        <w:rPr>
          <w:rFonts w:asciiTheme="minorHAnsi" w:hAnsiTheme="minorHAnsi" w:cstheme="minorHAnsi"/>
          <w:i/>
        </w:rPr>
        <w:t>Arbutusunedo</w:t>
      </w:r>
      <w:proofErr w:type="spellEnd"/>
      <w:r w:rsidR="008C52E5" w:rsidRPr="00EB41DF">
        <w:rPr>
          <w:rFonts w:asciiTheme="minorHAnsi" w:hAnsiTheme="minorHAnsi" w:cstheme="minorHAnsi"/>
        </w:rPr>
        <w:t>), keçiboynuzu (</w:t>
      </w:r>
      <w:proofErr w:type="spellStart"/>
      <w:r w:rsidR="008C52E5" w:rsidRPr="00EB41DF">
        <w:rPr>
          <w:rFonts w:asciiTheme="minorHAnsi" w:hAnsiTheme="minorHAnsi" w:cstheme="minorHAnsi"/>
          <w:i/>
        </w:rPr>
        <w:t>Ceratoniasiliqua</w:t>
      </w:r>
      <w:proofErr w:type="spellEnd"/>
      <w:r w:rsidR="008C52E5" w:rsidRPr="00EB41DF">
        <w:rPr>
          <w:rFonts w:asciiTheme="minorHAnsi" w:hAnsiTheme="minorHAnsi" w:cstheme="minorHAnsi"/>
        </w:rPr>
        <w:t xml:space="preserve">), </w:t>
      </w:r>
      <w:proofErr w:type="spellStart"/>
      <w:r w:rsidR="008C52E5" w:rsidRPr="00EB41DF">
        <w:rPr>
          <w:rFonts w:asciiTheme="minorHAnsi" w:hAnsiTheme="minorHAnsi" w:cstheme="minorHAnsi"/>
        </w:rPr>
        <w:t>keçiboğan</w:t>
      </w:r>
      <w:proofErr w:type="spellEnd"/>
      <w:r w:rsidR="008C52E5" w:rsidRPr="00EB41DF">
        <w:rPr>
          <w:rFonts w:asciiTheme="minorHAnsi" w:hAnsiTheme="minorHAnsi" w:cstheme="minorHAnsi"/>
        </w:rPr>
        <w:t xml:space="preserve"> (</w:t>
      </w:r>
      <w:proofErr w:type="spellStart"/>
      <w:r w:rsidR="008C52E5" w:rsidRPr="00EB41DF">
        <w:rPr>
          <w:rFonts w:asciiTheme="minorHAnsi" w:hAnsiTheme="minorHAnsi" w:cstheme="minorHAnsi"/>
          <w:i/>
        </w:rPr>
        <w:t>Calicotomevillosa</w:t>
      </w:r>
      <w:proofErr w:type="spellEnd"/>
      <w:r w:rsidR="008C52E5" w:rsidRPr="00EB41DF">
        <w:rPr>
          <w:rFonts w:asciiTheme="minorHAnsi" w:hAnsiTheme="minorHAnsi" w:cstheme="minorHAnsi"/>
        </w:rPr>
        <w:t>), defne (</w:t>
      </w:r>
      <w:proofErr w:type="spellStart"/>
      <w:r w:rsidR="008C52E5" w:rsidRPr="00EB41DF">
        <w:rPr>
          <w:rFonts w:asciiTheme="minorHAnsi" w:hAnsiTheme="minorHAnsi" w:cstheme="minorHAnsi"/>
          <w:i/>
        </w:rPr>
        <w:t>Laurusnobilis</w:t>
      </w:r>
      <w:proofErr w:type="spellEnd"/>
      <w:r w:rsidR="008C52E5" w:rsidRPr="00EB41DF">
        <w:rPr>
          <w:rFonts w:asciiTheme="minorHAnsi" w:hAnsiTheme="minorHAnsi" w:cstheme="minorHAnsi"/>
        </w:rPr>
        <w:t>), zeytin (</w:t>
      </w:r>
      <w:proofErr w:type="spellStart"/>
      <w:r w:rsidR="008C52E5" w:rsidRPr="00EB41DF">
        <w:rPr>
          <w:rFonts w:asciiTheme="minorHAnsi" w:hAnsiTheme="minorHAnsi" w:cstheme="minorHAnsi"/>
          <w:i/>
        </w:rPr>
        <w:t>Oleaeuropea</w:t>
      </w:r>
      <w:proofErr w:type="spellEnd"/>
      <w:r w:rsidR="008C52E5" w:rsidRPr="00EB41DF">
        <w:rPr>
          <w:rFonts w:asciiTheme="minorHAnsi" w:hAnsiTheme="minorHAnsi" w:cstheme="minorHAnsi"/>
        </w:rPr>
        <w:t xml:space="preserve">), </w:t>
      </w:r>
      <w:r w:rsidR="008C52E5" w:rsidRPr="00EB41DF">
        <w:rPr>
          <w:rFonts w:asciiTheme="minorHAnsi" w:hAnsiTheme="minorHAnsi" w:cstheme="minorHAnsi"/>
        </w:rPr>
        <w:lastRenderedPageBreak/>
        <w:t>karaçalı (</w:t>
      </w:r>
      <w:proofErr w:type="spellStart"/>
      <w:r w:rsidR="008C52E5" w:rsidRPr="00EB41DF">
        <w:rPr>
          <w:rFonts w:asciiTheme="minorHAnsi" w:hAnsiTheme="minorHAnsi" w:cstheme="minorHAnsi"/>
          <w:i/>
        </w:rPr>
        <w:t>Paliurusspina</w:t>
      </w:r>
      <w:proofErr w:type="spellEnd"/>
      <w:r w:rsidR="008C52E5" w:rsidRPr="00EB41DF">
        <w:rPr>
          <w:rFonts w:asciiTheme="minorHAnsi" w:hAnsiTheme="minorHAnsi" w:cstheme="minorHAnsi"/>
          <w:i/>
        </w:rPr>
        <w:t>-</w:t>
      </w:r>
      <w:proofErr w:type="spellStart"/>
      <w:r w:rsidR="008C52E5" w:rsidRPr="00EB41DF">
        <w:rPr>
          <w:rFonts w:asciiTheme="minorHAnsi" w:hAnsiTheme="minorHAnsi" w:cstheme="minorHAnsi"/>
          <w:i/>
        </w:rPr>
        <w:t>christi</w:t>
      </w:r>
      <w:proofErr w:type="spellEnd"/>
      <w:r w:rsidR="008C52E5" w:rsidRPr="00EB41DF">
        <w:rPr>
          <w:rFonts w:asciiTheme="minorHAnsi" w:hAnsiTheme="minorHAnsi" w:cstheme="minorHAnsi"/>
        </w:rPr>
        <w:t xml:space="preserve">), </w:t>
      </w:r>
      <w:proofErr w:type="spellStart"/>
      <w:r w:rsidR="008C52E5" w:rsidRPr="005E5441">
        <w:rPr>
          <w:rFonts w:asciiTheme="minorHAnsi" w:hAnsiTheme="minorHAnsi" w:cstheme="minorHAnsi"/>
        </w:rPr>
        <w:t>me</w:t>
      </w:r>
      <w:r w:rsidR="00C923C6" w:rsidRPr="005E5441">
        <w:rPr>
          <w:rFonts w:asciiTheme="minorHAnsi" w:hAnsiTheme="minorHAnsi" w:cstheme="minorHAnsi"/>
        </w:rPr>
        <w:t>n</w:t>
      </w:r>
      <w:r w:rsidR="008C52E5" w:rsidRPr="005E5441">
        <w:rPr>
          <w:rFonts w:asciiTheme="minorHAnsi" w:hAnsiTheme="minorHAnsi" w:cstheme="minorHAnsi"/>
        </w:rPr>
        <w:t>engiç</w:t>
      </w:r>
      <w:proofErr w:type="spellEnd"/>
      <w:r w:rsidR="008C52E5" w:rsidRPr="00EB41DF">
        <w:rPr>
          <w:rFonts w:asciiTheme="minorHAnsi" w:hAnsiTheme="minorHAnsi" w:cstheme="minorHAnsi"/>
        </w:rPr>
        <w:t xml:space="preserve"> (</w:t>
      </w:r>
      <w:proofErr w:type="spellStart"/>
      <w:r w:rsidR="008C52E5" w:rsidRPr="00EB41DF">
        <w:rPr>
          <w:rFonts w:asciiTheme="minorHAnsi" w:hAnsiTheme="minorHAnsi" w:cstheme="minorHAnsi"/>
          <w:i/>
        </w:rPr>
        <w:t>Pistacia</w:t>
      </w:r>
      <w:r w:rsidR="00156EDC" w:rsidRPr="00EB41DF">
        <w:rPr>
          <w:rFonts w:asciiTheme="minorHAnsi" w:hAnsiTheme="minorHAnsi" w:cstheme="minorHAnsi"/>
          <w:i/>
        </w:rPr>
        <w:t>t</w:t>
      </w:r>
      <w:r w:rsidR="008C52E5" w:rsidRPr="00EB41DF">
        <w:rPr>
          <w:rFonts w:asciiTheme="minorHAnsi" w:hAnsiTheme="minorHAnsi" w:cstheme="minorHAnsi"/>
          <w:i/>
        </w:rPr>
        <w:t>erebinthus</w:t>
      </w:r>
      <w:proofErr w:type="spellEnd"/>
      <w:r w:rsidR="008C52E5" w:rsidRPr="00EB41DF">
        <w:rPr>
          <w:rFonts w:asciiTheme="minorHAnsi" w:hAnsiTheme="minorHAnsi" w:cstheme="minorHAnsi"/>
        </w:rPr>
        <w:t>), erguvan (</w:t>
      </w:r>
      <w:proofErr w:type="spellStart"/>
      <w:r w:rsidR="008C52E5" w:rsidRPr="00EB41DF">
        <w:rPr>
          <w:rFonts w:asciiTheme="minorHAnsi" w:hAnsiTheme="minorHAnsi" w:cstheme="minorHAnsi"/>
          <w:i/>
        </w:rPr>
        <w:t>Cercissiliquastrum</w:t>
      </w:r>
      <w:proofErr w:type="spellEnd"/>
      <w:r w:rsidR="008C52E5" w:rsidRPr="00EB41DF">
        <w:rPr>
          <w:rFonts w:asciiTheme="minorHAnsi" w:hAnsiTheme="minorHAnsi" w:cstheme="minorHAnsi"/>
        </w:rPr>
        <w:t>), akçakesme (</w:t>
      </w:r>
      <w:proofErr w:type="spellStart"/>
      <w:r w:rsidR="008C52E5" w:rsidRPr="00EB41DF">
        <w:rPr>
          <w:rFonts w:asciiTheme="minorHAnsi" w:hAnsiTheme="minorHAnsi" w:cstheme="minorHAnsi"/>
          <w:i/>
        </w:rPr>
        <w:t>Phillyrealatifolia</w:t>
      </w:r>
      <w:proofErr w:type="spellEnd"/>
      <w:r w:rsidR="008C52E5" w:rsidRPr="00EB41DF">
        <w:rPr>
          <w:rFonts w:asciiTheme="minorHAnsi" w:hAnsiTheme="minorHAnsi" w:cstheme="minorHAnsi"/>
        </w:rPr>
        <w:t>), hayıt (</w:t>
      </w:r>
      <w:proofErr w:type="spellStart"/>
      <w:r w:rsidR="008C52E5" w:rsidRPr="00EB41DF">
        <w:rPr>
          <w:rFonts w:asciiTheme="minorHAnsi" w:hAnsiTheme="minorHAnsi" w:cstheme="minorHAnsi"/>
          <w:i/>
        </w:rPr>
        <w:t>Vitexagnuscastus</w:t>
      </w:r>
      <w:proofErr w:type="spellEnd"/>
      <w:r w:rsidR="008C52E5" w:rsidRPr="00EB41DF">
        <w:rPr>
          <w:rFonts w:asciiTheme="minorHAnsi" w:hAnsiTheme="minorHAnsi" w:cstheme="minorHAnsi"/>
        </w:rPr>
        <w:t xml:space="preserve">), </w:t>
      </w:r>
      <w:proofErr w:type="spellStart"/>
      <w:r w:rsidR="008C52E5" w:rsidRPr="00EB41DF">
        <w:rPr>
          <w:rFonts w:asciiTheme="minorHAnsi" w:hAnsiTheme="minorHAnsi" w:cstheme="minorHAnsi"/>
        </w:rPr>
        <w:t>tesbih</w:t>
      </w:r>
      <w:proofErr w:type="spellEnd"/>
      <w:r w:rsidR="008C52E5" w:rsidRPr="00EB41DF">
        <w:rPr>
          <w:rFonts w:asciiTheme="minorHAnsi" w:hAnsiTheme="minorHAnsi" w:cstheme="minorHAnsi"/>
        </w:rPr>
        <w:t xml:space="preserve"> (</w:t>
      </w:r>
      <w:proofErr w:type="spellStart"/>
      <w:r w:rsidR="008C52E5" w:rsidRPr="00EB41DF">
        <w:rPr>
          <w:rFonts w:asciiTheme="minorHAnsi" w:hAnsiTheme="minorHAnsi" w:cstheme="minorHAnsi"/>
          <w:i/>
        </w:rPr>
        <w:t>Styraxofficinalis</w:t>
      </w:r>
      <w:proofErr w:type="spellEnd"/>
      <w:r w:rsidR="008C52E5" w:rsidRPr="00EB41DF">
        <w:rPr>
          <w:rFonts w:asciiTheme="minorHAnsi" w:hAnsiTheme="minorHAnsi" w:cstheme="minorHAnsi"/>
        </w:rPr>
        <w:t xml:space="preserve">) </w:t>
      </w:r>
      <w:proofErr w:type="spellStart"/>
      <w:r w:rsidR="008C52E5" w:rsidRPr="00EB41DF">
        <w:rPr>
          <w:rFonts w:asciiTheme="minorHAnsi" w:hAnsiTheme="minorHAnsi" w:cstheme="minorHAnsi"/>
        </w:rPr>
        <w:t>vb.Dere</w:t>
      </w:r>
      <w:proofErr w:type="spellEnd"/>
      <w:r w:rsidR="008C52E5" w:rsidRPr="00EB41DF">
        <w:rPr>
          <w:rFonts w:asciiTheme="minorHAnsi" w:hAnsiTheme="minorHAnsi" w:cstheme="minorHAnsi"/>
        </w:rPr>
        <w:t xml:space="preserve"> kenarlarındaki nemli alanlarda ve taban suyu düzeyinin yüksek olduğu kısımlarda ise zakkum (</w:t>
      </w:r>
      <w:proofErr w:type="spellStart"/>
      <w:r w:rsidR="008C52E5" w:rsidRPr="00EB41DF">
        <w:rPr>
          <w:rFonts w:asciiTheme="minorHAnsi" w:hAnsiTheme="minorHAnsi" w:cstheme="minorHAnsi"/>
          <w:i/>
        </w:rPr>
        <w:t>Neriumoleander</w:t>
      </w:r>
      <w:proofErr w:type="spellEnd"/>
      <w:r w:rsidR="008C52E5" w:rsidRPr="00EB41DF">
        <w:rPr>
          <w:rFonts w:asciiTheme="minorHAnsi" w:hAnsiTheme="minorHAnsi" w:cstheme="minorHAnsi"/>
        </w:rPr>
        <w:t>), katırtırnağı (</w:t>
      </w:r>
      <w:proofErr w:type="spellStart"/>
      <w:r w:rsidR="008C52E5" w:rsidRPr="00EB41DF">
        <w:rPr>
          <w:rFonts w:asciiTheme="minorHAnsi" w:hAnsiTheme="minorHAnsi" w:cstheme="minorHAnsi"/>
          <w:i/>
        </w:rPr>
        <w:t>Spartiumjunceum</w:t>
      </w:r>
      <w:proofErr w:type="spellEnd"/>
      <w:r w:rsidR="008C52E5" w:rsidRPr="00EB41DF">
        <w:rPr>
          <w:rFonts w:asciiTheme="minorHAnsi" w:hAnsiTheme="minorHAnsi" w:cstheme="minorHAnsi"/>
        </w:rPr>
        <w:t>), hayıt (</w:t>
      </w:r>
      <w:proofErr w:type="spellStart"/>
      <w:r w:rsidR="008C52E5" w:rsidRPr="00EB41DF">
        <w:rPr>
          <w:rFonts w:asciiTheme="minorHAnsi" w:hAnsiTheme="minorHAnsi" w:cstheme="minorHAnsi"/>
          <w:i/>
        </w:rPr>
        <w:t>Vitexagnuscastus</w:t>
      </w:r>
      <w:proofErr w:type="spellEnd"/>
      <w:r w:rsidR="008C52E5" w:rsidRPr="00EB41DF">
        <w:rPr>
          <w:rFonts w:asciiTheme="minorHAnsi" w:hAnsiTheme="minorHAnsi" w:cstheme="minorHAnsi"/>
        </w:rPr>
        <w:t xml:space="preserve">) ile yer </w:t>
      </w:r>
      <w:proofErr w:type="spellStart"/>
      <w:r w:rsidR="008C52E5" w:rsidRPr="00EB41DF">
        <w:rPr>
          <w:rFonts w:asciiTheme="minorHAnsi" w:hAnsiTheme="minorHAnsi" w:cstheme="minorHAnsi"/>
        </w:rPr>
        <w:t>yer</w:t>
      </w:r>
      <w:proofErr w:type="spellEnd"/>
      <w:r w:rsidR="008C52E5" w:rsidRPr="00EB41DF">
        <w:rPr>
          <w:rFonts w:asciiTheme="minorHAnsi" w:hAnsiTheme="minorHAnsi" w:cstheme="minorHAnsi"/>
        </w:rPr>
        <w:t xml:space="preserve"> Mersin (</w:t>
      </w:r>
      <w:proofErr w:type="spellStart"/>
      <w:r w:rsidR="008C52E5" w:rsidRPr="00EB41DF">
        <w:rPr>
          <w:rFonts w:asciiTheme="minorHAnsi" w:hAnsiTheme="minorHAnsi" w:cstheme="minorHAnsi"/>
          <w:i/>
        </w:rPr>
        <w:t>Myrtuscommunis</w:t>
      </w:r>
      <w:proofErr w:type="spellEnd"/>
      <w:r w:rsidR="008C52E5" w:rsidRPr="00EB41DF">
        <w:rPr>
          <w:rFonts w:asciiTheme="minorHAnsi" w:hAnsiTheme="minorHAnsi" w:cstheme="minorHAnsi"/>
        </w:rPr>
        <w:t>) topluluklar oluşturacak derecede yaygınlık gösterir.</w:t>
      </w:r>
      <w:proofErr w:type="gramEnd"/>
    </w:p>
    <w:p w:rsidR="00156EDC" w:rsidRPr="00EB41DF" w:rsidRDefault="00156EDC" w:rsidP="00EB41DF">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 xml:space="preserve">Akdeniz Bitki Coğrafyası Bölgesi’nde maki örtüsünün de tahrip edildiği alanlarda çoğunlukla dikenli olan ve diz boyu yükseklikte bir bitki topluluğu yer alır. Buna </w:t>
      </w:r>
      <w:r w:rsidRPr="00EB41DF">
        <w:rPr>
          <w:rFonts w:asciiTheme="minorHAnsi" w:hAnsiTheme="minorHAnsi" w:cstheme="minorHAnsi"/>
          <w:i/>
        </w:rPr>
        <w:t>“</w:t>
      </w:r>
      <w:proofErr w:type="spellStart"/>
      <w:r w:rsidRPr="00EB41DF">
        <w:rPr>
          <w:rFonts w:asciiTheme="minorHAnsi" w:hAnsiTheme="minorHAnsi" w:cstheme="minorHAnsi"/>
          <w:i/>
        </w:rPr>
        <w:t>garig</w:t>
      </w:r>
      <w:proofErr w:type="spellEnd"/>
      <w:r w:rsidRPr="00EB41DF">
        <w:rPr>
          <w:rFonts w:asciiTheme="minorHAnsi" w:hAnsiTheme="minorHAnsi" w:cstheme="minorHAnsi"/>
          <w:i/>
        </w:rPr>
        <w:t>”</w:t>
      </w:r>
      <w:r w:rsidRPr="00EB41DF">
        <w:rPr>
          <w:rFonts w:asciiTheme="minorHAnsi" w:hAnsiTheme="minorHAnsi" w:cstheme="minorHAnsi"/>
        </w:rPr>
        <w:t xml:space="preserve"> ya da </w:t>
      </w:r>
      <w:r w:rsidRPr="00EB41DF">
        <w:rPr>
          <w:rFonts w:asciiTheme="minorHAnsi" w:hAnsiTheme="minorHAnsi" w:cstheme="minorHAnsi"/>
          <w:i/>
        </w:rPr>
        <w:t>“</w:t>
      </w:r>
      <w:proofErr w:type="spellStart"/>
      <w:r w:rsidRPr="00EB41DF">
        <w:rPr>
          <w:rFonts w:asciiTheme="minorHAnsi" w:hAnsiTheme="minorHAnsi" w:cstheme="minorHAnsi"/>
          <w:i/>
        </w:rPr>
        <w:t>frigana</w:t>
      </w:r>
      <w:proofErr w:type="spellEnd"/>
      <w:r w:rsidRPr="00EB41DF">
        <w:rPr>
          <w:rFonts w:asciiTheme="minorHAnsi" w:hAnsiTheme="minorHAnsi" w:cstheme="minorHAnsi"/>
          <w:i/>
        </w:rPr>
        <w:t>”</w:t>
      </w:r>
      <w:r w:rsidRPr="00EB41DF">
        <w:rPr>
          <w:rFonts w:asciiTheme="minorHAnsi" w:hAnsiTheme="minorHAnsi" w:cstheme="minorHAnsi"/>
        </w:rPr>
        <w:t xml:space="preserve"> denir. Bu topluluğu oluşturan belli başlı bitkiler abdestbozan (</w:t>
      </w:r>
      <w:proofErr w:type="spellStart"/>
      <w:r w:rsidRPr="00EB41DF">
        <w:rPr>
          <w:rFonts w:asciiTheme="minorHAnsi" w:hAnsiTheme="minorHAnsi" w:cstheme="minorHAnsi"/>
          <w:i/>
        </w:rPr>
        <w:t>Sarcopoteriumspinosum</w:t>
      </w:r>
      <w:proofErr w:type="spellEnd"/>
      <w:r w:rsidRPr="00EB41DF">
        <w:rPr>
          <w:rFonts w:asciiTheme="minorHAnsi" w:hAnsiTheme="minorHAnsi" w:cstheme="minorHAnsi"/>
        </w:rPr>
        <w:t>), diken çalısı (</w:t>
      </w:r>
      <w:proofErr w:type="spellStart"/>
      <w:r w:rsidRPr="00EB41DF">
        <w:rPr>
          <w:rFonts w:asciiTheme="minorHAnsi" w:hAnsiTheme="minorHAnsi" w:cstheme="minorHAnsi"/>
          <w:i/>
        </w:rPr>
        <w:t>Poteriumspinosum</w:t>
      </w:r>
      <w:proofErr w:type="spellEnd"/>
      <w:r w:rsidRPr="00EB41DF">
        <w:rPr>
          <w:rFonts w:asciiTheme="minorHAnsi" w:hAnsiTheme="minorHAnsi" w:cstheme="minorHAnsi"/>
        </w:rPr>
        <w:t>), tüylü laden (</w:t>
      </w:r>
      <w:proofErr w:type="spellStart"/>
      <w:r w:rsidRPr="00EB41DF">
        <w:rPr>
          <w:rFonts w:asciiTheme="minorHAnsi" w:hAnsiTheme="minorHAnsi" w:cstheme="minorHAnsi"/>
          <w:i/>
        </w:rPr>
        <w:t>Cistuscreticus</w:t>
      </w:r>
      <w:proofErr w:type="spellEnd"/>
      <w:r w:rsidRPr="00EB41DF">
        <w:rPr>
          <w:rFonts w:asciiTheme="minorHAnsi" w:hAnsiTheme="minorHAnsi" w:cstheme="minorHAnsi"/>
        </w:rPr>
        <w:t>), küçük çiçekli laden (</w:t>
      </w:r>
      <w:proofErr w:type="spellStart"/>
      <w:r w:rsidRPr="00EB41DF">
        <w:rPr>
          <w:rFonts w:asciiTheme="minorHAnsi" w:hAnsiTheme="minorHAnsi" w:cstheme="minorHAnsi"/>
          <w:i/>
        </w:rPr>
        <w:t>Cistusparviflorus</w:t>
      </w:r>
      <w:proofErr w:type="spellEnd"/>
      <w:r w:rsidRPr="00EB41DF">
        <w:rPr>
          <w:rFonts w:asciiTheme="minorHAnsi" w:hAnsiTheme="minorHAnsi" w:cstheme="minorHAnsi"/>
        </w:rPr>
        <w:t>), adaçayı yapraklı laden (</w:t>
      </w:r>
      <w:proofErr w:type="spellStart"/>
      <w:r w:rsidRPr="00EB41DF">
        <w:rPr>
          <w:rFonts w:asciiTheme="minorHAnsi" w:hAnsiTheme="minorHAnsi" w:cstheme="minorHAnsi"/>
          <w:i/>
        </w:rPr>
        <w:t>Cistussalviflorus</w:t>
      </w:r>
      <w:proofErr w:type="spellEnd"/>
      <w:r w:rsidRPr="00EB41DF">
        <w:rPr>
          <w:rFonts w:asciiTheme="minorHAnsi" w:hAnsiTheme="minorHAnsi" w:cstheme="minorHAnsi"/>
        </w:rPr>
        <w:t>), nane (</w:t>
      </w:r>
      <w:proofErr w:type="spellStart"/>
      <w:r w:rsidRPr="00EB41DF">
        <w:rPr>
          <w:rFonts w:asciiTheme="minorHAnsi" w:hAnsiTheme="minorHAnsi" w:cstheme="minorHAnsi"/>
          <w:i/>
        </w:rPr>
        <w:t>Saturejathymbra</w:t>
      </w:r>
      <w:proofErr w:type="spellEnd"/>
      <w:r w:rsidRPr="00EB41DF">
        <w:rPr>
          <w:rFonts w:asciiTheme="minorHAnsi" w:hAnsiTheme="minorHAnsi" w:cstheme="minorHAnsi"/>
        </w:rPr>
        <w:t>), fundalar (</w:t>
      </w:r>
      <w:proofErr w:type="spellStart"/>
      <w:r w:rsidRPr="00EB41DF">
        <w:rPr>
          <w:rFonts w:asciiTheme="minorHAnsi" w:hAnsiTheme="minorHAnsi" w:cstheme="minorHAnsi"/>
          <w:i/>
        </w:rPr>
        <w:t>Ericaarborea</w:t>
      </w:r>
      <w:proofErr w:type="spellEnd"/>
      <w:r w:rsidRPr="00EB41DF">
        <w:rPr>
          <w:rFonts w:asciiTheme="minorHAnsi" w:hAnsiTheme="minorHAnsi" w:cstheme="minorHAnsi"/>
          <w:i/>
        </w:rPr>
        <w:t xml:space="preserve">, E. </w:t>
      </w:r>
      <w:proofErr w:type="spellStart"/>
      <w:r w:rsidRPr="00EB41DF">
        <w:rPr>
          <w:rFonts w:asciiTheme="minorHAnsi" w:hAnsiTheme="minorHAnsi" w:cstheme="minorHAnsi"/>
          <w:i/>
        </w:rPr>
        <w:t>manipuliflora</w:t>
      </w:r>
      <w:proofErr w:type="spellEnd"/>
      <w:r w:rsidRPr="00EB41DF">
        <w:rPr>
          <w:rFonts w:asciiTheme="minorHAnsi" w:hAnsiTheme="minorHAnsi" w:cstheme="minorHAnsi"/>
        </w:rPr>
        <w:t>), sarıçiçekli yasemin (</w:t>
      </w:r>
      <w:proofErr w:type="spellStart"/>
      <w:r w:rsidRPr="00EB41DF">
        <w:rPr>
          <w:rFonts w:asciiTheme="minorHAnsi" w:hAnsiTheme="minorHAnsi" w:cstheme="minorHAnsi"/>
          <w:i/>
        </w:rPr>
        <w:t>Jasminumfruticans</w:t>
      </w:r>
      <w:proofErr w:type="spellEnd"/>
      <w:r w:rsidRPr="00EB41DF">
        <w:rPr>
          <w:rFonts w:asciiTheme="minorHAnsi" w:hAnsiTheme="minorHAnsi" w:cstheme="minorHAnsi"/>
        </w:rPr>
        <w:t>)’</w:t>
      </w:r>
      <w:proofErr w:type="spellStart"/>
      <w:r w:rsidRPr="00EB41DF">
        <w:rPr>
          <w:rFonts w:asciiTheme="minorHAnsi" w:hAnsiTheme="minorHAnsi" w:cstheme="minorHAnsi"/>
        </w:rPr>
        <w:t>dir</w:t>
      </w:r>
      <w:proofErr w:type="spellEnd"/>
      <w:r w:rsidRPr="00EB41DF">
        <w:rPr>
          <w:rFonts w:asciiTheme="minorHAnsi" w:hAnsiTheme="minorHAnsi" w:cstheme="minorHAnsi"/>
        </w:rPr>
        <w:t>.</w:t>
      </w:r>
      <w:r w:rsidR="00DA6551" w:rsidRPr="00EB41DF">
        <w:rPr>
          <w:rFonts w:asciiTheme="minorHAnsi" w:hAnsiTheme="minorHAnsi" w:cstheme="minorHAnsi"/>
        </w:rPr>
        <w:t xml:space="preserve"> Bu bitkilerin çoğuna Torbalı’da rastlanmaktadır.</w:t>
      </w:r>
    </w:p>
    <w:p w:rsidR="00716A45" w:rsidRDefault="00C61973" w:rsidP="00EB41DF">
      <w:pPr>
        <w:pStyle w:val="Balk3"/>
        <w:spacing w:before="240" w:after="240"/>
      </w:pPr>
      <w:bookmarkStart w:id="19" w:name="_Toc334145714"/>
      <w:r>
        <w:t>3.3.</w:t>
      </w:r>
      <w:proofErr w:type="gramStart"/>
      <w:r>
        <w:t>2  Enerji</w:t>
      </w:r>
      <w:proofErr w:type="gramEnd"/>
      <w:r>
        <w:t xml:space="preserve"> Kaynakları</w:t>
      </w:r>
      <w:bookmarkEnd w:id="19"/>
    </w:p>
    <w:p w:rsidR="00716A45" w:rsidRDefault="00716A45" w:rsidP="00EB41DF">
      <w:pPr>
        <w:pStyle w:val="AralkYok"/>
        <w:jc w:val="center"/>
        <w:rPr>
          <w:rFonts w:asciiTheme="minorHAnsi" w:hAnsiTheme="minorHAnsi" w:cstheme="minorHAnsi"/>
          <w:sz w:val="24"/>
          <w:szCs w:val="24"/>
        </w:rPr>
      </w:pPr>
      <w:proofErr w:type="gramStart"/>
      <w:r w:rsidRPr="00BC2CF1">
        <w:rPr>
          <w:rFonts w:asciiTheme="minorHAnsi" w:hAnsiTheme="minorHAnsi" w:cstheme="minorHAnsi"/>
          <w:b/>
          <w:sz w:val="24"/>
          <w:szCs w:val="24"/>
        </w:rPr>
        <w:t>Harita</w:t>
      </w:r>
      <w:r w:rsidR="00EB41DF">
        <w:rPr>
          <w:rFonts w:asciiTheme="minorHAnsi" w:hAnsiTheme="minorHAnsi" w:cstheme="minorHAnsi"/>
          <w:b/>
          <w:sz w:val="24"/>
          <w:szCs w:val="24"/>
        </w:rPr>
        <w:t>:</w:t>
      </w:r>
      <w:proofErr w:type="spellStart"/>
      <w:r>
        <w:rPr>
          <w:rFonts w:asciiTheme="minorHAnsi" w:hAnsiTheme="minorHAnsi" w:cstheme="minorHAnsi"/>
          <w:b/>
          <w:sz w:val="24"/>
          <w:szCs w:val="24"/>
        </w:rPr>
        <w:t>İzmirİli</w:t>
      </w:r>
      <w:r w:rsidRPr="00BC2CF1">
        <w:rPr>
          <w:rFonts w:asciiTheme="minorHAnsi" w:hAnsiTheme="minorHAnsi" w:cstheme="minorHAnsi"/>
          <w:b/>
          <w:sz w:val="24"/>
          <w:szCs w:val="24"/>
        </w:rPr>
        <w:t>Global</w:t>
      </w:r>
      <w:proofErr w:type="spellEnd"/>
      <w:proofErr w:type="gramEnd"/>
      <w:r w:rsidRPr="00BC2CF1">
        <w:rPr>
          <w:rFonts w:asciiTheme="minorHAnsi" w:hAnsiTheme="minorHAnsi" w:cstheme="minorHAnsi"/>
          <w:b/>
          <w:sz w:val="24"/>
          <w:szCs w:val="24"/>
        </w:rPr>
        <w:t xml:space="preserve"> Güneş Radyasyon Dağılımı</w:t>
      </w:r>
    </w:p>
    <w:p w:rsidR="00716A45" w:rsidRDefault="00716A45" w:rsidP="00716A45">
      <w:pPr>
        <w:pStyle w:val="AralkYok"/>
        <w:spacing w:line="360" w:lineRule="auto"/>
        <w:jc w:val="center"/>
        <w:rPr>
          <w:rFonts w:asciiTheme="minorHAnsi" w:hAnsiTheme="minorHAnsi" w:cstheme="minorHAnsi"/>
          <w:sz w:val="24"/>
          <w:szCs w:val="24"/>
        </w:rPr>
      </w:pPr>
      <w:r w:rsidRPr="00CC3DC6">
        <w:rPr>
          <w:rFonts w:asciiTheme="minorHAnsi" w:hAnsiTheme="minorHAnsi" w:cstheme="minorHAnsi"/>
          <w:noProof/>
          <w:sz w:val="24"/>
          <w:szCs w:val="24"/>
          <w:lang w:eastAsia="tr-TR"/>
        </w:rPr>
        <w:drawing>
          <wp:inline distT="0" distB="0" distL="0" distR="0">
            <wp:extent cx="3752850" cy="2164715"/>
            <wp:effectExtent l="19050" t="1905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MIR-GEPA_Page_1A.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2850" cy="2164715"/>
                    </a:xfrm>
                    <a:prstGeom prst="rect">
                      <a:avLst/>
                    </a:prstGeom>
                    <a:ln>
                      <a:solidFill>
                        <a:schemeClr val="tx1">
                          <a:lumMod val="50000"/>
                          <a:lumOff val="50000"/>
                        </a:schemeClr>
                      </a:solidFill>
                    </a:ln>
                  </pic:spPr>
                </pic:pic>
              </a:graphicData>
            </a:graphic>
          </wp:inline>
        </w:drawing>
      </w:r>
    </w:p>
    <w:p w:rsidR="000958DD" w:rsidRPr="00EB41DF" w:rsidRDefault="000958DD" w:rsidP="000958DD">
      <w:pPr>
        <w:pStyle w:val="AralkYok"/>
        <w:spacing w:before="240" w:after="240" w:line="360" w:lineRule="auto"/>
        <w:jc w:val="both"/>
        <w:rPr>
          <w:rFonts w:asciiTheme="minorHAnsi" w:hAnsiTheme="minorHAnsi" w:cstheme="minorHAnsi"/>
        </w:rPr>
      </w:pPr>
      <w:r w:rsidRPr="00EB41DF">
        <w:rPr>
          <w:rFonts w:asciiTheme="minorHAnsi" w:hAnsiTheme="minorHAnsi" w:cstheme="minorHAnsi"/>
        </w:rPr>
        <w:t xml:space="preserve">Elektrik İşleri Etüt İdaresi (EİE) Genel Müdürlüğü tarafından güneş enerjisinin iller itibariyle potansiyeline yönelik çalışmalar yapılmış olup, Türkiye’nin Güneş Enerjisi Potansiyel Atlası (GEPA) çıkarılmıştır. Buna göre, Türkiye’de yıllık güneş enerjisi dağılımı 1.100-1.600 </w:t>
      </w:r>
      <w:proofErr w:type="spellStart"/>
      <w:r w:rsidRPr="00EB41DF">
        <w:rPr>
          <w:rFonts w:asciiTheme="minorHAnsi" w:hAnsiTheme="minorHAnsi" w:cstheme="minorHAnsi"/>
        </w:rPr>
        <w:t>kWh</w:t>
      </w:r>
      <w:proofErr w:type="spellEnd"/>
      <w:r w:rsidRPr="00EB41DF">
        <w:rPr>
          <w:rFonts w:asciiTheme="minorHAnsi" w:hAnsiTheme="minorHAnsi" w:cstheme="minorHAnsi"/>
        </w:rPr>
        <w:t xml:space="preserve">/m²-yıl olup, İzmir yılda 1.400-1.450 </w:t>
      </w:r>
      <w:proofErr w:type="spellStart"/>
      <w:r w:rsidRPr="00EB41DF">
        <w:rPr>
          <w:rFonts w:asciiTheme="minorHAnsi" w:hAnsiTheme="minorHAnsi" w:cstheme="minorHAnsi"/>
        </w:rPr>
        <w:t>kWh</w:t>
      </w:r>
      <w:proofErr w:type="spellEnd"/>
      <w:r w:rsidRPr="00EB41DF">
        <w:rPr>
          <w:rFonts w:asciiTheme="minorHAnsi" w:hAnsiTheme="minorHAnsi" w:cstheme="minorHAnsi"/>
        </w:rPr>
        <w:t xml:space="preserve">/m²-yıl güneş almaktadır. İzmir yıllık toplam 1.680 </w:t>
      </w:r>
      <w:proofErr w:type="spellStart"/>
      <w:r w:rsidRPr="00EB41DF">
        <w:rPr>
          <w:rFonts w:asciiTheme="minorHAnsi" w:hAnsiTheme="minorHAnsi" w:cstheme="minorHAnsi"/>
        </w:rPr>
        <w:t>kWh</w:t>
      </w:r>
      <w:proofErr w:type="spellEnd"/>
      <w:r w:rsidRPr="00EB41DF">
        <w:rPr>
          <w:rFonts w:asciiTheme="minorHAnsi" w:hAnsiTheme="minorHAnsi" w:cstheme="minorHAnsi"/>
        </w:rPr>
        <w:t>/m²yıl 2.816 saat güneş enerjisi almaktadır.</w:t>
      </w:r>
    </w:p>
    <w:p w:rsidR="00E24213" w:rsidRPr="000958DD" w:rsidRDefault="00E24213" w:rsidP="000958DD">
      <w:pPr>
        <w:pStyle w:val="AralkYok"/>
        <w:spacing w:before="240" w:after="240" w:line="360" w:lineRule="auto"/>
        <w:jc w:val="both"/>
        <w:rPr>
          <w:rFonts w:asciiTheme="minorHAnsi" w:hAnsiTheme="minorHAnsi" w:cstheme="minorHAnsi"/>
        </w:rPr>
      </w:pPr>
      <w:r w:rsidRPr="000958DD">
        <w:rPr>
          <w:rFonts w:asciiTheme="minorHAnsi" w:hAnsiTheme="minorHAnsi" w:cstheme="minorHAnsi"/>
        </w:rPr>
        <w:t xml:space="preserve">Bu rakamlar günde ortalama 4,6 </w:t>
      </w:r>
      <w:proofErr w:type="spellStart"/>
      <w:r w:rsidRPr="000958DD">
        <w:rPr>
          <w:rFonts w:asciiTheme="minorHAnsi" w:hAnsiTheme="minorHAnsi" w:cstheme="minorHAnsi"/>
        </w:rPr>
        <w:t>kWh</w:t>
      </w:r>
      <w:proofErr w:type="spellEnd"/>
      <w:r w:rsidRPr="000958DD">
        <w:rPr>
          <w:rFonts w:asciiTheme="minorHAnsi" w:hAnsiTheme="minorHAnsi" w:cstheme="minorHAnsi"/>
        </w:rPr>
        <w:t>/m²yıl ve 7,7 saat güneşlenme süresine karşılık gelmektedir. Elektrik İşleri Etüt İdaresi tarafından hazırlanan Güneş Enerjisi Potansiyel Atlası</w:t>
      </w:r>
      <w:r w:rsidR="00A004C0" w:rsidRPr="000958DD">
        <w:rPr>
          <w:rFonts w:asciiTheme="minorHAnsi" w:hAnsiTheme="minorHAnsi" w:cstheme="minorHAnsi"/>
        </w:rPr>
        <w:t xml:space="preserve"> (GEPA</w:t>
      </w:r>
      <w:r w:rsidRPr="000958DD">
        <w:rPr>
          <w:rFonts w:asciiTheme="minorHAnsi" w:hAnsiTheme="minorHAnsi" w:cstheme="minorHAnsi"/>
        </w:rPr>
        <w:t xml:space="preserve">) verilerine göre </w:t>
      </w:r>
      <w:r w:rsidR="009C5544" w:rsidRPr="000958DD">
        <w:rPr>
          <w:rFonts w:asciiTheme="minorHAnsi" w:hAnsiTheme="minorHAnsi" w:cstheme="minorHAnsi"/>
        </w:rPr>
        <w:t xml:space="preserve">Torbalı’nın </w:t>
      </w:r>
      <w:r w:rsidRPr="000958DD">
        <w:rPr>
          <w:rFonts w:asciiTheme="minorHAnsi" w:hAnsiTheme="minorHAnsi" w:cstheme="minorHAnsi"/>
        </w:rPr>
        <w:t xml:space="preserve">güneş enerjisi potansiyeli </w:t>
      </w:r>
      <w:r w:rsidR="009C5544" w:rsidRPr="000958DD">
        <w:rPr>
          <w:rFonts w:asciiTheme="minorHAnsi" w:hAnsiTheme="minorHAnsi" w:cstheme="minorHAnsi"/>
        </w:rPr>
        <w:t xml:space="preserve">1550-1600 </w:t>
      </w:r>
      <w:proofErr w:type="spellStart"/>
      <w:r w:rsidR="009C5544" w:rsidRPr="000958DD">
        <w:rPr>
          <w:rFonts w:asciiTheme="minorHAnsi" w:hAnsiTheme="minorHAnsi" w:cstheme="minorHAnsi"/>
        </w:rPr>
        <w:t>Kwh</w:t>
      </w:r>
      <w:proofErr w:type="spellEnd"/>
      <w:r w:rsidR="009C5544" w:rsidRPr="000958DD">
        <w:rPr>
          <w:rFonts w:asciiTheme="minorHAnsi" w:hAnsiTheme="minorHAnsi" w:cstheme="minorHAnsi"/>
        </w:rPr>
        <w:t>/m²-yıl aralığındadır. Torbalı</w:t>
      </w:r>
      <w:r w:rsidR="00A004C0" w:rsidRPr="000958DD">
        <w:rPr>
          <w:rFonts w:asciiTheme="minorHAnsi" w:hAnsiTheme="minorHAnsi" w:cstheme="minorHAnsi"/>
        </w:rPr>
        <w:t>,</w:t>
      </w:r>
      <w:r w:rsidR="009C5544" w:rsidRPr="000958DD">
        <w:rPr>
          <w:rFonts w:asciiTheme="minorHAnsi" w:hAnsiTheme="minorHAnsi" w:cstheme="minorHAnsi"/>
        </w:rPr>
        <w:t xml:space="preserve"> b</w:t>
      </w:r>
      <w:r w:rsidRPr="000958DD">
        <w:rPr>
          <w:rFonts w:asciiTheme="minorHAnsi" w:hAnsiTheme="minorHAnsi" w:cstheme="minorHAnsi"/>
        </w:rPr>
        <w:t xml:space="preserve">u verilerin incelenmesinden de anlaşılacağı </w:t>
      </w:r>
      <w:proofErr w:type="gramStart"/>
      <w:r w:rsidRPr="000958DD">
        <w:rPr>
          <w:rFonts w:asciiTheme="minorHAnsi" w:hAnsiTheme="minorHAnsi" w:cstheme="minorHAnsi"/>
        </w:rPr>
        <w:t>üzere</w:t>
      </w:r>
      <w:r w:rsidR="000B1422" w:rsidRPr="000958DD">
        <w:rPr>
          <w:rFonts w:asciiTheme="minorHAnsi" w:hAnsiTheme="minorHAnsi" w:cstheme="minorHAnsi"/>
        </w:rPr>
        <w:t>,</w:t>
      </w:r>
      <w:r w:rsidR="00A004C0" w:rsidRPr="000958DD">
        <w:rPr>
          <w:rFonts w:asciiTheme="minorHAnsi" w:hAnsiTheme="minorHAnsi" w:cstheme="minorHAnsi"/>
        </w:rPr>
        <w:t>ülkemizde</w:t>
      </w:r>
      <w:r w:rsidRPr="000958DD">
        <w:rPr>
          <w:rFonts w:asciiTheme="minorHAnsi" w:hAnsiTheme="minorHAnsi" w:cstheme="minorHAnsi"/>
        </w:rPr>
        <w:t>güneş</w:t>
      </w:r>
      <w:proofErr w:type="gramEnd"/>
      <w:r w:rsidRPr="000958DD">
        <w:rPr>
          <w:rFonts w:asciiTheme="minorHAnsi" w:hAnsiTheme="minorHAnsi" w:cstheme="minorHAnsi"/>
        </w:rPr>
        <w:t xml:space="preserve"> enerjisi uygulamalarına uygun yerleşimlerden biridir.</w:t>
      </w:r>
    </w:p>
    <w:p w:rsidR="00832B0E" w:rsidRDefault="000958DD" w:rsidP="00716A45">
      <w:pPr>
        <w:pStyle w:val="AralkYok"/>
        <w:spacing w:line="360" w:lineRule="auto"/>
        <w:jc w:val="center"/>
        <w:rPr>
          <w:rFonts w:asciiTheme="minorHAnsi" w:hAnsiTheme="minorHAnsi" w:cstheme="minorHAnsi"/>
          <w:sz w:val="24"/>
          <w:szCs w:val="24"/>
        </w:rPr>
      </w:pPr>
      <w:r>
        <w:rPr>
          <w:rFonts w:asciiTheme="minorHAnsi" w:hAnsiTheme="minorHAnsi" w:cstheme="minorHAnsi"/>
          <w:b/>
          <w:sz w:val="24"/>
          <w:szCs w:val="24"/>
        </w:rPr>
        <w:lastRenderedPageBreak/>
        <w:t xml:space="preserve">Harita: </w:t>
      </w:r>
      <w:r w:rsidR="00832B0E" w:rsidRPr="00BC2CF1">
        <w:rPr>
          <w:rFonts w:asciiTheme="minorHAnsi" w:hAnsiTheme="minorHAnsi" w:cstheme="minorHAnsi"/>
          <w:b/>
          <w:sz w:val="24"/>
          <w:szCs w:val="24"/>
        </w:rPr>
        <w:t xml:space="preserve">İzmir </w:t>
      </w:r>
      <w:r w:rsidR="00832B0E">
        <w:rPr>
          <w:rFonts w:asciiTheme="minorHAnsi" w:hAnsiTheme="minorHAnsi" w:cstheme="minorHAnsi"/>
          <w:b/>
          <w:sz w:val="24"/>
          <w:szCs w:val="24"/>
        </w:rPr>
        <w:t xml:space="preserve">İli </w:t>
      </w:r>
      <w:r w:rsidR="00832B0E" w:rsidRPr="00BC2CF1">
        <w:rPr>
          <w:rFonts w:asciiTheme="minorHAnsi" w:hAnsiTheme="minorHAnsi" w:cstheme="minorHAnsi"/>
          <w:b/>
          <w:sz w:val="24"/>
          <w:szCs w:val="24"/>
        </w:rPr>
        <w:t>Rüzgar Enerjisi Haritası</w:t>
      </w:r>
    </w:p>
    <w:p w:rsidR="00241FF0" w:rsidRPr="00A34727" w:rsidRDefault="00716A45" w:rsidP="00716A45">
      <w:pPr>
        <w:pStyle w:val="AralkYok"/>
        <w:spacing w:line="276" w:lineRule="auto"/>
        <w:jc w:val="center"/>
        <w:rPr>
          <w:rFonts w:asciiTheme="minorHAnsi" w:hAnsiTheme="minorHAnsi" w:cstheme="minorHAnsi"/>
          <w:b/>
          <w:color w:val="000099"/>
          <w:sz w:val="16"/>
          <w:szCs w:val="16"/>
        </w:rPr>
      </w:pPr>
      <w:r w:rsidRPr="00CC3DC6">
        <w:rPr>
          <w:rFonts w:asciiTheme="minorHAnsi" w:hAnsiTheme="minorHAnsi" w:cstheme="minorHAnsi"/>
          <w:noProof/>
          <w:sz w:val="24"/>
          <w:szCs w:val="24"/>
          <w:lang w:eastAsia="tr-TR"/>
        </w:rPr>
        <w:drawing>
          <wp:inline distT="0" distB="0" distL="0" distR="0">
            <wp:extent cx="4602480" cy="2694432"/>
            <wp:effectExtent l="19050" t="1905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4432" cy="2695575"/>
                    </a:xfrm>
                    <a:prstGeom prst="rect">
                      <a:avLst/>
                    </a:prstGeom>
                    <a:noFill/>
                    <a:ln>
                      <a:solidFill>
                        <a:schemeClr val="tx1">
                          <a:lumMod val="50000"/>
                          <a:lumOff val="50000"/>
                        </a:schemeClr>
                      </a:solidFill>
                    </a:ln>
                  </pic:spPr>
                </pic:pic>
              </a:graphicData>
            </a:graphic>
          </wp:inline>
        </w:drawing>
      </w:r>
    </w:p>
    <w:p w:rsidR="00716A45" w:rsidRDefault="00716A45" w:rsidP="00716A45">
      <w:pPr>
        <w:pStyle w:val="AralkYok"/>
        <w:spacing w:line="360" w:lineRule="auto"/>
        <w:jc w:val="center"/>
        <w:rPr>
          <w:rFonts w:asciiTheme="minorHAnsi" w:hAnsiTheme="minorHAnsi" w:cstheme="minorHAnsi"/>
          <w:sz w:val="24"/>
          <w:szCs w:val="24"/>
        </w:rPr>
      </w:pPr>
    </w:p>
    <w:p w:rsidR="00551054" w:rsidRDefault="00C17ECF" w:rsidP="000958DD">
      <w:pPr>
        <w:pStyle w:val="AralkYok"/>
        <w:spacing w:before="240" w:after="240" w:line="360" w:lineRule="auto"/>
        <w:jc w:val="both"/>
        <w:rPr>
          <w:rFonts w:asciiTheme="minorHAnsi" w:hAnsiTheme="minorHAnsi" w:cstheme="minorHAnsi"/>
        </w:rPr>
      </w:pPr>
      <w:r w:rsidRPr="000958DD">
        <w:rPr>
          <w:rFonts w:asciiTheme="minorHAnsi" w:hAnsiTheme="minorHAnsi" w:cstheme="minorHAnsi"/>
        </w:rPr>
        <w:t xml:space="preserve">Torbalı ilçesi, Elektrik İşleri Enstitüsü (EİE) tarafından 2006 yılında yayınlanan </w:t>
      </w:r>
      <w:r w:rsidR="00E24213" w:rsidRPr="000958DD">
        <w:rPr>
          <w:rFonts w:asciiTheme="minorHAnsi" w:hAnsiTheme="minorHAnsi" w:cstheme="minorHAnsi"/>
        </w:rPr>
        <w:t xml:space="preserve">Türkiye </w:t>
      </w:r>
      <w:r w:rsidR="00AC74BE" w:rsidRPr="000958DD">
        <w:rPr>
          <w:rFonts w:asciiTheme="minorHAnsi" w:hAnsiTheme="minorHAnsi" w:cstheme="minorHAnsi"/>
        </w:rPr>
        <w:t>Rüzgâr</w:t>
      </w:r>
      <w:r w:rsidR="00E24213" w:rsidRPr="000958DD">
        <w:rPr>
          <w:rFonts w:asciiTheme="minorHAnsi" w:hAnsiTheme="minorHAnsi" w:cstheme="minorHAnsi"/>
        </w:rPr>
        <w:t xml:space="preserve"> Enerjisi Potansiyeli Atlası</w:t>
      </w:r>
      <w:r w:rsidRPr="000958DD">
        <w:rPr>
          <w:rFonts w:asciiTheme="minorHAnsi" w:hAnsiTheme="minorHAnsi" w:cstheme="minorHAnsi"/>
        </w:rPr>
        <w:t xml:space="preserve">nda </w:t>
      </w:r>
      <w:r w:rsidR="00E24213" w:rsidRPr="000958DD">
        <w:rPr>
          <w:rFonts w:asciiTheme="minorHAnsi" w:hAnsiTheme="minorHAnsi" w:cstheme="minorHAnsi"/>
        </w:rPr>
        <w:t xml:space="preserve"> (REPA), </w:t>
      </w:r>
      <w:r w:rsidRPr="000958DD">
        <w:rPr>
          <w:rFonts w:asciiTheme="minorHAnsi" w:hAnsiTheme="minorHAnsi" w:cstheme="minorHAnsi"/>
        </w:rPr>
        <w:t>“harika” ve “mükemmel” kategorilerinin altında kalan  “iyi” kategorisi ile tanımlan</w:t>
      </w:r>
      <w:r w:rsidR="005009EA" w:rsidRPr="000958DD">
        <w:rPr>
          <w:rFonts w:asciiTheme="minorHAnsi" w:hAnsiTheme="minorHAnsi" w:cstheme="minorHAnsi"/>
        </w:rPr>
        <w:t>sa da,</w:t>
      </w:r>
      <w:r w:rsidRPr="000958DD">
        <w:rPr>
          <w:rFonts w:asciiTheme="minorHAnsi" w:hAnsiTheme="minorHAnsi" w:cstheme="minorHAnsi"/>
        </w:rPr>
        <w:t xml:space="preserve"> bu güne</w:t>
      </w:r>
      <w:r w:rsidR="00346D79">
        <w:rPr>
          <w:rFonts w:asciiTheme="minorHAnsi" w:hAnsiTheme="minorHAnsi" w:cstheme="minorHAnsi"/>
        </w:rPr>
        <w:t xml:space="preserve"> kadar </w:t>
      </w:r>
      <w:r w:rsidRPr="000958DD">
        <w:rPr>
          <w:rFonts w:asciiTheme="minorHAnsi" w:hAnsiTheme="minorHAnsi" w:cstheme="minorHAnsi"/>
        </w:rPr>
        <w:t>işletmeye alın</w:t>
      </w:r>
      <w:r w:rsidR="00346D79">
        <w:rPr>
          <w:rFonts w:asciiTheme="minorHAnsi" w:hAnsiTheme="minorHAnsi" w:cstheme="minorHAnsi"/>
        </w:rPr>
        <w:t>ma</w:t>
      </w:r>
      <w:r w:rsidRPr="000958DD">
        <w:rPr>
          <w:rFonts w:asciiTheme="minorHAnsi" w:hAnsiTheme="minorHAnsi" w:cstheme="minorHAnsi"/>
        </w:rPr>
        <w:t>mış</w:t>
      </w:r>
      <w:r w:rsidR="00346D79">
        <w:rPr>
          <w:rFonts w:asciiTheme="minorHAnsi" w:hAnsiTheme="minorHAnsi" w:cstheme="minorHAnsi"/>
        </w:rPr>
        <w:t xml:space="preserve">tır. Torbalı Belediyesi tarafından </w:t>
      </w:r>
      <w:r w:rsidRPr="000958DD">
        <w:rPr>
          <w:rFonts w:asciiTheme="minorHAnsi" w:hAnsiTheme="minorHAnsi" w:cstheme="minorHAnsi"/>
        </w:rPr>
        <w:t xml:space="preserve">başvurusu yapılmış bir </w:t>
      </w:r>
      <w:r w:rsidR="00AC74BE" w:rsidRPr="000958DD">
        <w:rPr>
          <w:rFonts w:asciiTheme="minorHAnsi" w:hAnsiTheme="minorHAnsi" w:cstheme="minorHAnsi"/>
        </w:rPr>
        <w:t>rüzgâr</w:t>
      </w:r>
      <w:r w:rsidRPr="000958DD">
        <w:rPr>
          <w:rFonts w:asciiTheme="minorHAnsi" w:hAnsiTheme="minorHAnsi" w:cstheme="minorHAnsi"/>
        </w:rPr>
        <w:t xml:space="preserve"> santrali girişimi </w:t>
      </w:r>
      <w:r w:rsidR="00346D79">
        <w:rPr>
          <w:rFonts w:asciiTheme="minorHAnsi" w:hAnsiTheme="minorHAnsi" w:cstheme="minorHAnsi"/>
        </w:rPr>
        <w:t>bulun</w:t>
      </w:r>
      <w:r w:rsidR="00832B0E" w:rsidRPr="000958DD">
        <w:rPr>
          <w:rFonts w:asciiTheme="minorHAnsi" w:hAnsiTheme="minorHAnsi" w:cstheme="minorHAnsi"/>
        </w:rPr>
        <w:t>makta</w:t>
      </w:r>
      <w:r w:rsidR="00E92E8B" w:rsidRPr="000958DD">
        <w:rPr>
          <w:rFonts w:asciiTheme="minorHAnsi" w:hAnsiTheme="minorHAnsi" w:cstheme="minorHAnsi"/>
        </w:rPr>
        <w:t xml:space="preserve">dır. </w:t>
      </w:r>
      <w:r w:rsidR="008B2FCB">
        <w:rPr>
          <w:rFonts w:asciiTheme="minorHAnsi" w:hAnsiTheme="minorHAnsi" w:cstheme="minorHAnsi"/>
        </w:rPr>
        <w:t xml:space="preserve">Ayrıca ilçe sınırları içindeki Karakuyu Çamlıca </w:t>
      </w:r>
      <w:proofErr w:type="spellStart"/>
      <w:r w:rsidR="008B2FCB">
        <w:rPr>
          <w:rFonts w:asciiTheme="minorHAnsi" w:hAnsiTheme="minorHAnsi" w:cstheme="minorHAnsi"/>
        </w:rPr>
        <w:t>mekiinde</w:t>
      </w:r>
      <w:proofErr w:type="spellEnd"/>
      <w:r w:rsidR="008B2FCB">
        <w:rPr>
          <w:rFonts w:asciiTheme="minorHAnsi" w:hAnsiTheme="minorHAnsi" w:cstheme="minorHAnsi"/>
        </w:rPr>
        <w:t xml:space="preserve"> MTA ve Torbalı</w:t>
      </w:r>
      <w:r w:rsidR="001833FD">
        <w:rPr>
          <w:rFonts w:asciiTheme="minorHAnsi" w:hAnsiTheme="minorHAnsi" w:cstheme="minorHAnsi"/>
        </w:rPr>
        <w:t xml:space="preserve"> Belediyesi’ </w:t>
      </w:r>
      <w:proofErr w:type="spellStart"/>
      <w:r w:rsidR="001833FD">
        <w:rPr>
          <w:rFonts w:asciiTheme="minorHAnsi" w:hAnsiTheme="minorHAnsi" w:cstheme="minorHAnsi"/>
        </w:rPr>
        <w:t>nin</w:t>
      </w:r>
      <w:proofErr w:type="spellEnd"/>
      <w:r w:rsidR="001833FD">
        <w:rPr>
          <w:rFonts w:asciiTheme="minorHAnsi" w:hAnsiTheme="minorHAnsi" w:cstheme="minorHAnsi"/>
        </w:rPr>
        <w:t xml:space="preserve"> ortak çalışmalarıyla jeotermal enerji kaynağı saptanmıştır. </w:t>
      </w:r>
      <w:r w:rsidR="00551054" w:rsidRPr="000958DD">
        <w:rPr>
          <w:rFonts w:asciiTheme="minorHAnsi" w:hAnsiTheme="minorHAnsi" w:cstheme="minorHAnsi"/>
        </w:rPr>
        <w:t xml:space="preserve">İzmir Kalkınma Ajansı verilerine </w:t>
      </w:r>
      <w:r w:rsidR="00551054" w:rsidRPr="005E5441">
        <w:rPr>
          <w:rFonts w:asciiTheme="minorHAnsi" w:hAnsiTheme="minorHAnsi" w:cstheme="minorHAnsi"/>
        </w:rPr>
        <w:t xml:space="preserve">göre </w:t>
      </w:r>
      <w:proofErr w:type="spellStart"/>
      <w:r w:rsidR="00551054" w:rsidRPr="005E5441">
        <w:rPr>
          <w:rFonts w:asciiTheme="minorHAnsi" w:hAnsiTheme="minorHAnsi" w:cstheme="minorHAnsi"/>
        </w:rPr>
        <w:t>TorbalıOğlananası</w:t>
      </w:r>
      <w:proofErr w:type="spellEnd"/>
      <w:r w:rsidR="00551054" w:rsidRPr="005E5441">
        <w:rPr>
          <w:rFonts w:asciiTheme="minorHAnsi" w:hAnsiTheme="minorHAnsi" w:cstheme="minorHAnsi"/>
        </w:rPr>
        <w:t xml:space="preserve"> yör</w:t>
      </w:r>
      <w:r w:rsidR="00551054" w:rsidRPr="000958DD">
        <w:rPr>
          <w:rFonts w:asciiTheme="minorHAnsi" w:hAnsiTheme="minorHAnsi" w:cstheme="minorHAnsi"/>
        </w:rPr>
        <w:t xml:space="preserve">esinde biyogaz potansiyeli mevcuttur. </w:t>
      </w:r>
    </w:p>
    <w:p w:rsidR="00863D75" w:rsidRPr="000958DD" w:rsidRDefault="00863D75" w:rsidP="000958DD">
      <w:pPr>
        <w:pStyle w:val="AralkYok"/>
        <w:spacing w:before="240" w:after="240" w:line="360" w:lineRule="auto"/>
        <w:jc w:val="both"/>
        <w:rPr>
          <w:rFonts w:asciiTheme="minorHAnsi" w:hAnsiTheme="minorHAnsi" w:cstheme="minorHAnsi"/>
        </w:rPr>
      </w:pPr>
    </w:p>
    <w:p w:rsidR="00E24213" w:rsidRPr="000958DD" w:rsidRDefault="00C61973" w:rsidP="000958DD">
      <w:pPr>
        <w:pStyle w:val="Balk3"/>
      </w:pPr>
      <w:bookmarkStart w:id="20" w:name="_Toc334145715"/>
      <w:r>
        <w:t>3.3.3 Yeraltı Zenginlikleri</w:t>
      </w:r>
      <w:bookmarkEnd w:id="20"/>
    </w:p>
    <w:p w:rsidR="00CC3DC6" w:rsidRPr="000958DD" w:rsidRDefault="00832B0E" w:rsidP="000958DD">
      <w:pPr>
        <w:pStyle w:val="AralkYok"/>
        <w:spacing w:before="240" w:after="240" w:line="360" w:lineRule="auto"/>
        <w:jc w:val="both"/>
        <w:rPr>
          <w:rFonts w:asciiTheme="minorHAnsi" w:hAnsiTheme="minorHAnsi" w:cstheme="minorHAnsi"/>
        </w:rPr>
      </w:pPr>
      <w:r w:rsidRPr="000958DD">
        <w:rPr>
          <w:rFonts w:asciiTheme="minorHAnsi" w:hAnsiTheme="minorHAnsi" w:cstheme="minorHAnsi"/>
        </w:rPr>
        <w:t xml:space="preserve">İlçenin yeraltı zenginliklerinin potansiyeline bakıldığında, </w:t>
      </w:r>
      <w:r w:rsidR="00EB086E" w:rsidRPr="000958DD">
        <w:rPr>
          <w:rFonts w:asciiTheme="minorHAnsi" w:hAnsiTheme="minorHAnsi" w:cstheme="minorHAnsi"/>
        </w:rPr>
        <w:t>MTA Bölge Müdürlüğü</w:t>
      </w:r>
      <w:r w:rsidR="00510702" w:rsidRPr="000958DD">
        <w:rPr>
          <w:rFonts w:asciiTheme="minorHAnsi" w:hAnsiTheme="minorHAnsi" w:cstheme="minorHAnsi"/>
        </w:rPr>
        <w:t>’nün 2008 yılı</w:t>
      </w:r>
      <w:r w:rsidR="00EB086E" w:rsidRPr="000958DD">
        <w:rPr>
          <w:rFonts w:asciiTheme="minorHAnsi" w:hAnsiTheme="minorHAnsi" w:cstheme="minorHAnsi"/>
        </w:rPr>
        <w:t xml:space="preserve"> verilerine göre Torbalı İlçesi sınırları içinde</w:t>
      </w:r>
      <w:r w:rsidR="00A20746" w:rsidRPr="000958DD">
        <w:rPr>
          <w:rFonts w:asciiTheme="minorHAnsi" w:hAnsiTheme="minorHAnsi" w:cstheme="minorHAnsi"/>
        </w:rPr>
        <w:t>;</w:t>
      </w:r>
    </w:p>
    <w:p w:rsidR="00EB086E" w:rsidRPr="000958DD" w:rsidRDefault="00A20746" w:rsidP="00791544">
      <w:pPr>
        <w:pStyle w:val="AralkYok"/>
        <w:numPr>
          <w:ilvl w:val="0"/>
          <w:numId w:val="1"/>
        </w:numPr>
        <w:spacing w:before="120" w:after="120" w:line="360" w:lineRule="auto"/>
        <w:ind w:left="714" w:hanging="357"/>
        <w:jc w:val="both"/>
        <w:rPr>
          <w:rFonts w:asciiTheme="minorHAnsi" w:hAnsiTheme="minorHAnsi" w:cstheme="minorHAnsi"/>
        </w:rPr>
      </w:pPr>
      <w:r w:rsidRPr="000958DD">
        <w:rPr>
          <w:rFonts w:asciiTheme="minorHAnsi" w:hAnsiTheme="minorHAnsi" w:cstheme="minorHAnsi"/>
        </w:rPr>
        <w:t xml:space="preserve">Ekonomik bulunmayan </w:t>
      </w:r>
      <w:r w:rsidR="00EB086E" w:rsidRPr="000958DD">
        <w:rPr>
          <w:rFonts w:asciiTheme="minorHAnsi" w:hAnsiTheme="minorHAnsi" w:cstheme="minorHAnsi"/>
        </w:rPr>
        <w:t xml:space="preserve">4.460 </w:t>
      </w:r>
      <w:proofErr w:type="spellStart"/>
      <w:r w:rsidR="00EB086E" w:rsidRPr="000958DD">
        <w:rPr>
          <w:rFonts w:asciiTheme="minorHAnsi" w:hAnsiTheme="minorHAnsi" w:cstheme="minorHAnsi"/>
        </w:rPr>
        <w:t>kcal</w:t>
      </w:r>
      <w:proofErr w:type="spellEnd"/>
      <w:r w:rsidR="00EB086E" w:rsidRPr="000958DD">
        <w:rPr>
          <w:rFonts w:asciiTheme="minorHAnsi" w:hAnsiTheme="minorHAnsi" w:cstheme="minorHAnsi"/>
        </w:rPr>
        <w:t xml:space="preserve">/kg </w:t>
      </w:r>
      <w:proofErr w:type="spellStart"/>
      <w:r w:rsidR="00510702" w:rsidRPr="000958DD">
        <w:rPr>
          <w:rFonts w:asciiTheme="minorHAnsi" w:hAnsiTheme="minorHAnsi" w:cstheme="minorHAnsi"/>
        </w:rPr>
        <w:t>tenör</w:t>
      </w:r>
      <w:proofErr w:type="spellEnd"/>
      <w:r w:rsidR="00510702" w:rsidRPr="000958DD">
        <w:rPr>
          <w:rFonts w:asciiTheme="minorHAnsi" w:hAnsiTheme="minorHAnsi" w:cstheme="minorHAnsi"/>
        </w:rPr>
        <w:t xml:space="preserve"> ve kalitede </w:t>
      </w:r>
      <w:r w:rsidR="00EB086E" w:rsidRPr="000958DD">
        <w:rPr>
          <w:rFonts w:asciiTheme="minorHAnsi" w:hAnsiTheme="minorHAnsi" w:cstheme="minorHAnsi"/>
        </w:rPr>
        <w:t>linyit rezervi</w:t>
      </w:r>
      <w:r w:rsidRPr="000958DD">
        <w:rPr>
          <w:rFonts w:asciiTheme="minorHAnsi" w:hAnsiTheme="minorHAnsi" w:cstheme="minorHAnsi"/>
        </w:rPr>
        <w:t>,</w:t>
      </w:r>
    </w:p>
    <w:p w:rsidR="00A20746" w:rsidRPr="000958DD" w:rsidRDefault="00A20746" w:rsidP="00791544">
      <w:pPr>
        <w:pStyle w:val="AralkYok"/>
        <w:numPr>
          <w:ilvl w:val="0"/>
          <w:numId w:val="1"/>
        </w:numPr>
        <w:spacing w:before="120" w:after="120" w:line="360" w:lineRule="auto"/>
        <w:ind w:left="714" w:hanging="357"/>
        <w:jc w:val="both"/>
        <w:rPr>
          <w:rFonts w:asciiTheme="minorHAnsi" w:hAnsiTheme="minorHAnsi" w:cstheme="minorHAnsi"/>
        </w:rPr>
      </w:pPr>
      <w:r w:rsidRPr="000958DD">
        <w:rPr>
          <w:rFonts w:asciiTheme="minorHAnsi" w:hAnsiTheme="minorHAnsi" w:cstheme="minorHAnsi"/>
        </w:rPr>
        <w:t>Tulum Mevkii’nde 4.560.675 ton kapasitesinde dumanlı beyaz mermer rezervi,</w:t>
      </w:r>
    </w:p>
    <w:p w:rsidR="00A20746" w:rsidRPr="000958DD" w:rsidRDefault="00A20746" w:rsidP="00791544">
      <w:pPr>
        <w:pStyle w:val="AralkYok"/>
        <w:numPr>
          <w:ilvl w:val="0"/>
          <w:numId w:val="1"/>
        </w:numPr>
        <w:spacing w:before="120" w:after="120" w:line="360" w:lineRule="auto"/>
        <w:ind w:left="714" w:hanging="357"/>
        <w:jc w:val="both"/>
        <w:rPr>
          <w:rFonts w:asciiTheme="minorHAnsi" w:hAnsiTheme="minorHAnsi" w:cstheme="minorHAnsi"/>
        </w:rPr>
      </w:pPr>
      <w:r w:rsidRPr="000958DD">
        <w:rPr>
          <w:rFonts w:asciiTheme="minorHAnsi" w:hAnsiTheme="minorHAnsi" w:cstheme="minorHAnsi"/>
        </w:rPr>
        <w:t>Helvacı Mevkii’nde</w:t>
      </w:r>
      <w:r w:rsidR="00510702" w:rsidRPr="000958DD">
        <w:rPr>
          <w:rFonts w:asciiTheme="minorHAnsi" w:hAnsiTheme="minorHAnsi" w:cstheme="minorHAnsi"/>
        </w:rPr>
        <w:t xml:space="preserve"> muhtemel </w:t>
      </w:r>
      <w:r w:rsidRPr="000958DD">
        <w:rPr>
          <w:rFonts w:asciiTheme="minorHAnsi" w:hAnsiTheme="minorHAnsi" w:cstheme="minorHAnsi"/>
        </w:rPr>
        <w:t xml:space="preserve"> % 2 </w:t>
      </w:r>
      <w:proofErr w:type="spellStart"/>
      <w:r w:rsidRPr="000958DD">
        <w:rPr>
          <w:rFonts w:asciiTheme="minorHAnsi" w:hAnsiTheme="minorHAnsi" w:cstheme="minorHAnsi"/>
        </w:rPr>
        <w:t>tenörlü</w:t>
      </w:r>
      <w:proofErr w:type="spellEnd"/>
      <w:r w:rsidRPr="000958DD">
        <w:rPr>
          <w:rFonts w:asciiTheme="minorHAnsi" w:hAnsiTheme="minorHAnsi" w:cstheme="minorHAnsi"/>
        </w:rPr>
        <w:t xml:space="preserve"> 42.000 ton </w:t>
      </w:r>
      <w:proofErr w:type="spellStart"/>
      <w:r w:rsidRPr="000958DD">
        <w:rPr>
          <w:rFonts w:asciiTheme="minorHAnsi" w:hAnsiTheme="minorHAnsi" w:cstheme="minorHAnsi"/>
        </w:rPr>
        <w:t>c</w:t>
      </w:r>
      <w:r w:rsidR="00716A45" w:rsidRPr="000958DD">
        <w:rPr>
          <w:rFonts w:asciiTheme="minorHAnsi" w:hAnsiTheme="minorHAnsi" w:cstheme="minorHAnsi"/>
        </w:rPr>
        <w:t>i</w:t>
      </w:r>
      <w:r w:rsidRPr="000958DD">
        <w:rPr>
          <w:rFonts w:asciiTheme="minorHAnsi" w:hAnsiTheme="minorHAnsi" w:cstheme="minorHAnsi"/>
        </w:rPr>
        <w:t>va</w:t>
      </w:r>
      <w:proofErr w:type="spellEnd"/>
      <w:r w:rsidRPr="000958DD">
        <w:rPr>
          <w:rFonts w:asciiTheme="minorHAnsi" w:hAnsiTheme="minorHAnsi" w:cstheme="minorHAnsi"/>
        </w:rPr>
        <w:t xml:space="preserve"> rezervi,</w:t>
      </w:r>
    </w:p>
    <w:p w:rsidR="00A20746" w:rsidRPr="000958DD" w:rsidRDefault="00A20746" w:rsidP="00791544">
      <w:pPr>
        <w:pStyle w:val="AralkYok"/>
        <w:numPr>
          <w:ilvl w:val="0"/>
          <w:numId w:val="1"/>
        </w:numPr>
        <w:spacing w:before="120" w:after="120" w:line="360" w:lineRule="auto"/>
        <w:ind w:left="714" w:hanging="357"/>
        <w:jc w:val="both"/>
        <w:rPr>
          <w:rFonts w:asciiTheme="minorHAnsi" w:hAnsiTheme="minorHAnsi" w:cstheme="minorHAnsi"/>
        </w:rPr>
      </w:pPr>
      <w:proofErr w:type="spellStart"/>
      <w:r w:rsidRPr="000958DD">
        <w:rPr>
          <w:rFonts w:asciiTheme="minorHAnsi" w:hAnsiTheme="minorHAnsi" w:cstheme="minorHAnsi"/>
        </w:rPr>
        <w:t>Yazıbaşı</w:t>
      </w:r>
      <w:proofErr w:type="spellEnd"/>
      <w:r w:rsidRPr="000958DD">
        <w:rPr>
          <w:rFonts w:asciiTheme="minorHAnsi" w:hAnsiTheme="minorHAnsi" w:cstheme="minorHAnsi"/>
        </w:rPr>
        <w:t xml:space="preserve"> Mevkii’nde</w:t>
      </w:r>
      <w:r w:rsidR="00510702" w:rsidRPr="000958DD">
        <w:rPr>
          <w:rFonts w:asciiTheme="minorHAnsi" w:hAnsiTheme="minorHAnsi" w:cstheme="minorHAnsi"/>
        </w:rPr>
        <w:t xml:space="preserve"> muhtemel ve görünürde</w:t>
      </w:r>
      <w:r w:rsidRPr="000958DD">
        <w:rPr>
          <w:rFonts w:asciiTheme="minorHAnsi" w:hAnsiTheme="minorHAnsi" w:cstheme="minorHAnsi"/>
        </w:rPr>
        <w:t xml:space="preserve"> % 45 Fe, % 17,61 SiO², % 1,71 As özelliğinde 2.152.000 ton demir rezervi,</w:t>
      </w:r>
    </w:p>
    <w:p w:rsidR="00A20746" w:rsidRPr="005E5441" w:rsidRDefault="00A20746" w:rsidP="00791544">
      <w:pPr>
        <w:pStyle w:val="AralkYok"/>
        <w:numPr>
          <w:ilvl w:val="0"/>
          <w:numId w:val="1"/>
        </w:numPr>
        <w:spacing w:before="120" w:after="120" w:line="360" w:lineRule="auto"/>
        <w:ind w:left="714" w:hanging="357"/>
        <w:jc w:val="both"/>
        <w:rPr>
          <w:rFonts w:asciiTheme="minorHAnsi" w:hAnsiTheme="minorHAnsi" w:cstheme="minorHAnsi"/>
        </w:rPr>
      </w:pPr>
      <w:r w:rsidRPr="000958DD">
        <w:rPr>
          <w:rFonts w:asciiTheme="minorHAnsi" w:hAnsiTheme="minorHAnsi" w:cstheme="minorHAnsi"/>
        </w:rPr>
        <w:t>Tulum Dağı’nda tane boyu 0,5-1,5 mm ol</w:t>
      </w:r>
      <w:r w:rsidR="00510702" w:rsidRPr="000958DD">
        <w:rPr>
          <w:rFonts w:asciiTheme="minorHAnsi" w:hAnsiTheme="minorHAnsi" w:cstheme="minorHAnsi"/>
        </w:rPr>
        <w:t>duğu için blok imaline uygun olmayan</w:t>
      </w:r>
      <w:r w:rsidRPr="000958DD">
        <w:rPr>
          <w:rFonts w:asciiTheme="minorHAnsi" w:hAnsiTheme="minorHAnsi" w:cstheme="minorHAnsi"/>
        </w:rPr>
        <w:t xml:space="preserve">, görünürde </w:t>
      </w:r>
      <w:r w:rsidRPr="005E5441">
        <w:rPr>
          <w:rFonts w:asciiTheme="minorHAnsi" w:hAnsiTheme="minorHAnsi" w:cstheme="minorHAnsi"/>
        </w:rPr>
        <w:t>345.000 m³ mermer rezervi,</w:t>
      </w:r>
    </w:p>
    <w:p w:rsidR="00C61973" w:rsidRPr="005E5441" w:rsidRDefault="00A20746" w:rsidP="00791544">
      <w:pPr>
        <w:pStyle w:val="AralkYok"/>
        <w:numPr>
          <w:ilvl w:val="0"/>
          <w:numId w:val="1"/>
        </w:numPr>
        <w:spacing w:before="120" w:after="120" w:line="360" w:lineRule="auto"/>
        <w:ind w:left="714" w:hanging="357"/>
        <w:jc w:val="both"/>
        <w:rPr>
          <w:rFonts w:asciiTheme="minorHAnsi" w:hAnsiTheme="minorHAnsi" w:cstheme="minorHAnsi"/>
        </w:rPr>
      </w:pPr>
      <w:r w:rsidRPr="005E5441">
        <w:rPr>
          <w:rFonts w:asciiTheme="minorHAnsi" w:hAnsiTheme="minorHAnsi" w:cstheme="minorHAnsi"/>
        </w:rPr>
        <w:lastRenderedPageBreak/>
        <w:t xml:space="preserve">Uzundere-Çiftlik Mevkii’nde muhtemel 448.000.000 ton dolomit </w:t>
      </w:r>
      <w:r w:rsidR="00CD4947" w:rsidRPr="005E5441">
        <w:rPr>
          <w:rFonts w:asciiTheme="minorHAnsi" w:hAnsiTheme="minorHAnsi" w:cstheme="minorHAnsi"/>
        </w:rPr>
        <w:t>rezervi bulunmaktadır</w:t>
      </w:r>
      <w:r w:rsidRPr="005E5441">
        <w:rPr>
          <w:rFonts w:asciiTheme="minorHAnsi" w:hAnsiTheme="minorHAnsi" w:cstheme="minorHAnsi"/>
        </w:rPr>
        <w:t>.</w:t>
      </w:r>
      <w:r w:rsidR="00551054" w:rsidRPr="005E5441">
        <w:rPr>
          <w:rFonts w:asciiTheme="minorHAnsi" w:hAnsiTheme="minorHAnsi" w:cstheme="minorHAnsi"/>
        </w:rPr>
        <w:t xml:space="preserve">2.152.000 ton demir rezervli saha zaman zaman özel sektör tarafından çimento hammaddesi olarak işletilmektedir.  </w:t>
      </w:r>
    </w:p>
    <w:p w:rsidR="00C61973" w:rsidRPr="005E5441" w:rsidRDefault="00C61973" w:rsidP="000958DD">
      <w:pPr>
        <w:pStyle w:val="Balk3"/>
        <w:spacing w:before="240" w:after="240"/>
      </w:pPr>
      <w:bookmarkStart w:id="21" w:name="_Toc334145716"/>
      <w:r w:rsidRPr="005E5441">
        <w:t>3.3.4 Doğal Alan ve Değerleri</w:t>
      </w:r>
      <w:bookmarkEnd w:id="21"/>
    </w:p>
    <w:p w:rsidR="00AD6467" w:rsidRPr="000958DD" w:rsidRDefault="00832B0E" w:rsidP="000958DD">
      <w:pPr>
        <w:pStyle w:val="AralkYok"/>
        <w:spacing w:before="240" w:after="240" w:line="360" w:lineRule="auto"/>
        <w:jc w:val="both"/>
        <w:rPr>
          <w:rFonts w:asciiTheme="minorHAnsi" w:hAnsiTheme="minorHAnsi" w:cstheme="minorHAnsi"/>
          <w:lang w:eastAsia="tr-TR"/>
        </w:rPr>
      </w:pPr>
      <w:r w:rsidRPr="005E5441">
        <w:rPr>
          <w:rFonts w:asciiTheme="minorHAnsi" w:hAnsiTheme="minorHAnsi" w:cstheme="minorHAnsi"/>
          <w:lang w:eastAsia="tr-TR"/>
        </w:rPr>
        <w:t>İlk dikkati çeken doğal alan ve değer Efeoğlu Mesire yeridir.</w:t>
      </w:r>
      <w:r w:rsidR="00551054" w:rsidRPr="005E5441">
        <w:rPr>
          <w:rFonts w:asciiTheme="minorHAnsi" w:hAnsiTheme="minorHAnsi" w:cstheme="minorHAnsi"/>
          <w:lang w:eastAsia="tr-TR"/>
        </w:rPr>
        <w:t xml:space="preserve"> Orman ve </w:t>
      </w:r>
      <w:r w:rsidR="00CD4947" w:rsidRPr="005E5441">
        <w:rPr>
          <w:rFonts w:asciiTheme="minorHAnsi" w:hAnsiTheme="minorHAnsi" w:cstheme="minorHAnsi"/>
          <w:lang w:eastAsia="tr-TR"/>
        </w:rPr>
        <w:t>Su İşleri</w:t>
      </w:r>
      <w:r w:rsidR="00551054" w:rsidRPr="005E5441">
        <w:rPr>
          <w:rFonts w:asciiTheme="minorHAnsi" w:hAnsiTheme="minorHAnsi" w:cstheme="minorHAnsi"/>
          <w:lang w:eastAsia="tr-TR"/>
        </w:rPr>
        <w:t xml:space="preserve"> Bakanlığı tarafından mesire yeri olarak Yeşilköy mevkiindeki 7 hektarlık alan üzerinde düzenlenen (B) tipi m</w:t>
      </w:r>
      <w:r w:rsidR="00551054" w:rsidRPr="000958DD">
        <w:rPr>
          <w:rFonts w:asciiTheme="minorHAnsi" w:hAnsiTheme="minorHAnsi" w:cstheme="minorHAnsi"/>
          <w:lang w:eastAsia="tr-TR"/>
        </w:rPr>
        <w:t>esi</w:t>
      </w:r>
      <w:r w:rsidR="00E92E8B" w:rsidRPr="000958DD">
        <w:rPr>
          <w:rFonts w:asciiTheme="minorHAnsi" w:hAnsiTheme="minorHAnsi" w:cstheme="minorHAnsi"/>
          <w:lang w:eastAsia="tr-TR"/>
        </w:rPr>
        <w:t xml:space="preserve">re yerinde günübirlik piknik yapan </w:t>
      </w:r>
      <w:r w:rsidR="00551054" w:rsidRPr="000958DD">
        <w:rPr>
          <w:rFonts w:asciiTheme="minorHAnsi" w:hAnsiTheme="minorHAnsi" w:cstheme="minorHAnsi"/>
          <w:lang w:eastAsia="tr-TR"/>
        </w:rPr>
        <w:t>1.000 kişinin ağırlanması mümkün olup</w:t>
      </w:r>
      <w:r w:rsidR="005009EA" w:rsidRPr="000958DD">
        <w:rPr>
          <w:rFonts w:asciiTheme="minorHAnsi" w:hAnsiTheme="minorHAnsi" w:cstheme="minorHAnsi"/>
          <w:lang w:eastAsia="tr-TR"/>
        </w:rPr>
        <w:t>,</w:t>
      </w:r>
      <w:r w:rsidR="00551054" w:rsidRPr="000958DD">
        <w:rPr>
          <w:rFonts w:asciiTheme="minorHAnsi" w:hAnsiTheme="minorHAnsi" w:cstheme="minorHAnsi"/>
          <w:lang w:eastAsia="tr-TR"/>
        </w:rPr>
        <w:t xml:space="preserve"> bu tesis İzmir iline 22 km uzaklıkta ve İzmir-Torbalı karayolunun </w:t>
      </w:r>
      <w:proofErr w:type="gramStart"/>
      <w:r w:rsidR="00551054" w:rsidRPr="000958DD">
        <w:rPr>
          <w:rFonts w:asciiTheme="minorHAnsi" w:hAnsiTheme="minorHAnsi" w:cstheme="minorHAnsi"/>
          <w:lang w:eastAsia="tr-TR"/>
        </w:rPr>
        <w:t>üzerindedir.</w:t>
      </w:r>
      <w:r w:rsidRPr="000958DD">
        <w:rPr>
          <w:rFonts w:asciiTheme="minorHAnsi" w:hAnsiTheme="minorHAnsi" w:cstheme="minorHAnsi"/>
          <w:lang w:eastAsia="tr-TR"/>
        </w:rPr>
        <w:t>Bir</w:t>
      </w:r>
      <w:proofErr w:type="gramEnd"/>
      <w:r w:rsidRPr="000958DD">
        <w:rPr>
          <w:rFonts w:asciiTheme="minorHAnsi" w:hAnsiTheme="minorHAnsi" w:cstheme="minorHAnsi"/>
          <w:lang w:eastAsia="tr-TR"/>
        </w:rPr>
        <w:t xml:space="preserve"> diğer doğal alan ve değer olan </w:t>
      </w:r>
      <w:r w:rsidR="00CF2564" w:rsidRPr="000958DD">
        <w:rPr>
          <w:rFonts w:asciiTheme="minorHAnsi" w:hAnsiTheme="minorHAnsi" w:cstheme="minorHAnsi"/>
          <w:lang w:eastAsia="tr-TR"/>
        </w:rPr>
        <w:t>Anıt Mantar Meşesi Ağacı</w:t>
      </w:r>
      <w:r w:rsidRPr="000958DD">
        <w:rPr>
          <w:rFonts w:asciiTheme="minorHAnsi" w:hAnsiTheme="minorHAnsi" w:cstheme="minorHAnsi"/>
          <w:lang w:eastAsia="tr-TR"/>
        </w:rPr>
        <w:t xml:space="preserve"> ise</w:t>
      </w:r>
      <w:r w:rsidR="00CF2564" w:rsidRPr="000958DD">
        <w:rPr>
          <w:rStyle w:val="apple-converted-space"/>
          <w:rFonts w:asciiTheme="minorHAnsi" w:hAnsiTheme="minorHAnsi" w:cstheme="minorHAnsi"/>
          <w:color w:val="000000"/>
          <w:shd w:val="clear" w:color="auto" w:fill="FFFFFF"/>
        </w:rPr>
        <w:t> </w:t>
      </w:r>
      <w:r w:rsidR="00CF2564" w:rsidRPr="000958DD">
        <w:rPr>
          <w:rFonts w:asciiTheme="minorHAnsi" w:hAnsiTheme="minorHAnsi" w:cstheme="minorHAnsi"/>
          <w:color w:val="000000"/>
          <w:shd w:val="clear" w:color="auto" w:fill="FFFFFF"/>
        </w:rPr>
        <w:t xml:space="preserve"> 1875-1885 yılları arasında</w:t>
      </w:r>
      <w:r w:rsidR="00C0187E" w:rsidRPr="000958DD">
        <w:rPr>
          <w:rFonts w:asciiTheme="minorHAnsi" w:hAnsiTheme="minorHAnsi" w:cstheme="minorHAnsi"/>
          <w:color w:val="000000"/>
          <w:shd w:val="clear" w:color="auto" w:fill="FFFFFF"/>
        </w:rPr>
        <w:t xml:space="preserve"> İspanya tahtında oturan K</w:t>
      </w:r>
      <w:r w:rsidR="00CF2564" w:rsidRPr="000958DD">
        <w:rPr>
          <w:rFonts w:asciiTheme="minorHAnsi" w:hAnsiTheme="minorHAnsi" w:cstheme="minorHAnsi"/>
          <w:color w:val="000000"/>
          <w:shd w:val="clear" w:color="auto" w:fill="FFFFFF"/>
        </w:rPr>
        <w:t xml:space="preserve">ral XII. </w:t>
      </w:r>
      <w:proofErr w:type="spellStart"/>
      <w:r w:rsidR="00CF2564" w:rsidRPr="000958DD">
        <w:rPr>
          <w:rFonts w:asciiTheme="minorHAnsi" w:hAnsiTheme="minorHAnsi" w:cstheme="minorHAnsi"/>
          <w:color w:val="000000"/>
          <w:shd w:val="clear" w:color="auto" w:fill="FFFFFF"/>
        </w:rPr>
        <w:t>Alfonso</w:t>
      </w:r>
      <w:proofErr w:type="spellEnd"/>
      <w:r w:rsidR="00CF2564" w:rsidRPr="000958DD">
        <w:rPr>
          <w:rFonts w:asciiTheme="minorHAnsi" w:hAnsiTheme="minorHAnsi" w:cstheme="minorHAnsi"/>
          <w:color w:val="000000"/>
          <w:shd w:val="clear" w:color="auto" w:fill="FFFFFF"/>
        </w:rPr>
        <w:t xml:space="preserve"> ve eşi </w:t>
      </w:r>
      <w:proofErr w:type="spellStart"/>
      <w:r w:rsidR="00CF2564" w:rsidRPr="000958DD">
        <w:rPr>
          <w:rFonts w:asciiTheme="minorHAnsi" w:hAnsiTheme="minorHAnsi" w:cstheme="minorHAnsi"/>
          <w:color w:val="000000"/>
          <w:shd w:val="clear" w:color="auto" w:fill="FFFFFF"/>
        </w:rPr>
        <w:t>Maria</w:t>
      </w:r>
      <w:proofErr w:type="spellEnd"/>
      <w:r w:rsidR="00CF2564" w:rsidRPr="000958DD">
        <w:rPr>
          <w:rFonts w:asciiTheme="minorHAnsi" w:hAnsiTheme="minorHAnsi" w:cstheme="minorHAnsi"/>
          <w:color w:val="000000"/>
          <w:shd w:val="clear" w:color="auto" w:fill="FFFFFF"/>
        </w:rPr>
        <w:t xml:space="preserve"> </w:t>
      </w:r>
      <w:proofErr w:type="spellStart"/>
      <w:r w:rsidR="00CF2564" w:rsidRPr="000958DD">
        <w:rPr>
          <w:rFonts w:asciiTheme="minorHAnsi" w:hAnsiTheme="minorHAnsi" w:cstheme="minorHAnsi"/>
          <w:color w:val="000000"/>
          <w:shd w:val="clear" w:color="auto" w:fill="FFFFFF"/>
        </w:rPr>
        <w:t>Cristina</w:t>
      </w:r>
      <w:proofErr w:type="spellEnd"/>
      <w:r w:rsidR="00CF2564" w:rsidRPr="000958DD">
        <w:rPr>
          <w:rFonts w:asciiTheme="minorHAnsi" w:hAnsiTheme="minorHAnsi" w:cstheme="minorHAnsi"/>
          <w:color w:val="000000"/>
          <w:shd w:val="clear" w:color="auto" w:fill="FFFFFF"/>
        </w:rPr>
        <w:t xml:space="preserve"> tarafından 1879 yılında Osmanlı Padişahı II. Abdülhamit</w:t>
      </w:r>
      <w:r w:rsidR="00C0187E" w:rsidRPr="000958DD">
        <w:rPr>
          <w:rFonts w:asciiTheme="minorHAnsi" w:hAnsiTheme="minorHAnsi" w:cstheme="minorHAnsi"/>
          <w:color w:val="000000"/>
          <w:shd w:val="clear" w:color="auto" w:fill="FFFFFF"/>
        </w:rPr>
        <w:t>’</w:t>
      </w:r>
      <w:r w:rsidR="00CF2564" w:rsidRPr="000958DD">
        <w:rPr>
          <w:rFonts w:asciiTheme="minorHAnsi" w:hAnsiTheme="minorHAnsi" w:cstheme="minorHAnsi"/>
          <w:color w:val="000000"/>
          <w:shd w:val="clear" w:color="auto" w:fill="FFFFFF"/>
        </w:rPr>
        <w:t xml:space="preserve">e </w:t>
      </w:r>
      <w:r w:rsidR="00C0187E" w:rsidRPr="000958DD">
        <w:rPr>
          <w:rFonts w:asciiTheme="minorHAnsi" w:hAnsiTheme="minorHAnsi" w:cstheme="minorHAnsi"/>
          <w:color w:val="000000"/>
          <w:shd w:val="clear" w:color="auto" w:fill="FFFFFF"/>
        </w:rPr>
        <w:t xml:space="preserve">armağan </w:t>
      </w:r>
      <w:r w:rsidR="00CF2564" w:rsidRPr="000958DD">
        <w:rPr>
          <w:rFonts w:asciiTheme="minorHAnsi" w:hAnsiTheme="minorHAnsi" w:cstheme="minorHAnsi"/>
          <w:color w:val="000000"/>
          <w:shd w:val="clear" w:color="auto" w:fill="FFFFFF"/>
        </w:rPr>
        <w:t xml:space="preserve">edilen </w:t>
      </w:r>
      <w:r w:rsidR="00C0187E" w:rsidRPr="000958DD">
        <w:rPr>
          <w:rFonts w:asciiTheme="minorHAnsi" w:hAnsiTheme="minorHAnsi" w:cstheme="minorHAnsi"/>
          <w:color w:val="000000"/>
          <w:shd w:val="clear" w:color="auto" w:fill="FFFFFF"/>
        </w:rPr>
        <w:t xml:space="preserve">ve bugün Torbalı </w:t>
      </w:r>
      <w:r w:rsidR="00CF2564" w:rsidRPr="000958DD">
        <w:rPr>
          <w:rFonts w:asciiTheme="minorHAnsi" w:hAnsiTheme="minorHAnsi" w:cstheme="minorHAnsi"/>
          <w:lang w:eastAsia="tr-TR"/>
        </w:rPr>
        <w:t xml:space="preserve">PTT </w:t>
      </w:r>
      <w:r w:rsidR="00C0187E" w:rsidRPr="000958DD">
        <w:rPr>
          <w:rFonts w:asciiTheme="minorHAnsi" w:hAnsiTheme="minorHAnsi" w:cstheme="minorHAnsi"/>
          <w:lang w:eastAsia="tr-TR"/>
        </w:rPr>
        <w:t xml:space="preserve">Şubesi </w:t>
      </w:r>
      <w:r w:rsidR="00CF2564" w:rsidRPr="000958DD">
        <w:rPr>
          <w:rFonts w:asciiTheme="minorHAnsi" w:hAnsiTheme="minorHAnsi" w:cstheme="minorHAnsi"/>
          <w:lang w:eastAsia="tr-TR"/>
        </w:rPr>
        <w:t>bahçesinde bulunan mantar meşesi</w:t>
      </w:r>
      <w:r w:rsidR="00C0187E" w:rsidRPr="005E5441">
        <w:rPr>
          <w:rFonts w:asciiTheme="minorHAnsi" w:hAnsiTheme="minorHAnsi" w:cstheme="minorHAnsi"/>
          <w:lang w:eastAsia="tr-TR"/>
        </w:rPr>
        <w:t>(</w:t>
      </w:r>
      <w:proofErr w:type="spellStart"/>
      <w:r w:rsidR="00CD4947" w:rsidRPr="005E5441">
        <w:rPr>
          <w:rFonts w:asciiTheme="minorHAnsi" w:hAnsiTheme="minorHAnsi" w:cstheme="minorHAnsi"/>
          <w:i/>
          <w:color w:val="000000"/>
          <w:shd w:val="clear" w:color="auto" w:fill="FFFFFF"/>
        </w:rPr>
        <w:t>Q</w:t>
      </w:r>
      <w:r w:rsidR="00C0187E" w:rsidRPr="005E5441">
        <w:rPr>
          <w:rFonts w:asciiTheme="minorHAnsi" w:hAnsiTheme="minorHAnsi" w:cstheme="minorHAnsi"/>
          <w:i/>
          <w:color w:val="000000"/>
          <w:shd w:val="clear" w:color="auto" w:fill="FFFFFF"/>
        </w:rPr>
        <w:t>uercus</w:t>
      </w:r>
      <w:r w:rsidR="006325E3" w:rsidRPr="000958DD">
        <w:rPr>
          <w:rFonts w:asciiTheme="minorHAnsi" w:hAnsiTheme="minorHAnsi" w:cstheme="minorHAnsi"/>
          <w:i/>
          <w:color w:val="000000"/>
          <w:shd w:val="clear" w:color="auto" w:fill="FFFFFF"/>
        </w:rPr>
        <w:t>s</w:t>
      </w:r>
      <w:r w:rsidR="00C0187E" w:rsidRPr="000958DD">
        <w:rPr>
          <w:rFonts w:asciiTheme="minorHAnsi" w:hAnsiTheme="minorHAnsi" w:cstheme="minorHAnsi"/>
          <w:i/>
          <w:color w:val="000000"/>
          <w:shd w:val="clear" w:color="auto" w:fill="FFFFFF"/>
        </w:rPr>
        <w:t>uber</w:t>
      </w:r>
      <w:proofErr w:type="spellEnd"/>
      <w:r w:rsidR="00C0187E" w:rsidRPr="000958DD">
        <w:rPr>
          <w:rFonts w:asciiTheme="minorHAnsi" w:hAnsiTheme="minorHAnsi" w:cstheme="minorHAnsi"/>
          <w:color w:val="000000"/>
          <w:shd w:val="clear" w:color="auto" w:fill="FFFFFF"/>
        </w:rPr>
        <w:t>)</w:t>
      </w:r>
      <w:r w:rsidR="00CF2564" w:rsidRPr="000958DD">
        <w:rPr>
          <w:rFonts w:asciiTheme="minorHAnsi" w:hAnsiTheme="minorHAnsi" w:cstheme="minorHAnsi"/>
          <w:lang w:eastAsia="tr-TR"/>
        </w:rPr>
        <w:t>, türünün ülkemizdeki tek örneği olması nedeniyle</w:t>
      </w:r>
      <w:r w:rsidR="00E92E8B" w:rsidRPr="000958DD">
        <w:rPr>
          <w:rFonts w:asciiTheme="minorHAnsi" w:hAnsiTheme="minorHAnsi" w:cstheme="minorHAnsi"/>
          <w:lang w:eastAsia="tr-TR"/>
        </w:rPr>
        <w:t>,</w:t>
      </w:r>
      <w:r w:rsidR="00CF2564" w:rsidRPr="000958DD">
        <w:rPr>
          <w:rFonts w:asciiTheme="minorHAnsi" w:hAnsiTheme="minorHAnsi" w:cstheme="minorHAnsi"/>
          <w:lang w:eastAsia="tr-TR"/>
        </w:rPr>
        <w:t xml:space="preserve"> Torbalı Belediyesi’nin girişimiyle İzmir 2 No.lu Anıtlar Kurulu tarafından a</w:t>
      </w:r>
      <w:r w:rsidRPr="000958DD">
        <w:rPr>
          <w:rFonts w:asciiTheme="minorHAnsi" w:hAnsiTheme="minorHAnsi" w:cstheme="minorHAnsi"/>
          <w:lang w:eastAsia="tr-TR"/>
        </w:rPr>
        <w:t>nıt ağaç olarak tescillenmiştir</w:t>
      </w:r>
    </w:p>
    <w:p w:rsidR="00D23035" w:rsidRPr="00716A45" w:rsidRDefault="00C61973" w:rsidP="000958DD">
      <w:pPr>
        <w:pStyle w:val="Balk3"/>
        <w:spacing w:before="240" w:after="240"/>
      </w:pPr>
      <w:bookmarkStart w:id="22" w:name="_Toc334145717"/>
      <w:r>
        <w:t>3.3.5 Kültürel Mirası</w:t>
      </w:r>
      <w:bookmarkEnd w:id="22"/>
    </w:p>
    <w:p w:rsidR="000E49C6" w:rsidRPr="000958DD" w:rsidRDefault="00D23035" w:rsidP="000958DD">
      <w:pPr>
        <w:pStyle w:val="AralkYok"/>
        <w:spacing w:before="240" w:after="240" w:line="360" w:lineRule="auto"/>
        <w:jc w:val="both"/>
        <w:rPr>
          <w:rFonts w:asciiTheme="minorHAnsi" w:hAnsiTheme="minorHAnsi" w:cstheme="minorHAnsi"/>
        </w:rPr>
      </w:pPr>
      <w:r w:rsidRPr="000958DD">
        <w:rPr>
          <w:rFonts w:asciiTheme="minorHAnsi" w:hAnsiTheme="minorHAnsi" w:cstheme="minorHAnsi"/>
        </w:rPr>
        <w:t xml:space="preserve">Kültür ve Turizm Bakanlığı’na ait Türkiye Kültür Mirası </w:t>
      </w:r>
      <w:proofErr w:type="spellStart"/>
      <w:r w:rsidRPr="000958DD">
        <w:rPr>
          <w:rFonts w:asciiTheme="minorHAnsi" w:hAnsiTheme="minorHAnsi" w:cstheme="minorHAnsi"/>
        </w:rPr>
        <w:t>Kataloğu</w:t>
      </w:r>
      <w:proofErr w:type="spellEnd"/>
      <w:r w:rsidRPr="000958DD">
        <w:rPr>
          <w:rFonts w:asciiTheme="minorHAnsi" w:hAnsiTheme="minorHAnsi" w:cstheme="minorHAnsi"/>
        </w:rPr>
        <w:t xml:space="preserve"> kayıtlarına göre </w:t>
      </w:r>
      <w:proofErr w:type="gramStart"/>
      <w:r w:rsidRPr="000958DD">
        <w:rPr>
          <w:rFonts w:asciiTheme="minorHAnsi" w:hAnsiTheme="minorHAnsi" w:cstheme="minorHAnsi"/>
        </w:rPr>
        <w:t>Torbalı</w:t>
      </w:r>
      <w:r w:rsidR="005009EA" w:rsidRPr="000958DD">
        <w:rPr>
          <w:rFonts w:asciiTheme="minorHAnsi" w:hAnsiTheme="minorHAnsi" w:cstheme="minorHAnsi"/>
        </w:rPr>
        <w:t>,</w:t>
      </w:r>
      <w:r w:rsidRPr="000958DD">
        <w:rPr>
          <w:rFonts w:asciiTheme="minorHAnsi" w:hAnsiTheme="minorHAnsi" w:cstheme="minorHAnsi"/>
        </w:rPr>
        <w:t>tarihi</w:t>
      </w:r>
      <w:proofErr w:type="gramEnd"/>
      <w:r w:rsidRPr="000958DD">
        <w:rPr>
          <w:rFonts w:asciiTheme="minorHAnsi" w:hAnsiTheme="minorHAnsi" w:cstheme="minorHAnsi"/>
        </w:rPr>
        <w:t xml:space="preserve"> ve arkeolojik değerler konusunda zengin bir ilçe</w:t>
      </w:r>
      <w:r w:rsidR="00E92E8B" w:rsidRPr="000958DD">
        <w:rPr>
          <w:rFonts w:asciiTheme="minorHAnsi" w:hAnsiTheme="minorHAnsi" w:cstheme="minorHAnsi"/>
        </w:rPr>
        <w:t>dir</w:t>
      </w:r>
      <w:r w:rsidRPr="000958DD">
        <w:rPr>
          <w:rFonts w:asciiTheme="minorHAnsi" w:hAnsiTheme="minorHAnsi" w:cstheme="minorHAnsi"/>
        </w:rPr>
        <w:t xml:space="preserve">. </w:t>
      </w:r>
      <w:proofErr w:type="gramStart"/>
      <w:r w:rsidR="00E92E8B" w:rsidRPr="000958DD">
        <w:rPr>
          <w:rFonts w:asciiTheme="minorHAnsi" w:hAnsiTheme="minorHAnsi" w:cstheme="minorHAnsi"/>
        </w:rPr>
        <w:t xml:space="preserve">Torbalı’da </w:t>
      </w:r>
      <w:r w:rsidRPr="000958DD">
        <w:rPr>
          <w:rFonts w:asciiTheme="minorHAnsi" w:hAnsiTheme="minorHAnsi" w:cstheme="minorHAnsi"/>
        </w:rPr>
        <w:t xml:space="preserve"> 23’ü</w:t>
      </w:r>
      <w:proofErr w:type="gramEnd"/>
      <w:r w:rsidRPr="000958DD">
        <w:rPr>
          <w:rFonts w:asciiTheme="minorHAnsi" w:hAnsiTheme="minorHAnsi" w:cstheme="minorHAnsi"/>
        </w:rPr>
        <w:t xml:space="preserve"> arkeolojik sit, 3’ü doğal sit alanı, 3’ü kültürel, 4’ü askeri, 3’ü dinsel, 1’i idari, 3’ü sivil mimarlık örneği, 1’i doğal varlık, 4’ü halk kültürü, 6’sı cami olmak üzere toplam 51 kültür ve tabiat varlığı bulunmaktadır</w:t>
      </w:r>
      <w:r w:rsidR="000E49C6" w:rsidRPr="000958DD">
        <w:rPr>
          <w:rFonts w:asciiTheme="minorHAnsi" w:hAnsiTheme="minorHAnsi" w:cstheme="minorHAnsi"/>
        </w:rPr>
        <w:t xml:space="preserve">. </w:t>
      </w:r>
    </w:p>
    <w:p w:rsidR="00C61973" w:rsidRDefault="000E49C6" w:rsidP="000958DD">
      <w:pPr>
        <w:pStyle w:val="AralkYok"/>
        <w:spacing w:before="240" w:after="240" w:line="360" w:lineRule="auto"/>
        <w:jc w:val="both"/>
        <w:rPr>
          <w:rFonts w:asciiTheme="minorHAnsi" w:hAnsiTheme="minorHAnsi" w:cstheme="minorHAnsi"/>
          <w:lang w:eastAsia="tr-TR"/>
        </w:rPr>
      </w:pPr>
      <w:r w:rsidRPr="000958DD">
        <w:rPr>
          <w:rFonts w:asciiTheme="minorHAnsi" w:hAnsiTheme="minorHAnsi" w:cstheme="minorHAnsi"/>
          <w:lang w:eastAsia="tr-TR"/>
        </w:rPr>
        <w:t xml:space="preserve">İlçe merkezine yaklaşık 5 km uzaklıktaki </w:t>
      </w:r>
      <w:proofErr w:type="spellStart"/>
      <w:r w:rsidRPr="000958DD">
        <w:rPr>
          <w:rFonts w:asciiTheme="minorHAnsi" w:hAnsiTheme="minorHAnsi" w:cstheme="minorHAnsi"/>
          <w:lang w:eastAsia="tr-TR"/>
        </w:rPr>
        <w:t>Metropolis</w:t>
      </w:r>
      <w:proofErr w:type="spellEnd"/>
      <w:r w:rsidRPr="000958DD">
        <w:rPr>
          <w:rFonts w:asciiTheme="minorHAnsi" w:hAnsiTheme="minorHAnsi" w:cstheme="minorHAnsi"/>
          <w:lang w:eastAsia="tr-TR"/>
        </w:rPr>
        <w:t xml:space="preserve"> Antik Kenti ile Dedecik ve </w:t>
      </w:r>
      <w:proofErr w:type="spellStart"/>
      <w:r w:rsidRPr="000958DD">
        <w:rPr>
          <w:rFonts w:asciiTheme="minorHAnsi" w:hAnsiTheme="minorHAnsi" w:cstheme="minorHAnsi"/>
          <w:lang w:eastAsia="tr-TR"/>
        </w:rPr>
        <w:t>Bademgediği</w:t>
      </w:r>
      <w:proofErr w:type="spellEnd"/>
      <w:r w:rsidRPr="000958DD">
        <w:rPr>
          <w:rFonts w:asciiTheme="minorHAnsi" w:hAnsiTheme="minorHAnsi" w:cstheme="minorHAnsi"/>
          <w:lang w:eastAsia="tr-TR"/>
        </w:rPr>
        <w:t xml:space="preserve"> Tepesi yörenin en önemli ören yerleridir. Ayrıca, Osmanlı Dönemi’nin de</w:t>
      </w:r>
      <w:r w:rsidRPr="000958DD">
        <w:rPr>
          <w:rFonts w:asciiTheme="minorHAnsi" w:eastAsia="TimesNewRoman" w:hAnsiTheme="minorHAnsi" w:cstheme="minorHAnsi"/>
          <w:lang w:eastAsia="tr-TR"/>
        </w:rPr>
        <w:t>ğ</w:t>
      </w:r>
      <w:r w:rsidRPr="000958DD">
        <w:rPr>
          <w:rFonts w:asciiTheme="minorHAnsi" w:hAnsiTheme="minorHAnsi" w:cstheme="minorHAnsi"/>
          <w:lang w:eastAsia="tr-TR"/>
        </w:rPr>
        <w:t xml:space="preserve">erli eserlerinden olan Sultan Abdülhamit’in Seyir Köşkü </w:t>
      </w:r>
      <w:r w:rsidR="00E92E8B" w:rsidRPr="000958DD">
        <w:rPr>
          <w:rFonts w:asciiTheme="minorHAnsi" w:hAnsiTheme="minorHAnsi" w:cstheme="minorHAnsi"/>
          <w:lang w:eastAsia="tr-TR"/>
        </w:rPr>
        <w:t>önemli</w:t>
      </w:r>
      <w:r w:rsidRPr="000958DD">
        <w:rPr>
          <w:rFonts w:asciiTheme="minorHAnsi" w:hAnsiTheme="minorHAnsi" w:cstheme="minorHAnsi"/>
          <w:lang w:eastAsia="tr-TR"/>
        </w:rPr>
        <w:t xml:space="preserve"> de</w:t>
      </w:r>
      <w:r w:rsidRPr="000958DD">
        <w:rPr>
          <w:rFonts w:asciiTheme="minorHAnsi" w:eastAsia="TimesNewRoman" w:hAnsiTheme="minorHAnsi" w:cstheme="minorHAnsi"/>
          <w:lang w:eastAsia="tr-TR"/>
        </w:rPr>
        <w:t>ğ</w:t>
      </w:r>
      <w:r w:rsidR="00E92E8B" w:rsidRPr="000958DD">
        <w:rPr>
          <w:rFonts w:asciiTheme="minorHAnsi" w:hAnsiTheme="minorHAnsi" w:cstheme="minorHAnsi"/>
          <w:lang w:eastAsia="tr-TR"/>
        </w:rPr>
        <w:t xml:space="preserve">erlerden </w:t>
      </w:r>
      <w:r w:rsidRPr="000958DD">
        <w:rPr>
          <w:rFonts w:asciiTheme="minorHAnsi" w:hAnsiTheme="minorHAnsi" w:cstheme="minorHAnsi"/>
          <w:lang w:eastAsia="tr-TR"/>
        </w:rPr>
        <w:t xml:space="preserve">biridir. </w:t>
      </w:r>
      <w:proofErr w:type="gramStart"/>
      <w:r w:rsidRPr="000958DD">
        <w:rPr>
          <w:rFonts w:asciiTheme="minorHAnsi" w:hAnsiTheme="minorHAnsi" w:cstheme="minorHAnsi"/>
          <w:lang w:eastAsia="tr-TR"/>
        </w:rPr>
        <w:t>İlçede tarihsel mirasa özgü belli ba</w:t>
      </w:r>
      <w:r w:rsidR="00E92E8B" w:rsidRPr="000958DD">
        <w:rPr>
          <w:rFonts w:asciiTheme="minorHAnsi" w:hAnsiTheme="minorHAnsi" w:cstheme="minorHAnsi"/>
          <w:lang w:eastAsia="tr-TR"/>
        </w:rPr>
        <w:t>ş</w:t>
      </w:r>
      <w:r w:rsidRPr="000958DD">
        <w:rPr>
          <w:rFonts w:asciiTheme="minorHAnsi" w:hAnsiTheme="minorHAnsi" w:cstheme="minorHAnsi"/>
          <w:lang w:eastAsia="tr-TR"/>
        </w:rPr>
        <w:t>lı yerler arasında öne çık</w:t>
      </w:r>
      <w:r w:rsidR="00E92E8B" w:rsidRPr="000958DD">
        <w:rPr>
          <w:rFonts w:asciiTheme="minorHAnsi" w:hAnsiTheme="minorHAnsi" w:cstheme="minorHAnsi"/>
          <w:lang w:eastAsia="tr-TR"/>
        </w:rPr>
        <w:t>anlar</w:t>
      </w:r>
      <w:r w:rsidRPr="000958DD">
        <w:rPr>
          <w:rFonts w:asciiTheme="minorHAnsi" w:hAnsiTheme="minorHAnsi" w:cstheme="minorHAnsi"/>
          <w:lang w:eastAsia="tr-TR"/>
        </w:rPr>
        <w:t xml:space="preserve">: </w:t>
      </w:r>
      <w:proofErr w:type="spellStart"/>
      <w:r w:rsidRPr="000958DD">
        <w:rPr>
          <w:rFonts w:asciiTheme="minorHAnsi" w:hAnsiTheme="minorHAnsi" w:cstheme="minorHAnsi"/>
          <w:lang w:eastAsia="tr-TR"/>
        </w:rPr>
        <w:t>Arapkahve</w:t>
      </w:r>
      <w:proofErr w:type="spellEnd"/>
      <w:r w:rsidRPr="000958DD">
        <w:rPr>
          <w:rFonts w:asciiTheme="minorHAnsi" w:hAnsiTheme="minorHAnsi" w:cstheme="minorHAnsi"/>
          <w:lang w:eastAsia="tr-TR"/>
        </w:rPr>
        <w:t xml:space="preserve"> höyüğü, </w:t>
      </w:r>
      <w:proofErr w:type="spellStart"/>
      <w:r w:rsidRPr="000958DD">
        <w:rPr>
          <w:rFonts w:asciiTheme="minorHAnsi" w:hAnsiTheme="minorHAnsi" w:cstheme="minorHAnsi"/>
          <w:lang w:eastAsia="tr-TR"/>
        </w:rPr>
        <w:t>Araplıtepe</w:t>
      </w:r>
      <w:proofErr w:type="spellEnd"/>
      <w:r w:rsidRPr="000958DD">
        <w:rPr>
          <w:rFonts w:asciiTheme="minorHAnsi" w:hAnsiTheme="minorHAnsi" w:cstheme="minorHAnsi"/>
          <w:lang w:eastAsia="tr-TR"/>
        </w:rPr>
        <w:t xml:space="preserve">, </w:t>
      </w:r>
      <w:proofErr w:type="spellStart"/>
      <w:r w:rsidRPr="000958DD">
        <w:rPr>
          <w:rFonts w:asciiTheme="minorHAnsi" w:hAnsiTheme="minorHAnsi" w:cstheme="minorHAnsi"/>
          <w:lang w:eastAsia="tr-TR"/>
        </w:rPr>
        <w:t>Arslanlar</w:t>
      </w:r>
      <w:proofErr w:type="spellEnd"/>
      <w:r w:rsidRPr="000958DD">
        <w:rPr>
          <w:rFonts w:asciiTheme="minorHAnsi" w:hAnsiTheme="minorHAnsi" w:cstheme="minorHAnsi"/>
          <w:lang w:eastAsia="tr-TR"/>
        </w:rPr>
        <w:t xml:space="preserve"> Höyüğü, </w:t>
      </w:r>
      <w:proofErr w:type="spellStart"/>
      <w:r w:rsidRPr="000958DD">
        <w:rPr>
          <w:rFonts w:asciiTheme="minorHAnsi" w:hAnsiTheme="minorHAnsi" w:cstheme="minorHAnsi"/>
          <w:lang w:eastAsia="tr-TR"/>
        </w:rPr>
        <w:t>Bademgediği</w:t>
      </w:r>
      <w:proofErr w:type="spellEnd"/>
      <w:r w:rsidRPr="000958DD">
        <w:rPr>
          <w:rFonts w:asciiTheme="minorHAnsi" w:hAnsiTheme="minorHAnsi" w:cstheme="minorHAnsi"/>
          <w:lang w:eastAsia="tr-TR"/>
        </w:rPr>
        <w:t xml:space="preserve"> tepesi, Dedecik-</w:t>
      </w:r>
      <w:proofErr w:type="spellStart"/>
      <w:r w:rsidRPr="000958DD">
        <w:rPr>
          <w:rFonts w:asciiTheme="minorHAnsi" w:hAnsiTheme="minorHAnsi" w:cstheme="minorHAnsi"/>
          <w:lang w:eastAsia="tr-TR"/>
        </w:rPr>
        <w:t>Heybelitepe</w:t>
      </w:r>
      <w:proofErr w:type="spellEnd"/>
      <w:r w:rsidRPr="000958DD">
        <w:rPr>
          <w:rFonts w:asciiTheme="minorHAnsi" w:hAnsiTheme="minorHAnsi" w:cstheme="minorHAnsi"/>
          <w:lang w:eastAsia="tr-TR"/>
        </w:rPr>
        <w:t xml:space="preserve">, </w:t>
      </w:r>
      <w:proofErr w:type="spellStart"/>
      <w:r w:rsidRPr="000958DD">
        <w:rPr>
          <w:rFonts w:asciiTheme="minorHAnsi" w:hAnsiTheme="minorHAnsi" w:cstheme="minorHAnsi"/>
          <w:lang w:eastAsia="tr-TR"/>
        </w:rPr>
        <w:t>Kabaçakırı</w:t>
      </w:r>
      <w:proofErr w:type="spellEnd"/>
      <w:r w:rsidRPr="000958DD">
        <w:rPr>
          <w:rFonts w:asciiTheme="minorHAnsi" w:hAnsiTheme="minorHAnsi" w:cstheme="minorHAnsi"/>
          <w:lang w:eastAsia="tr-TR"/>
        </w:rPr>
        <w:t xml:space="preserve"> mezarlık alanı, </w:t>
      </w:r>
      <w:proofErr w:type="spellStart"/>
      <w:r w:rsidRPr="000958DD">
        <w:rPr>
          <w:rFonts w:asciiTheme="minorHAnsi" w:hAnsiTheme="minorHAnsi" w:cstheme="minorHAnsi"/>
          <w:lang w:eastAsia="tr-TR"/>
        </w:rPr>
        <w:t>Kuşçuburun</w:t>
      </w:r>
      <w:proofErr w:type="spellEnd"/>
      <w:r w:rsidRPr="000958DD">
        <w:rPr>
          <w:rFonts w:asciiTheme="minorHAnsi" w:hAnsiTheme="minorHAnsi" w:cstheme="minorHAnsi"/>
          <w:lang w:eastAsia="tr-TR"/>
        </w:rPr>
        <w:t xml:space="preserve">, </w:t>
      </w:r>
      <w:proofErr w:type="spellStart"/>
      <w:r w:rsidRPr="000958DD">
        <w:rPr>
          <w:rFonts w:asciiTheme="minorHAnsi" w:hAnsiTheme="minorHAnsi" w:cstheme="minorHAnsi"/>
          <w:lang w:eastAsia="tr-TR"/>
        </w:rPr>
        <w:t>Küçüktepe</w:t>
      </w:r>
      <w:proofErr w:type="spellEnd"/>
      <w:r w:rsidRPr="000958DD">
        <w:rPr>
          <w:rFonts w:asciiTheme="minorHAnsi" w:hAnsiTheme="minorHAnsi" w:cstheme="minorHAnsi"/>
          <w:lang w:eastAsia="tr-TR"/>
        </w:rPr>
        <w:t xml:space="preserve">, </w:t>
      </w:r>
      <w:proofErr w:type="spellStart"/>
      <w:r w:rsidRPr="000958DD">
        <w:rPr>
          <w:rFonts w:asciiTheme="minorHAnsi" w:hAnsiTheme="minorHAnsi" w:cstheme="minorHAnsi"/>
          <w:lang w:eastAsia="tr-TR"/>
        </w:rPr>
        <w:t>Metropolis</w:t>
      </w:r>
      <w:proofErr w:type="spellEnd"/>
      <w:r w:rsidRPr="000958DD">
        <w:rPr>
          <w:rFonts w:asciiTheme="minorHAnsi" w:hAnsiTheme="minorHAnsi" w:cstheme="minorHAnsi"/>
          <w:lang w:eastAsia="tr-TR"/>
        </w:rPr>
        <w:t xml:space="preserve"> Antik kenti, </w:t>
      </w:r>
      <w:proofErr w:type="spellStart"/>
      <w:r w:rsidRPr="000958DD">
        <w:rPr>
          <w:rFonts w:asciiTheme="minorHAnsi" w:hAnsiTheme="minorHAnsi" w:cstheme="minorHAnsi"/>
          <w:lang w:eastAsia="tr-TR"/>
        </w:rPr>
        <w:t>Aşağıhamam</w:t>
      </w:r>
      <w:proofErr w:type="spellEnd"/>
      <w:r w:rsidRPr="000958DD">
        <w:rPr>
          <w:rFonts w:asciiTheme="minorHAnsi" w:hAnsiTheme="minorHAnsi" w:cstheme="minorHAnsi"/>
          <w:lang w:eastAsia="tr-TR"/>
        </w:rPr>
        <w:t xml:space="preserve"> ve </w:t>
      </w:r>
      <w:proofErr w:type="spellStart"/>
      <w:r w:rsidRPr="000958DD">
        <w:rPr>
          <w:rFonts w:asciiTheme="minorHAnsi" w:hAnsiTheme="minorHAnsi" w:cstheme="minorHAnsi"/>
          <w:lang w:eastAsia="tr-TR"/>
        </w:rPr>
        <w:t>Palaestra</w:t>
      </w:r>
      <w:proofErr w:type="spellEnd"/>
      <w:r w:rsidRPr="000958DD">
        <w:rPr>
          <w:rFonts w:asciiTheme="minorHAnsi" w:hAnsiTheme="minorHAnsi" w:cstheme="minorHAnsi"/>
          <w:lang w:eastAsia="tr-TR"/>
        </w:rPr>
        <w:t xml:space="preserve">, Bizans kalesi, </w:t>
      </w:r>
      <w:proofErr w:type="spellStart"/>
      <w:r w:rsidRPr="000958DD">
        <w:rPr>
          <w:rFonts w:asciiTheme="minorHAnsi" w:hAnsiTheme="minorHAnsi" w:cstheme="minorHAnsi"/>
          <w:lang w:eastAsia="tr-TR"/>
        </w:rPr>
        <w:t>Araplıtepe</w:t>
      </w:r>
      <w:proofErr w:type="spellEnd"/>
      <w:r w:rsidRPr="000958DD">
        <w:rPr>
          <w:rFonts w:asciiTheme="minorHAnsi" w:hAnsiTheme="minorHAnsi" w:cstheme="minorHAnsi"/>
          <w:lang w:eastAsia="tr-TR"/>
        </w:rPr>
        <w:t xml:space="preserve"> Kilisesi, </w:t>
      </w:r>
      <w:proofErr w:type="spellStart"/>
      <w:r w:rsidRPr="000958DD">
        <w:rPr>
          <w:rFonts w:asciiTheme="minorHAnsi" w:hAnsiTheme="minorHAnsi" w:cstheme="minorHAnsi"/>
          <w:lang w:eastAsia="tr-TR"/>
        </w:rPr>
        <w:t>Akropolis</w:t>
      </w:r>
      <w:proofErr w:type="spellEnd"/>
      <w:r w:rsidRPr="000958DD">
        <w:rPr>
          <w:rFonts w:asciiTheme="minorHAnsi" w:hAnsiTheme="minorHAnsi" w:cstheme="minorHAnsi"/>
          <w:lang w:eastAsia="tr-TR"/>
        </w:rPr>
        <w:t xml:space="preserve">, </w:t>
      </w:r>
      <w:proofErr w:type="spellStart"/>
      <w:r w:rsidRPr="000958DD">
        <w:rPr>
          <w:rFonts w:asciiTheme="minorHAnsi" w:hAnsiTheme="minorHAnsi" w:cstheme="minorHAnsi"/>
          <w:lang w:eastAsia="tr-TR"/>
        </w:rPr>
        <w:t>Bouleuterion</w:t>
      </w:r>
      <w:proofErr w:type="spellEnd"/>
      <w:r w:rsidRPr="000958DD">
        <w:rPr>
          <w:rFonts w:asciiTheme="minorHAnsi" w:hAnsiTheme="minorHAnsi" w:cstheme="minorHAnsi"/>
          <w:lang w:eastAsia="tr-TR"/>
        </w:rPr>
        <w:t xml:space="preserve">, Mozaikli salon, </w:t>
      </w:r>
      <w:proofErr w:type="spellStart"/>
      <w:r w:rsidRPr="000958DD">
        <w:rPr>
          <w:rFonts w:asciiTheme="minorHAnsi" w:hAnsiTheme="minorHAnsi" w:cstheme="minorHAnsi"/>
          <w:lang w:eastAsia="tr-TR"/>
        </w:rPr>
        <w:t>Peristil</w:t>
      </w:r>
      <w:proofErr w:type="spellEnd"/>
      <w:r w:rsidRPr="000958DD">
        <w:rPr>
          <w:rFonts w:asciiTheme="minorHAnsi" w:hAnsiTheme="minorHAnsi" w:cstheme="minorHAnsi"/>
          <w:lang w:eastAsia="tr-TR"/>
        </w:rPr>
        <w:t xml:space="preserve"> Ev, Stoa, Tiyatro, Yukarı Hamam ve </w:t>
      </w:r>
      <w:proofErr w:type="spellStart"/>
      <w:r w:rsidRPr="000958DD">
        <w:rPr>
          <w:rFonts w:asciiTheme="minorHAnsi" w:hAnsiTheme="minorHAnsi" w:cstheme="minorHAnsi"/>
          <w:lang w:eastAsia="tr-TR"/>
        </w:rPr>
        <w:t>Gymnasium</w:t>
      </w:r>
      <w:proofErr w:type="spellEnd"/>
      <w:r w:rsidRPr="000958DD">
        <w:rPr>
          <w:rFonts w:asciiTheme="minorHAnsi" w:hAnsiTheme="minorHAnsi" w:cstheme="minorHAnsi"/>
          <w:lang w:eastAsia="tr-TR"/>
        </w:rPr>
        <w:t xml:space="preserve">, Sağlık üstü kalesi, </w:t>
      </w:r>
      <w:proofErr w:type="spellStart"/>
      <w:r w:rsidRPr="000958DD">
        <w:rPr>
          <w:rFonts w:asciiTheme="minorHAnsi" w:hAnsiTheme="minorHAnsi" w:cstheme="minorHAnsi"/>
          <w:lang w:eastAsia="tr-TR"/>
        </w:rPr>
        <w:t>Sineklitepe</w:t>
      </w:r>
      <w:proofErr w:type="spellEnd"/>
      <w:r w:rsidRPr="000958DD">
        <w:rPr>
          <w:rFonts w:asciiTheme="minorHAnsi" w:hAnsiTheme="minorHAnsi" w:cstheme="minorHAnsi"/>
          <w:lang w:eastAsia="tr-TR"/>
        </w:rPr>
        <w:t xml:space="preserve"> Höyüğü, </w:t>
      </w:r>
      <w:proofErr w:type="spellStart"/>
      <w:r w:rsidRPr="000958DD">
        <w:rPr>
          <w:rFonts w:asciiTheme="minorHAnsi" w:hAnsiTheme="minorHAnsi" w:cstheme="minorHAnsi"/>
          <w:lang w:eastAsia="tr-TR"/>
        </w:rPr>
        <w:t>Tepeköy</w:t>
      </w:r>
      <w:proofErr w:type="spellEnd"/>
      <w:r w:rsidRPr="000958DD">
        <w:rPr>
          <w:rFonts w:asciiTheme="minorHAnsi" w:hAnsiTheme="minorHAnsi" w:cstheme="minorHAnsi"/>
          <w:lang w:eastAsia="tr-TR"/>
        </w:rPr>
        <w:t xml:space="preserve"> Höyüğü</w:t>
      </w:r>
      <w:r w:rsidR="00D62F56" w:rsidRPr="000958DD">
        <w:rPr>
          <w:rFonts w:asciiTheme="minorHAnsi" w:hAnsiTheme="minorHAnsi" w:cstheme="minorHAnsi"/>
          <w:lang w:eastAsia="tr-TR"/>
        </w:rPr>
        <w:t xml:space="preserve"> (Tepeköy tarlası)</w:t>
      </w:r>
      <w:r w:rsidRPr="000958DD">
        <w:rPr>
          <w:rFonts w:asciiTheme="minorHAnsi" w:hAnsiTheme="minorHAnsi" w:cstheme="minorHAnsi"/>
          <w:lang w:eastAsia="tr-TR"/>
        </w:rPr>
        <w:t xml:space="preserve">, </w:t>
      </w:r>
      <w:r w:rsidR="00D62F56" w:rsidRPr="000958DD">
        <w:rPr>
          <w:rFonts w:asciiTheme="minorHAnsi" w:hAnsiTheme="minorHAnsi" w:cstheme="minorHAnsi"/>
          <w:lang w:eastAsia="tr-TR"/>
        </w:rPr>
        <w:t xml:space="preserve">Abdülhamit’in Seyir terası (Hipodrom Köşk Binası), </w:t>
      </w:r>
      <w:proofErr w:type="spellStart"/>
      <w:r w:rsidR="00D62F56" w:rsidRPr="000958DD">
        <w:rPr>
          <w:rFonts w:asciiTheme="minorHAnsi" w:hAnsiTheme="minorHAnsi" w:cstheme="minorHAnsi"/>
          <w:lang w:eastAsia="tr-TR"/>
        </w:rPr>
        <w:t>Ufaktepe</w:t>
      </w:r>
      <w:proofErr w:type="spellEnd"/>
      <w:r w:rsidR="00D62F56" w:rsidRPr="000958DD">
        <w:rPr>
          <w:rFonts w:asciiTheme="minorHAnsi" w:hAnsiTheme="minorHAnsi" w:cstheme="minorHAnsi"/>
          <w:lang w:eastAsia="tr-TR"/>
        </w:rPr>
        <w:t xml:space="preserve">, </w:t>
      </w:r>
      <w:proofErr w:type="spellStart"/>
      <w:r w:rsidR="00D62F56" w:rsidRPr="000958DD">
        <w:rPr>
          <w:rFonts w:asciiTheme="minorHAnsi" w:hAnsiTheme="minorHAnsi" w:cstheme="minorHAnsi"/>
          <w:lang w:eastAsia="tr-TR"/>
        </w:rPr>
        <w:t>Uyuzdere</w:t>
      </w:r>
      <w:proofErr w:type="spellEnd"/>
      <w:r w:rsidR="00D62F56" w:rsidRPr="000958DD">
        <w:rPr>
          <w:rFonts w:asciiTheme="minorHAnsi" w:hAnsiTheme="minorHAnsi" w:cstheme="minorHAnsi"/>
          <w:lang w:eastAsia="tr-TR"/>
        </w:rPr>
        <w:t xml:space="preserve"> Mağarası, </w:t>
      </w:r>
      <w:proofErr w:type="spellStart"/>
      <w:r w:rsidR="00D62F56" w:rsidRPr="000958DD">
        <w:rPr>
          <w:rFonts w:asciiTheme="minorHAnsi" w:hAnsiTheme="minorHAnsi" w:cstheme="minorHAnsi"/>
          <w:lang w:eastAsia="tr-TR"/>
        </w:rPr>
        <w:t>YazıbaşıHöyüğü</w:t>
      </w:r>
      <w:r w:rsidR="005009EA" w:rsidRPr="000958DD">
        <w:rPr>
          <w:rFonts w:asciiTheme="minorHAnsi" w:hAnsiTheme="minorHAnsi" w:cstheme="minorHAnsi"/>
          <w:lang w:eastAsia="tr-TR"/>
        </w:rPr>
        <w:t>’dür</w:t>
      </w:r>
      <w:proofErr w:type="spellEnd"/>
      <w:r w:rsidR="00D62F56" w:rsidRPr="000958DD">
        <w:rPr>
          <w:rFonts w:asciiTheme="minorHAnsi" w:hAnsiTheme="minorHAnsi" w:cstheme="minorHAnsi"/>
          <w:lang w:eastAsia="tr-TR"/>
        </w:rPr>
        <w:t>.</w:t>
      </w:r>
      <w:proofErr w:type="gramEnd"/>
    </w:p>
    <w:p w:rsidR="00863D75" w:rsidRDefault="00863D75" w:rsidP="000958DD">
      <w:pPr>
        <w:pStyle w:val="AralkYok"/>
        <w:spacing w:before="240" w:after="240" w:line="360" w:lineRule="auto"/>
        <w:jc w:val="both"/>
        <w:rPr>
          <w:rFonts w:asciiTheme="minorHAnsi" w:hAnsiTheme="minorHAnsi" w:cstheme="minorHAnsi"/>
          <w:lang w:eastAsia="tr-TR"/>
        </w:rPr>
      </w:pPr>
    </w:p>
    <w:p w:rsidR="00863D75" w:rsidRDefault="00863D75" w:rsidP="000958DD">
      <w:pPr>
        <w:pStyle w:val="AralkYok"/>
        <w:spacing w:before="240" w:after="240" w:line="360" w:lineRule="auto"/>
        <w:jc w:val="both"/>
        <w:rPr>
          <w:rFonts w:asciiTheme="minorHAnsi" w:hAnsiTheme="minorHAnsi" w:cstheme="minorHAnsi"/>
          <w:lang w:eastAsia="tr-TR"/>
        </w:rPr>
      </w:pPr>
    </w:p>
    <w:p w:rsidR="00863D75" w:rsidRPr="000958DD" w:rsidRDefault="00863D75" w:rsidP="000958DD">
      <w:pPr>
        <w:pStyle w:val="AralkYok"/>
        <w:spacing w:before="240" w:after="240" w:line="360" w:lineRule="auto"/>
        <w:jc w:val="both"/>
        <w:rPr>
          <w:rFonts w:asciiTheme="minorHAnsi" w:hAnsiTheme="minorHAnsi" w:cstheme="minorHAnsi"/>
          <w:lang w:eastAsia="tr-TR"/>
        </w:rPr>
      </w:pPr>
    </w:p>
    <w:p w:rsidR="00E87093" w:rsidRDefault="00C61973" w:rsidP="00E87093">
      <w:pPr>
        <w:pStyle w:val="Balk1"/>
      </w:pPr>
      <w:bookmarkStart w:id="23" w:name="_Toc334145718"/>
      <w:r>
        <w:lastRenderedPageBreak/>
        <w:t>4.  TORBALI’NIN DEMOGRAFİK YAPISI</w:t>
      </w:r>
      <w:bookmarkStart w:id="24" w:name="_Toc334145719"/>
      <w:bookmarkEnd w:id="23"/>
    </w:p>
    <w:p w:rsidR="00FA76AD" w:rsidRPr="000958DD" w:rsidRDefault="000958DD" w:rsidP="00E87093">
      <w:pPr>
        <w:pStyle w:val="Balk1"/>
      </w:pPr>
      <w:r>
        <w:t xml:space="preserve">4.1. </w:t>
      </w:r>
      <w:r w:rsidR="00C61973" w:rsidRPr="00E20424">
        <w:t>NÜFUSUN YAPISI VE KENT-KIRA GÖRE DAĞILIMI</w:t>
      </w:r>
      <w:bookmarkEnd w:id="24"/>
    </w:p>
    <w:p w:rsidR="00D46D58" w:rsidRPr="000958DD" w:rsidRDefault="008C533C" w:rsidP="000958DD">
      <w:pPr>
        <w:pStyle w:val="AralkYok"/>
        <w:spacing w:before="240" w:after="240" w:line="360" w:lineRule="auto"/>
        <w:jc w:val="both"/>
        <w:rPr>
          <w:rFonts w:asciiTheme="minorHAnsi" w:hAnsiTheme="minorHAnsi" w:cstheme="minorHAnsi"/>
        </w:rPr>
      </w:pPr>
      <w:r w:rsidRPr="000958DD">
        <w:rPr>
          <w:rFonts w:asciiTheme="minorHAnsi" w:hAnsiTheme="minorHAnsi" w:cstheme="minorHAnsi"/>
        </w:rPr>
        <w:t>Torbalı ilçesinin</w:t>
      </w:r>
      <w:r w:rsidR="00066199">
        <w:rPr>
          <w:rFonts w:asciiTheme="minorHAnsi" w:hAnsiTheme="minorHAnsi" w:cstheme="minorHAnsi"/>
        </w:rPr>
        <w:t xml:space="preserve"> nüfusu, 2013 yılı sonu itibariyle 144.293</w:t>
      </w:r>
      <w:r w:rsidR="002B7946" w:rsidRPr="000958DD">
        <w:rPr>
          <w:rFonts w:asciiTheme="minorHAnsi" w:hAnsiTheme="minorHAnsi" w:cstheme="minorHAnsi"/>
        </w:rPr>
        <w:t>’dür.</w:t>
      </w:r>
      <w:r w:rsidR="00FA76AD" w:rsidRPr="000958DD">
        <w:rPr>
          <w:rFonts w:asciiTheme="minorHAnsi" w:hAnsiTheme="minorHAnsi" w:cstheme="minorHAnsi"/>
        </w:rPr>
        <w:t xml:space="preserve"> Aşağıdaki tabloda dönemler itibarıyla ilçe nüfusunun sayısal durumuna yer verilmektedir.</w:t>
      </w:r>
    </w:p>
    <w:p w:rsidR="00E24213" w:rsidRDefault="00B52D66" w:rsidP="000958DD">
      <w:pPr>
        <w:pStyle w:val="AralkYok"/>
        <w:spacing w:line="276" w:lineRule="auto"/>
        <w:jc w:val="center"/>
        <w:rPr>
          <w:rFonts w:asciiTheme="minorHAnsi" w:hAnsiTheme="minorHAnsi" w:cstheme="minorHAnsi"/>
          <w:b/>
          <w:sz w:val="24"/>
          <w:szCs w:val="24"/>
        </w:rPr>
      </w:pPr>
      <w:proofErr w:type="gramStart"/>
      <w:r w:rsidRPr="00B52D66">
        <w:rPr>
          <w:rFonts w:asciiTheme="minorHAnsi" w:hAnsiTheme="minorHAnsi" w:cstheme="minorHAnsi"/>
          <w:b/>
          <w:sz w:val="24"/>
          <w:szCs w:val="24"/>
        </w:rPr>
        <w:t>Tablo</w:t>
      </w:r>
      <w:r w:rsidR="000958DD">
        <w:rPr>
          <w:rFonts w:asciiTheme="minorHAnsi" w:hAnsiTheme="minorHAnsi" w:cstheme="minorHAnsi"/>
          <w:b/>
          <w:sz w:val="24"/>
          <w:szCs w:val="24"/>
        </w:rPr>
        <w:t>:</w:t>
      </w:r>
      <w:r w:rsidR="00E24213" w:rsidRPr="00CC3DC6">
        <w:rPr>
          <w:rFonts w:asciiTheme="minorHAnsi" w:hAnsiTheme="minorHAnsi" w:cstheme="minorHAnsi"/>
          <w:b/>
          <w:sz w:val="24"/>
          <w:szCs w:val="24"/>
        </w:rPr>
        <w:t>Nüfus</w:t>
      </w:r>
      <w:r w:rsidR="00685D84" w:rsidRPr="00CC3DC6">
        <w:rPr>
          <w:rFonts w:asciiTheme="minorHAnsi" w:hAnsiTheme="minorHAnsi" w:cstheme="minorHAnsi"/>
          <w:b/>
          <w:sz w:val="24"/>
          <w:szCs w:val="24"/>
        </w:rPr>
        <w:t>un</w:t>
      </w:r>
      <w:proofErr w:type="gramEnd"/>
      <w:r w:rsidR="00E24213" w:rsidRPr="00CC3DC6">
        <w:rPr>
          <w:rFonts w:asciiTheme="minorHAnsi" w:hAnsiTheme="minorHAnsi" w:cstheme="minorHAnsi"/>
          <w:b/>
          <w:sz w:val="24"/>
          <w:szCs w:val="24"/>
        </w:rPr>
        <w:t xml:space="preserve"> Yıllar İtibariyle Gelişimi (19</w:t>
      </w:r>
      <w:r w:rsidR="008C533C" w:rsidRPr="00CC3DC6">
        <w:rPr>
          <w:rFonts w:asciiTheme="minorHAnsi" w:hAnsiTheme="minorHAnsi" w:cstheme="minorHAnsi"/>
          <w:b/>
          <w:sz w:val="24"/>
          <w:szCs w:val="24"/>
        </w:rPr>
        <w:t>65</w:t>
      </w:r>
      <w:r w:rsidR="00E24213" w:rsidRPr="00CC3DC6">
        <w:rPr>
          <w:rFonts w:asciiTheme="minorHAnsi" w:hAnsiTheme="minorHAnsi" w:cstheme="minorHAnsi"/>
          <w:b/>
          <w:sz w:val="24"/>
          <w:szCs w:val="24"/>
        </w:rPr>
        <w:t>–20</w:t>
      </w:r>
      <w:r w:rsidR="001D139C">
        <w:rPr>
          <w:rFonts w:asciiTheme="minorHAnsi" w:hAnsiTheme="minorHAnsi" w:cstheme="minorHAnsi"/>
          <w:b/>
          <w:sz w:val="24"/>
          <w:szCs w:val="24"/>
        </w:rPr>
        <w:t>13</w:t>
      </w:r>
      <w:r w:rsidR="00E24213" w:rsidRPr="00CC3DC6">
        <w:rPr>
          <w:rFonts w:asciiTheme="minorHAnsi" w:hAnsiTheme="minorHAnsi" w:cstheme="minorHAnsi"/>
          <w:b/>
          <w:sz w:val="24"/>
          <w:szCs w:val="24"/>
        </w:rPr>
        <w:t>)</w:t>
      </w:r>
    </w:p>
    <w:tbl>
      <w:tblPr>
        <w:tblW w:w="90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tblPr>
      <w:tblGrid>
        <w:gridCol w:w="779"/>
        <w:gridCol w:w="1559"/>
        <w:gridCol w:w="1134"/>
        <w:gridCol w:w="1134"/>
        <w:gridCol w:w="851"/>
        <w:gridCol w:w="1417"/>
        <w:gridCol w:w="1095"/>
        <w:gridCol w:w="1032"/>
      </w:tblGrid>
      <w:tr w:rsidR="007C51BB" w:rsidRPr="000958DD" w:rsidTr="003E3756">
        <w:trPr>
          <w:trHeight w:val="294"/>
          <w:jc w:val="center"/>
        </w:trPr>
        <w:tc>
          <w:tcPr>
            <w:tcW w:w="779" w:type="dxa"/>
            <w:shd w:val="clear" w:color="auto" w:fill="FFFF00"/>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Yıllar</w:t>
            </w:r>
          </w:p>
        </w:tc>
        <w:tc>
          <w:tcPr>
            <w:tcW w:w="1559" w:type="dxa"/>
            <w:shd w:val="clear" w:color="000000" w:fill="00FFFF"/>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Türkiye</w:t>
            </w:r>
          </w:p>
        </w:tc>
        <w:tc>
          <w:tcPr>
            <w:tcW w:w="1134" w:type="dxa"/>
            <w:shd w:val="clear" w:color="000000" w:fill="92D050"/>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Torbalı İlçe</w:t>
            </w:r>
          </w:p>
        </w:tc>
        <w:tc>
          <w:tcPr>
            <w:tcW w:w="1134" w:type="dxa"/>
            <w:shd w:val="clear" w:color="000000" w:fill="FFCC00"/>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Torbalı Kent</w:t>
            </w:r>
          </w:p>
        </w:tc>
        <w:tc>
          <w:tcPr>
            <w:tcW w:w="851" w:type="dxa"/>
            <w:shd w:val="clear" w:color="000000" w:fill="FFFF00"/>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Yıllar</w:t>
            </w:r>
          </w:p>
        </w:tc>
        <w:tc>
          <w:tcPr>
            <w:tcW w:w="1417" w:type="dxa"/>
            <w:shd w:val="clear" w:color="000000" w:fill="00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Türkiye</w:t>
            </w:r>
          </w:p>
        </w:tc>
        <w:tc>
          <w:tcPr>
            <w:tcW w:w="1095" w:type="dxa"/>
            <w:shd w:val="clear" w:color="000000" w:fill="92D050"/>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Torbalı İlçe</w:t>
            </w:r>
          </w:p>
        </w:tc>
        <w:tc>
          <w:tcPr>
            <w:tcW w:w="1032" w:type="dxa"/>
            <w:shd w:val="clear" w:color="000000" w:fill="FFCC00"/>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Torbalı Kent</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1965</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31.391.421</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43.762</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11.712</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2007</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70.586.256</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119.506</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62.080</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1970</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35.605.176</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50.321</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16.086</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2008</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71.517.100</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121.963</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110.498</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1975</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40.347.719</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56.122</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17.237</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2009</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72.561.312</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124.581</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113.211</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1980</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bCs/>
                <w:color w:val="000000"/>
                <w:sz w:val="20"/>
                <w:szCs w:val="20"/>
              </w:rPr>
              <w:t> 44.736.957</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56.261</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15.422</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2010</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73.722.988</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127.642</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116.326</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1985</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50.664.458</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62.963</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18.300</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2011</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74.724.269</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133.089</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121.984</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1990</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56.473.035</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71.648</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21.167</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Pr>
                <w:rFonts w:asciiTheme="minorHAnsi" w:hAnsiTheme="minorHAnsi" w:cstheme="minorHAnsi"/>
                <w:b/>
                <w:sz w:val="20"/>
                <w:szCs w:val="20"/>
              </w:rPr>
              <w:t>2012</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Pr>
                <w:rFonts w:asciiTheme="minorHAnsi" w:hAnsiTheme="minorHAnsi" w:cstheme="minorHAnsi"/>
                <w:sz w:val="20"/>
                <w:szCs w:val="20"/>
              </w:rPr>
              <w:t>75.627.384</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Pr>
                <w:rFonts w:asciiTheme="minorHAnsi" w:hAnsiTheme="minorHAnsi" w:cstheme="minorHAnsi"/>
                <w:sz w:val="20"/>
                <w:szCs w:val="20"/>
              </w:rPr>
              <w:t>138.040</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Pr>
                <w:rFonts w:asciiTheme="minorHAnsi" w:hAnsiTheme="minorHAnsi" w:cstheme="minorHAnsi"/>
                <w:sz w:val="20"/>
                <w:szCs w:val="20"/>
              </w:rPr>
              <w:t>125.622</w:t>
            </w:r>
          </w:p>
        </w:tc>
      </w:tr>
      <w:tr w:rsidR="007C51BB" w:rsidRPr="000958DD" w:rsidTr="003E3756">
        <w:trPr>
          <w:trHeight w:val="294"/>
          <w:jc w:val="center"/>
        </w:trPr>
        <w:tc>
          <w:tcPr>
            <w:tcW w:w="779" w:type="dxa"/>
            <w:noWrap/>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sidRPr="000958DD">
              <w:rPr>
                <w:rFonts w:asciiTheme="minorHAnsi" w:hAnsiTheme="minorHAnsi" w:cstheme="minorHAnsi"/>
                <w:b/>
                <w:sz w:val="20"/>
                <w:szCs w:val="20"/>
              </w:rPr>
              <w:t>2000</w:t>
            </w:r>
          </w:p>
        </w:tc>
        <w:tc>
          <w:tcPr>
            <w:tcW w:w="1559"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67.803.927</w:t>
            </w:r>
          </w:p>
        </w:tc>
        <w:tc>
          <w:tcPr>
            <w:tcW w:w="1134" w:type="dxa"/>
            <w:shd w:val="clear" w:color="000000" w:fill="FFFFFF"/>
            <w:noWrap/>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93.216</w:t>
            </w:r>
          </w:p>
        </w:tc>
        <w:tc>
          <w:tcPr>
            <w:tcW w:w="1134"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sidRPr="000958DD">
              <w:rPr>
                <w:rFonts w:asciiTheme="minorHAnsi" w:hAnsiTheme="minorHAnsi" w:cstheme="minorHAnsi"/>
                <w:sz w:val="20"/>
                <w:szCs w:val="20"/>
              </w:rPr>
              <w:t>38.099</w:t>
            </w:r>
          </w:p>
        </w:tc>
        <w:tc>
          <w:tcPr>
            <w:tcW w:w="851" w:type="dxa"/>
            <w:shd w:val="clear" w:color="000000" w:fill="FFFFFF"/>
            <w:vAlign w:val="center"/>
          </w:tcPr>
          <w:p w:rsidR="007C51BB" w:rsidRPr="000958DD" w:rsidRDefault="007C51BB" w:rsidP="003E3756">
            <w:pPr>
              <w:pStyle w:val="AralkYok"/>
              <w:spacing w:line="276" w:lineRule="auto"/>
              <w:jc w:val="center"/>
              <w:rPr>
                <w:rFonts w:asciiTheme="minorHAnsi" w:hAnsiTheme="minorHAnsi" w:cstheme="minorHAnsi"/>
                <w:b/>
                <w:sz w:val="20"/>
                <w:szCs w:val="20"/>
              </w:rPr>
            </w:pPr>
            <w:r>
              <w:rPr>
                <w:rFonts w:asciiTheme="minorHAnsi" w:hAnsiTheme="minorHAnsi" w:cstheme="minorHAnsi"/>
                <w:b/>
                <w:sz w:val="20"/>
                <w:szCs w:val="20"/>
              </w:rPr>
              <w:t>2013</w:t>
            </w:r>
          </w:p>
        </w:tc>
        <w:tc>
          <w:tcPr>
            <w:tcW w:w="1417"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Pr>
                <w:rFonts w:asciiTheme="minorHAnsi" w:hAnsiTheme="minorHAnsi" w:cstheme="minorHAnsi"/>
                <w:sz w:val="20"/>
                <w:szCs w:val="20"/>
              </w:rPr>
              <w:t>76.667864</w:t>
            </w:r>
          </w:p>
        </w:tc>
        <w:tc>
          <w:tcPr>
            <w:tcW w:w="1095" w:type="dxa"/>
            <w:shd w:val="clear" w:color="000000" w:fill="FFFFFF"/>
            <w:vAlign w:val="center"/>
          </w:tcPr>
          <w:p w:rsidR="007C51BB" w:rsidRPr="000958DD" w:rsidRDefault="007C51BB" w:rsidP="003E3756">
            <w:pPr>
              <w:pStyle w:val="AralkYok"/>
              <w:spacing w:line="276" w:lineRule="auto"/>
              <w:jc w:val="right"/>
              <w:rPr>
                <w:rFonts w:asciiTheme="minorHAnsi" w:hAnsiTheme="minorHAnsi" w:cstheme="minorHAnsi"/>
                <w:sz w:val="20"/>
                <w:szCs w:val="20"/>
              </w:rPr>
            </w:pPr>
            <w:r>
              <w:rPr>
                <w:rFonts w:asciiTheme="minorHAnsi" w:hAnsiTheme="minorHAnsi" w:cstheme="minorHAnsi"/>
                <w:sz w:val="20"/>
                <w:szCs w:val="20"/>
              </w:rPr>
              <w:t>144.293</w:t>
            </w:r>
          </w:p>
        </w:tc>
        <w:tc>
          <w:tcPr>
            <w:tcW w:w="1032" w:type="dxa"/>
            <w:shd w:val="clear" w:color="000000" w:fill="FFFFFF"/>
          </w:tcPr>
          <w:p w:rsidR="007C51BB" w:rsidRPr="000958DD" w:rsidRDefault="007C51BB" w:rsidP="003E3756">
            <w:pPr>
              <w:pStyle w:val="AralkYok"/>
              <w:spacing w:line="276" w:lineRule="auto"/>
              <w:jc w:val="right"/>
              <w:rPr>
                <w:rFonts w:asciiTheme="minorHAnsi" w:hAnsiTheme="minorHAnsi" w:cstheme="minorHAnsi"/>
                <w:sz w:val="20"/>
                <w:szCs w:val="20"/>
              </w:rPr>
            </w:pPr>
            <w:r>
              <w:rPr>
                <w:rFonts w:asciiTheme="minorHAnsi" w:hAnsiTheme="minorHAnsi" w:cstheme="minorHAnsi"/>
                <w:sz w:val="20"/>
                <w:szCs w:val="20"/>
              </w:rPr>
              <w:t>144.293</w:t>
            </w:r>
          </w:p>
        </w:tc>
      </w:tr>
    </w:tbl>
    <w:p w:rsidR="00E87093" w:rsidRDefault="00E861F9" w:rsidP="00E87093">
      <w:pPr>
        <w:pStyle w:val="AralkYok"/>
        <w:spacing w:before="240" w:after="240" w:line="360" w:lineRule="auto"/>
        <w:jc w:val="both"/>
        <w:rPr>
          <w:rFonts w:asciiTheme="minorHAnsi" w:hAnsiTheme="minorHAnsi" w:cstheme="minorHAnsi"/>
        </w:rPr>
      </w:pPr>
      <w:r w:rsidRPr="000958DD">
        <w:rPr>
          <w:rFonts w:asciiTheme="minorHAnsi" w:hAnsiTheme="minorHAnsi" w:cstheme="minorHAnsi"/>
        </w:rPr>
        <w:t>Torbalı</w:t>
      </w:r>
      <w:r w:rsidR="00E24213" w:rsidRPr="000958DD">
        <w:rPr>
          <w:rFonts w:asciiTheme="minorHAnsi" w:hAnsiTheme="minorHAnsi" w:cstheme="minorHAnsi"/>
        </w:rPr>
        <w:t>, 20</w:t>
      </w:r>
      <w:r w:rsidR="007C51BB">
        <w:rPr>
          <w:rFonts w:asciiTheme="minorHAnsi" w:hAnsiTheme="minorHAnsi" w:cstheme="minorHAnsi"/>
        </w:rPr>
        <w:t>13</w:t>
      </w:r>
      <w:r w:rsidR="00E24213" w:rsidRPr="000958DD">
        <w:rPr>
          <w:rFonts w:asciiTheme="minorHAnsi" w:hAnsiTheme="minorHAnsi" w:cstheme="minorHAnsi"/>
        </w:rPr>
        <w:t xml:space="preserve"> yılı ADNKY verilerine göre</w:t>
      </w:r>
      <w:r w:rsidR="007B3AD1" w:rsidRPr="000958DD">
        <w:rPr>
          <w:rFonts w:asciiTheme="minorHAnsi" w:hAnsiTheme="minorHAnsi" w:cstheme="minorHAnsi"/>
        </w:rPr>
        <w:t>,</w:t>
      </w:r>
      <w:r w:rsidR="00E24213" w:rsidRPr="000958DD">
        <w:rPr>
          <w:rFonts w:asciiTheme="minorHAnsi" w:hAnsiTheme="minorHAnsi" w:cstheme="minorHAnsi"/>
        </w:rPr>
        <w:t xml:space="preserve"> barındırdığı nüfus itibariyle Türkiye’de</w:t>
      </w:r>
      <w:r w:rsidR="00FE0B5C" w:rsidRPr="000958DD">
        <w:rPr>
          <w:rFonts w:asciiTheme="minorHAnsi" w:hAnsiTheme="minorHAnsi" w:cstheme="minorHAnsi"/>
        </w:rPr>
        <w:t xml:space="preserve"> büyükşehir belediyelerine bağlı</w:t>
      </w:r>
      <w:r w:rsidR="00253FDE">
        <w:rPr>
          <w:rFonts w:asciiTheme="minorHAnsi" w:hAnsiTheme="minorHAnsi" w:cstheme="minorHAnsi"/>
        </w:rPr>
        <w:t>494</w:t>
      </w:r>
      <w:r w:rsidR="00C31811">
        <w:rPr>
          <w:rFonts w:asciiTheme="minorHAnsi" w:hAnsiTheme="minorHAnsi" w:cstheme="minorHAnsi"/>
        </w:rPr>
        <w:t xml:space="preserve"> ilçe belediyesi arasında 80</w:t>
      </w:r>
      <w:proofErr w:type="gramStart"/>
      <w:r w:rsidR="007B3AD1" w:rsidRPr="000958DD">
        <w:rPr>
          <w:rFonts w:asciiTheme="minorHAnsi" w:hAnsiTheme="minorHAnsi" w:cstheme="minorHAnsi"/>
        </w:rPr>
        <w:t>.</w:t>
      </w:r>
      <w:r w:rsidR="00FE0B5C" w:rsidRPr="000958DD">
        <w:rPr>
          <w:rFonts w:asciiTheme="minorHAnsi" w:hAnsiTheme="minorHAnsi" w:cstheme="minorHAnsi"/>
        </w:rPr>
        <w:t>,</w:t>
      </w:r>
      <w:proofErr w:type="gramEnd"/>
      <w:r w:rsidR="00FE0B5C" w:rsidRPr="000958DD">
        <w:rPr>
          <w:rFonts w:asciiTheme="minorHAnsi" w:hAnsiTheme="minorHAnsi" w:cstheme="minorHAnsi"/>
        </w:rPr>
        <w:t xml:space="preserve"> tüm ilçeler arasında </w:t>
      </w:r>
      <w:r w:rsidR="00FA76AD" w:rsidRPr="000958DD">
        <w:rPr>
          <w:rFonts w:asciiTheme="minorHAnsi" w:hAnsiTheme="minorHAnsi" w:cstheme="minorHAnsi"/>
        </w:rPr>
        <w:t>(</w:t>
      </w:r>
      <w:r w:rsidR="00253FDE">
        <w:rPr>
          <w:rFonts w:asciiTheme="minorHAnsi" w:hAnsiTheme="minorHAnsi" w:cstheme="minorHAnsi"/>
        </w:rPr>
        <w:t>919</w:t>
      </w:r>
      <w:r w:rsidR="00E24213" w:rsidRPr="000958DD">
        <w:rPr>
          <w:rFonts w:asciiTheme="minorHAnsi" w:hAnsiTheme="minorHAnsi" w:cstheme="minorHAnsi"/>
        </w:rPr>
        <w:t xml:space="preserve"> ilçe belediyesi arasında</w:t>
      </w:r>
      <w:r w:rsidR="00FA76AD" w:rsidRPr="000958DD">
        <w:rPr>
          <w:rFonts w:asciiTheme="minorHAnsi" w:hAnsiTheme="minorHAnsi" w:cstheme="minorHAnsi"/>
        </w:rPr>
        <w:t xml:space="preserve">) </w:t>
      </w:r>
      <w:r w:rsidR="00253FDE">
        <w:rPr>
          <w:rFonts w:asciiTheme="minorHAnsi" w:hAnsiTheme="minorHAnsi" w:cstheme="minorHAnsi"/>
        </w:rPr>
        <w:t>119</w:t>
      </w:r>
      <w:r w:rsidR="000A76BA" w:rsidRPr="000958DD">
        <w:rPr>
          <w:rFonts w:asciiTheme="minorHAnsi" w:hAnsiTheme="minorHAnsi" w:cstheme="minorHAnsi"/>
        </w:rPr>
        <w:t>.</w:t>
      </w:r>
      <w:r w:rsidR="00E24213" w:rsidRPr="000958DD">
        <w:rPr>
          <w:rFonts w:asciiTheme="minorHAnsi" w:hAnsiTheme="minorHAnsi" w:cstheme="minorHAnsi"/>
        </w:rPr>
        <w:t xml:space="preserve">, İzmir’in 30 ilçesi arasında ise </w:t>
      </w:r>
      <w:r w:rsidR="00C76175">
        <w:rPr>
          <w:rFonts w:asciiTheme="minorHAnsi" w:hAnsiTheme="minorHAnsi" w:cstheme="minorHAnsi"/>
        </w:rPr>
        <w:t>8</w:t>
      </w:r>
      <w:r w:rsidR="000A76BA" w:rsidRPr="000958DD">
        <w:rPr>
          <w:rFonts w:asciiTheme="minorHAnsi" w:hAnsiTheme="minorHAnsi" w:cstheme="minorHAnsi"/>
        </w:rPr>
        <w:t>.</w:t>
      </w:r>
      <w:r w:rsidR="00E24213" w:rsidRPr="000958DD">
        <w:rPr>
          <w:rFonts w:asciiTheme="minorHAnsi" w:hAnsiTheme="minorHAnsi" w:cstheme="minorHAnsi"/>
        </w:rPr>
        <w:t xml:space="preserve"> sırada bulunmaktadır. </w:t>
      </w:r>
      <w:r w:rsidRPr="000958DD">
        <w:rPr>
          <w:rFonts w:asciiTheme="minorHAnsi" w:hAnsiTheme="minorHAnsi" w:cstheme="minorHAnsi"/>
        </w:rPr>
        <w:t>Torbalı</w:t>
      </w:r>
      <w:r w:rsidR="00E24213" w:rsidRPr="000958DD">
        <w:rPr>
          <w:rFonts w:asciiTheme="minorHAnsi" w:hAnsiTheme="minorHAnsi" w:cstheme="minorHAnsi"/>
        </w:rPr>
        <w:t xml:space="preserve"> kent merkezindeki nüfusun mahalleler ölçeğindeki dağılımı </w:t>
      </w:r>
      <w:r w:rsidR="00CC588E" w:rsidRPr="000958DD">
        <w:rPr>
          <w:rFonts w:asciiTheme="minorHAnsi" w:hAnsiTheme="minorHAnsi" w:cstheme="minorHAnsi"/>
        </w:rPr>
        <w:t>ise</w:t>
      </w:r>
      <w:r w:rsidR="00E24213" w:rsidRPr="000958DD">
        <w:rPr>
          <w:rFonts w:asciiTheme="minorHAnsi" w:hAnsiTheme="minorHAnsi" w:cstheme="minorHAnsi"/>
        </w:rPr>
        <w:t xml:space="preserve"> şu şekildedir:</w:t>
      </w:r>
    </w:p>
    <w:p w:rsidR="00957E07" w:rsidRDefault="00B52D66" w:rsidP="00E87093">
      <w:pPr>
        <w:pStyle w:val="AralkYok"/>
        <w:spacing w:before="240" w:after="240" w:line="360" w:lineRule="auto"/>
        <w:jc w:val="both"/>
        <w:rPr>
          <w:rFonts w:asciiTheme="minorHAnsi" w:hAnsiTheme="minorHAnsi" w:cstheme="minorHAnsi"/>
          <w:b/>
          <w:sz w:val="24"/>
          <w:szCs w:val="24"/>
        </w:rPr>
      </w:pPr>
      <w:proofErr w:type="gramStart"/>
      <w:r>
        <w:rPr>
          <w:rFonts w:asciiTheme="minorHAnsi" w:hAnsiTheme="minorHAnsi" w:cstheme="minorHAnsi"/>
          <w:b/>
          <w:sz w:val="24"/>
          <w:szCs w:val="24"/>
        </w:rPr>
        <w:t>Tablo</w:t>
      </w:r>
      <w:r w:rsidR="000958DD">
        <w:rPr>
          <w:rFonts w:asciiTheme="minorHAnsi" w:hAnsiTheme="minorHAnsi" w:cstheme="minorHAnsi"/>
          <w:b/>
          <w:sz w:val="24"/>
          <w:szCs w:val="24"/>
        </w:rPr>
        <w:t>:</w:t>
      </w:r>
      <w:r w:rsidR="00E861F9" w:rsidRPr="00CC3DC6">
        <w:rPr>
          <w:rFonts w:asciiTheme="minorHAnsi" w:hAnsiTheme="minorHAnsi" w:cstheme="minorHAnsi"/>
          <w:b/>
          <w:sz w:val="24"/>
          <w:szCs w:val="24"/>
        </w:rPr>
        <w:t>Torbalı</w:t>
      </w:r>
      <w:proofErr w:type="gramEnd"/>
      <w:r w:rsidR="00E861F9" w:rsidRPr="00CC3DC6">
        <w:rPr>
          <w:rFonts w:asciiTheme="minorHAnsi" w:hAnsiTheme="minorHAnsi" w:cstheme="minorHAnsi"/>
          <w:b/>
          <w:sz w:val="24"/>
          <w:szCs w:val="24"/>
        </w:rPr>
        <w:t xml:space="preserve"> Kent Merkezi </w:t>
      </w:r>
      <w:r w:rsidR="00957E07" w:rsidRPr="00CC3DC6">
        <w:rPr>
          <w:rFonts w:asciiTheme="minorHAnsi" w:hAnsiTheme="minorHAnsi" w:cstheme="minorHAnsi"/>
          <w:b/>
          <w:sz w:val="24"/>
          <w:szCs w:val="24"/>
        </w:rPr>
        <w:t>Nüfusunun Mahallelere Göre Dağılımı</w:t>
      </w:r>
      <w:r w:rsidR="00253FDE">
        <w:rPr>
          <w:rFonts w:asciiTheme="minorHAnsi" w:hAnsiTheme="minorHAnsi" w:cstheme="minorHAnsi"/>
          <w:b/>
          <w:sz w:val="24"/>
          <w:szCs w:val="24"/>
        </w:rPr>
        <w:t>–</w:t>
      </w:r>
      <w:r w:rsidR="002B1124">
        <w:rPr>
          <w:rFonts w:asciiTheme="minorHAnsi" w:hAnsiTheme="minorHAnsi" w:cstheme="minorHAnsi"/>
          <w:b/>
          <w:sz w:val="24"/>
          <w:szCs w:val="24"/>
        </w:rPr>
        <w:t xml:space="preserve"> 2013</w:t>
      </w:r>
    </w:p>
    <w:p w:rsidR="00863D75" w:rsidRPr="00E87093" w:rsidRDefault="00863D75" w:rsidP="00E87093">
      <w:pPr>
        <w:pStyle w:val="AralkYok"/>
        <w:spacing w:before="240" w:after="240" w:line="360" w:lineRule="auto"/>
        <w:jc w:val="both"/>
        <w:rPr>
          <w:rFonts w:asciiTheme="minorHAnsi" w:hAnsiTheme="minorHAnsi" w:cstheme="minorHAnsi"/>
        </w:rPr>
      </w:pPr>
    </w:p>
    <w:tbl>
      <w:tblPr>
        <w:tblW w:w="0" w:type="auto"/>
        <w:jc w:val="center"/>
        <w:tblLayout w:type="fixed"/>
        <w:tblCellMar>
          <w:left w:w="70" w:type="dxa"/>
          <w:right w:w="70" w:type="dxa"/>
        </w:tblCellMar>
        <w:tblLook w:val="04A0"/>
      </w:tblPr>
      <w:tblGrid>
        <w:gridCol w:w="738"/>
        <w:gridCol w:w="2607"/>
        <w:gridCol w:w="1313"/>
      </w:tblGrid>
      <w:tr w:rsidR="0033622D" w:rsidRPr="00792F41" w:rsidTr="0033622D">
        <w:trPr>
          <w:trHeight w:hRule="exact" w:val="510"/>
          <w:tblHeader/>
          <w:jc w:val="center"/>
        </w:trPr>
        <w:tc>
          <w:tcPr>
            <w:tcW w:w="73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Sıra No</w:t>
            </w:r>
          </w:p>
        </w:tc>
        <w:tc>
          <w:tcPr>
            <w:tcW w:w="2607" w:type="dxa"/>
            <w:tcBorders>
              <w:top w:val="single" w:sz="4" w:space="0" w:color="auto"/>
              <w:left w:val="nil"/>
              <w:bottom w:val="single" w:sz="4" w:space="0" w:color="auto"/>
              <w:right w:val="single" w:sz="4" w:space="0" w:color="auto"/>
            </w:tcBorders>
            <w:shd w:val="clear" w:color="000000" w:fill="FFFF00"/>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Mahalle Adı</w:t>
            </w:r>
          </w:p>
        </w:tc>
        <w:tc>
          <w:tcPr>
            <w:tcW w:w="131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Nüfusu (2013</w:t>
            </w:r>
            <w:r w:rsidRPr="00792F41">
              <w:rPr>
                <w:rFonts w:asciiTheme="minorHAnsi" w:eastAsia="Times New Roman" w:hAnsiTheme="minorHAnsi" w:cstheme="minorHAnsi"/>
                <w:b/>
                <w:bCs/>
                <w:color w:val="000000"/>
                <w:sz w:val="20"/>
                <w:szCs w:val="20"/>
                <w:lang w:eastAsia="tr-TR"/>
              </w:rPr>
              <w:t>)</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01</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pPr>
              <w:jc w:val="both"/>
            </w:pPr>
            <w:r>
              <w:t>19 MAYIS</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770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02</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29 EKİM</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2695</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03</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AHMETLİ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1077</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04</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ALPKENT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6829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05</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ARSLANLAR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874</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06</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ATALAN</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518</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07</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ATATÜRK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11799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08</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BAHÇELİEVLER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2696</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09</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BOZKÖY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340</w:t>
            </w:r>
          </w:p>
        </w:tc>
      </w:tr>
      <w:tr w:rsidR="0033622D" w:rsidRPr="00792F41" w:rsidTr="0033622D">
        <w:trPr>
          <w:trHeight w:hRule="exact" w:val="510"/>
          <w:tblHeader/>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lastRenderedPageBreak/>
              <w:t>10</w:t>
            </w:r>
          </w:p>
        </w:tc>
        <w:tc>
          <w:tcPr>
            <w:tcW w:w="2607" w:type="dxa"/>
            <w:tcBorders>
              <w:top w:val="single" w:sz="4" w:space="0" w:color="auto"/>
              <w:left w:val="nil"/>
              <w:bottom w:val="single" w:sz="4" w:space="0" w:color="auto"/>
              <w:right w:val="single" w:sz="4" w:space="0" w:color="auto"/>
            </w:tcBorders>
            <w:shd w:val="clear" w:color="000000" w:fill="FFFFFF"/>
            <w:noWrap/>
            <w:vAlign w:val="center"/>
          </w:tcPr>
          <w:p w:rsidR="0033622D" w:rsidRDefault="0033622D" w:rsidP="003E3756">
            <w:r>
              <w:t>BÜLBÜLDERE</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202</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11</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CUMHURİYET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8529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12</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ÇAKIRBEYLİ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570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13</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ÇAMLICA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186</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14</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ÇAPAK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1718</w:t>
            </w:r>
          </w:p>
        </w:tc>
      </w:tr>
      <w:tr w:rsidR="0033622D" w:rsidRPr="00792F41" w:rsidTr="0033622D">
        <w:trPr>
          <w:trHeight w:hRule="exact" w:val="510"/>
          <w:tblHeader/>
          <w:jc w:val="center"/>
        </w:trPr>
        <w:tc>
          <w:tcPr>
            <w:tcW w:w="738"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15</w:t>
            </w:r>
          </w:p>
        </w:tc>
        <w:tc>
          <w:tcPr>
            <w:tcW w:w="2607" w:type="dxa"/>
            <w:tcBorders>
              <w:top w:val="single" w:sz="4" w:space="0" w:color="auto"/>
              <w:left w:val="single" w:sz="6" w:space="0" w:color="auto"/>
              <w:bottom w:val="single" w:sz="4" w:space="0" w:color="auto"/>
              <w:right w:val="single" w:sz="4" w:space="0" w:color="auto"/>
            </w:tcBorders>
            <w:shd w:val="clear" w:color="000000" w:fill="FFFFFF"/>
            <w:noWrap/>
            <w:vAlign w:val="center"/>
          </w:tcPr>
          <w:p w:rsidR="0033622D" w:rsidRDefault="0033622D" w:rsidP="003E3756">
            <w:r>
              <w:t>ÇAYBAŞI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1449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16</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DAĞKIZILCA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824</w:t>
            </w:r>
          </w:p>
        </w:tc>
      </w:tr>
      <w:tr w:rsidR="0033622D" w:rsidRPr="00792F41" w:rsidTr="0033622D">
        <w:trPr>
          <w:trHeight w:hRule="exact" w:val="510"/>
          <w:tblHeader/>
          <w:jc w:val="center"/>
        </w:trPr>
        <w:tc>
          <w:tcPr>
            <w:tcW w:w="738"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17</w:t>
            </w:r>
          </w:p>
        </w:tc>
        <w:tc>
          <w:tcPr>
            <w:tcW w:w="2607" w:type="dxa"/>
            <w:tcBorders>
              <w:top w:val="single" w:sz="4" w:space="0" w:color="auto"/>
              <w:left w:val="single" w:sz="6" w:space="0" w:color="auto"/>
              <w:bottom w:val="single" w:sz="4" w:space="0" w:color="auto"/>
              <w:right w:val="single" w:sz="4" w:space="0" w:color="auto"/>
            </w:tcBorders>
            <w:shd w:val="clear" w:color="000000" w:fill="FFFFFF"/>
            <w:noWrap/>
            <w:vAlign w:val="center"/>
          </w:tcPr>
          <w:p w:rsidR="0033622D" w:rsidRDefault="0033622D" w:rsidP="003E3756">
            <w:r>
              <w:t>DAĞTEKE</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172</w:t>
            </w:r>
          </w:p>
        </w:tc>
      </w:tr>
      <w:tr w:rsidR="0033622D" w:rsidRPr="00792F41" w:rsidTr="0033622D">
        <w:trPr>
          <w:trHeight w:hRule="exact" w:val="510"/>
          <w:tblHeader/>
          <w:jc w:val="center"/>
        </w:trPr>
        <w:tc>
          <w:tcPr>
            <w:tcW w:w="738"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18</w:t>
            </w:r>
          </w:p>
        </w:tc>
        <w:tc>
          <w:tcPr>
            <w:tcW w:w="2607" w:type="dxa"/>
            <w:tcBorders>
              <w:top w:val="single" w:sz="4" w:space="0" w:color="auto"/>
              <w:left w:val="single" w:sz="6" w:space="0" w:color="auto"/>
              <w:bottom w:val="single" w:sz="4" w:space="0" w:color="auto"/>
              <w:right w:val="single" w:sz="4" w:space="0" w:color="auto"/>
            </w:tcBorders>
            <w:shd w:val="clear" w:color="000000" w:fill="FFFFFF"/>
            <w:noWrap/>
            <w:vAlign w:val="center"/>
          </w:tcPr>
          <w:p w:rsidR="0033622D" w:rsidRDefault="0033622D" w:rsidP="003E3756">
            <w:r>
              <w:t>DEMİRCİ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520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19</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DÜVERLİK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120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20</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EĞERCİ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799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21</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ERTUĞRUL</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13971</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22</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FEVZİ ÇAKMAK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5598</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23</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GAZİ MUSTAFA KEMAL</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1018</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24</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GAZİ PAŞA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1284</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25</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GÖLLÜCE</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624</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26</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HELVACI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264</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27</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İNÖNÜ</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8523</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28</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İSMETPAŞA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2353</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29</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İSTİKLAL</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2249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30</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KAPLANCIK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280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31</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KARAKIZLAR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420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32</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KARAKUYU</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525</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33</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KARAOT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302</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34</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KARŞIYAKA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2934</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35</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KAZIM KARABEKİR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2048</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36</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KIRBAŞ</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247</w:t>
            </w:r>
          </w:p>
        </w:tc>
      </w:tr>
      <w:tr w:rsidR="0033622D" w:rsidRPr="00792F41" w:rsidTr="00863D75">
        <w:trPr>
          <w:trHeight w:hRule="exact" w:val="510"/>
          <w:tblHeader/>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lastRenderedPageBreak/>
              <w:t>37</w:t>
            </w:r>
          </w:p>
        </w:tc>
        <w:tc>
          <w:tcPr>
            <w:tcW w:w="2607" w:type="dxa"/>
            <w:tcBorders>
              <w:top w:val="single" w:sz="4" w:space="0" w:color="auto"/>
              <w:left w:val="nil"/>
              <w:bottom w:val="single" w:sz="4" w:space="0" w:color="auto"/>
              <w:right w:val="single" w:sz="4" w:space="0" w:color="auto"/>
            </w:tcBorders>
            <w:shd w:val="clear" w:color="000000" w:fill="FFFFFF"/>
            <w:noWrap/>
            <w:vAlign w:val="center"/>
          </w:tcPr>
          <w:p w:rsidR="0033622D" w:rsidRDefault="0033622D" w:rsidP="003E3756">
            <w:r>
              <w:t>KORUCUK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821</w:t>
            </w:r>
          </w:p>
        </w:tc>
      </w:tr>
      <w:tr w:rsidR="0033622D" w:rsidRPr="00792F41" w:rsidTr="00863D75">
        <w:trPr>
          <w:trHeight w:hRule="exact" w:val="510"/>
          <w:tblHeader/>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38</w:t>
            </w:r>
          </w:p>
        </w:tc>
        <w:tc>
          <w:tcPr>
            <w:tcW w:w="26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3622D" w:rsidRDefault="0033622D" w:rsidP="003E3756">
            <w:r>
              <w:t>KUŞÇUBURUN</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2009</w:t>
            </w:r>
          </w:p>
        </w:tc>
      </w:tr>
      <w:tr w:rsidR="0033622D" w:rsidRPr="00792F41" w:rsidTr="00863D75">
        <w:trPr>
          <w:trHeight w:hRule="exact" w:val="510"/>
          <w:tblHeader/>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39</w:t>
            </w:r>
          </w:p>
        </w:tc>
        <w:tc>
          <w:tcPr>
            <w:tcW w:w="2607" w:type="dxa"/>
            <w:tcBorders>
              <w:top w:val="single" w:sz="4" w:space="0" w:color="auto"/>
              <w:left w:val="nil"/>
              <w:bottom w:val="single" w:sz="4" w:space="0" w:color="auto"/>
              <w:right w:val="single" w:sz="4" w:space="0" w:color="auto"/>
            </w:tcBorders>
            <w:shd w:val="clear" w:color="000000" w:fill="FFFFFF"/>
            <w:noWrap/>
            <w:vAlign w:val="center"/>
          </w:tcPr>
          <w:p w:rsidR="0033622D" w:rsidRDefault="0033622D" w:rsidP="003E3756">
            <w:r>
              <w:t>MURATBEY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11698</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40</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MUSTAFA KEMAL ATATÜRK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1096</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41</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MUSTAFA KEMAL PAŞA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10720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42</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NAİME</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352</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43</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ORMANKÖY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251</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44</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ORTAKÖY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93</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45</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ÖZBEY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2943</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46</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PAMUKYAZI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2197</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47</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SAĞLIK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159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48</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SAİPLER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296</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49</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ŞEHİTLER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889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50</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TAŞKESİK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479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51</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TEPEKÖY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5547</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52</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TORBALI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11769</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53</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TULUM</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403</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54</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TÜRKMENKÖY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1020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55</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YEDİ EYLÜL</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1616</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56</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YEMİŞLİK</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835</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57</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YENİ</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1400</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58</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YENİKÖY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1464</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59</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YEŞİLKÖY</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551</w:t>
            </w:r>
          </w:p>
        </w:tc>
      </w:tr>
      <w:tr w:rsidR="0033622D" w:rsidRPr="00792F41" w:rsidTr="0033622D">
        <w:trPr>
          <w:trHeight w:hRule="exact" w:val="510"/>
          <w:tblHeader/>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Pr>
                <w:rFonts w:asciiTheme="minorHAnsi" w:eastAsia="Times New Roman" w:hAnsiTheme="minorHAnsi" w:cstheme="minorHAnsi"/>
                <w:b/>
                <w:bCs/>
                <w:color w:val="000000"/>
                <w:sz w:val="20"/>
                <w:szCs w:val="20"/>
                <w:lang w:eastAsia="tr-TR"/>
              </w:rPr>
              <w:t>60</w:t>
            </w:r>
          </w:p>
        </w:tc>
        <w:tc>
          <w:tcPr>
            <w:tcW w:w="2607" w:type="dxa"/>
            <w:tcBorders>
              <w:top w:val="nil"/>
              <w:left w:val="nil"/>
              <w:bottom w:val="single" w:sz="4" w:space="0" w:color="auto"/>
              <w:right w:val="single" w:sz="4" w:space="0" w:color="auto"/>
            </w:tcBorders>
            <w:shd w:val="clear" w:color="000000" w:fill="FFFFFF"/>
            <w:noWrap/>
            <w:vAlign w:val="center"/>
          </w:tcPr>
          <w:p w:rsidR="0033622D" w:rsidRDefault="0033622D" w:rsidP="003E3756">
            <w:r>
              <w:t>YOĞURTÇULAR</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622D" w:rsidRDefault="0033622D" w:rsidP="003E3756">
            <w:r>
              <w:t>358</w:t>
            </w:r>
          </w:p>
        </w:tc>
      </w:tr>
      <w:tr w:rsidR="0033622D" w:rsidRPr="00792F41" w:rsidTr="0033622D">
        <w:trPr>
          <w:trHeight w:hRule="exact" w:val="510"/>
          <w:tblHeader/>
          <w:jc w:val="center"/>
        </w:trPr>
        <w:tc>
          <w:tcPr>
            <w:tcW w:w="33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22D" w:rsidRPr="00792F41" w:rsidRDefault="0033622D" w:rsidP="003E3756">
            <w:pPr>
              <w:spacing w:after="0"/>
              <w:rPr>
                <w:rFonts w:asciiTheme="minorHAnsi" w:eastAsia="Times New Roman" w:hAnsiTheme="minorHAnsi" w:cstheme="minorHAnsi"/>
                <w:b/>
                <w:bCs/>
                <w:color w:val="000000"/>
                <w:sz w:val="20"/>
                <w:szCs w:val="20"/>
                <w:lang w:eastAsia="tr-TR"/>
              </w:rPr>
            </w:pPr>
            <w:r w:rsidRPr="00792F41">
              <w:rPr>
                <w:rFonts w:asciiTheme="minorHAnsi" w:eastAsia="Times New Roman" w:hAnsiTheme="minorHAnsi" w:cstheme="minorHAnsi"/>
                <w:b/>
                <w:bCs/>
                <w:color w:val="000000"/>
                <w:sz w:val="20"/>
                <w:szCs w:val="20"/>
                <w:lang w:eastAsia="tr-TR"/>
              </w:rPr>
              <w:t>TOPLAM</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22D" w:rsidRPr="00EC7EB2" w:rsidRDefault="0033622D" w:rsidP="003E3756">
            <w:pPr>
              <w:spacing w:after="0"/>
              <w:rPr>
                <w:rFonts w:asciiTheme="minorHAnsi" w:eastAsia="Times New Roman" w:hAnsiTheme="minorHAnsi" w:cstheme="minorHAnsi"/>
                <w:b/>
                <w:color w:val="000000"/>
                <w:sz w:val="20"/>
                <w:szCs w:val="20"/>
                <w:lang w:eastAsia="tr-TR"/>
              </w:rPr>
            </w:pPr>
            <w:r w:rsidRPr="00EC7EB2">
              <w:rPr>
                <w:rFonts w:asciiTheme="minorHAnsi" w:eastAsia="Times New Roman" w:hAnsiTheme="minorHAnsi" w:cstheme="minorHAnsi"/>
                <w:b/>
                <w:color w:val="000000"/>
                <w:sz w:val="20"/>
                <w:szCs w:val="20"/>
                <w:lang w:eastAsia="tr-TR"/>
              </w:rPr>
              <w:t>144.293</w:t>
            </w:r>
          </w:p>
        </w:tc>
      </w:tr>
    </w:tbl>
    <w:p w:rsidR="00253FDE" w:rsidRDefault="00253FDE" w:rsidP="000958DD">
      <w:pPr>
        <w:pStyle w:val="AralkYok"/>
        <w:tabs>
          <w:tab w:val="left" w:pos="1134"/>
        </w:tabs>
        <w:spacing w:line="276" w:lineRule="auto"/>
        <w:jc w:val="center"/>
        <w:rPr>
          <w:rFonts w:asciiTheme="minorHAnsi" w:hAnsiTheme="minorHAnsi" w:cstheme="minorHAnsi"/>
          <w:b/>
          <w:sz w:val="24"/>
          <w:szCs w:val="24"/>
        </w:rPr>
      </w:pPr>
    </w:p>
    <w:p w:rsidR="00E87093" w:rsidRDefault="00E87093" w:rsidP="000958DD">
      <w:pPr>
        <w:pStyle w:val="AralkYok"/>
        <w:tabs>
          <w:tab w:val="left" w:pos="1134"/>
        </w:tabs>
        <w:spacing w:line="276" w:lineRule="auto"/>
        <w:jc w:val="center"/>
        <w:rPr>
          <w:rFonts w:asciiTheme="minorHAnsi" w:hAnsiTheme="minorHAnsi" w:cstheme="minorHAnsi"/>
          <w:b/>
          <w:sz w:val="24"/>
          <w:szCs w:val="24"/>
        </w:rPr>
      </w:pPr>
    </w:p>
    <w:p w:rsidR="00E87093" w:rsidRDefault="004866E9" w:rsidP="000958DD">
      <w:pPr>
        <w:pStyle w:val="AralkYok"/>
        <w:tabs>
          <w:tab w:val="left" w:pos="1134"/>
        </w:tabs>
        <w:spacing w:line="276" w:lineRule="auto"/>
        <w:jc w:val="center"/>
        <w:rPr>
          <w:rFonts w:asciiTheme="minorHAnsi" w:hAnsiTheme="minorHAnsi" w:cstheme="minorHAnsi"/>
          <w:b/>
          <w:sz w:val="24"/>
          <w:szCs w:val="24"/>
        </w:rPr>
      </w:pPr>
      <w:r>
        <w:rPr>
          <w:noProof/>
          <w:lang w:eastAsia="tr-TR"/>
        </w:rPr>
        <w:lastRenderedPageBreak/>
        <w:drawing>
          <wp:inline distT="0" distB="0" distL="0" distR="0">
            <wp:extent cx="4314825" cy="8343900"/>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34CF" w:rsidRDefault="000034CF" w:rsidP="000958DD">
      <w:pPr>
        <w:pStyle w:val="AralkYok"/>
        <w:tabs>
          <w:tab w:val="left" w:pos="1134"/>
        </w:tabs>
        <w:spacing w:line="276" w:lineRule="auto"/>
        <w:jc w:val="center"/>
        <w:rPr>
          <w:rFonts w:asciiTheme="minorHAnsi" w:hAnsiTheme="minorHAnsi" w:cstheme="minorHAnsi"/>
          <w:b/>
          <w:sz w:val="24"/>
          <w:szCs w:val="24"/>
        </w:rPr>
      </w:pPr>
    </w:p>
    <w:p w:rsidR="00863D75" w:rsidRDefault="00863D75" w:rsidP="00792F41">
      <w:pPr>
        <w:pStyle w:val="Balk2"/>
        <w:spacing w:before="240" w:after="240"/>
      </w:pPr>
      <w:bookmarkStart w:id="25" w:name="_Toc334145720"/>
    </w:p>
    <w:p w:rsidR="00095E7B" w:rsidRPr="00724429" w:rsidRDefault="00792F41" w:rsidP="00792F41">
      <w:pPr>
        <w:pStyle w:val="Balk2"/>
        <w:spacing w:before="240" w:after="240"/>
      </w:pPr>
      <w:r w:rsidRPr="00724429">
        <w:lastRenderedPageBreak/>
        <w:t xml:space="preserve">4.2. </w:t>
      </w:r>
      <w:r w:rsidR="00C61973" w:rsidRPr="00724429">
        <w:t>NÜFUSUN YAŞ VE CİNSİYETE GÖRE DAĞILIMI</w:t>
      </w:r>
      <w:bookmarkEnd w:id="25"/>
    </w:p>
    <w:p w:rsidR="00590F11" w:rsidRPr="00792F41" w:rsidRDefault="00296AB2" w:rsidP="00792F41">
      <w:pPr>
        <w:pStyle w:val="AralkYok"/>
        <w:spacing w:before="240" w:after="240" w:line="360" w:lineRule="auto"/>
        <w:jc w:val="both"/>
        <w:rPr>
          <w:rFonts w:asciiTheme="minorHAnsi" w:hAnsiTheme="minorHAnsi" w:cstheme="minorHAnsi"/>
        </w:rPr>
      </w:pPr>
      <w:r w:rsidRPr="00724429">
        <w:rPr>
          <w:rFonts w:asciiTheme="minorHAnsi" w:hAnsiTheme="minorHAnsi" w:cstheme="minorHAnsi"/>
        </w:rPr>
        <w:t>Torbalı’da nüfusun</w:t>
      </w:r>
      <w:r w:rsidR="00095E7B" w:rsidRPr="00724429">
        <w:rPr>
          <w:rFonts w:asciiTheme="minorHAnsi" w:hAnsiTheme="minorHAnsi" w:cstheme="minorHAnsi"/>
        </w:rPr>
        <w:t xml:space="preserve"> cinsiyete göre dağılımında ilk dikkati çeken husus</w:t>
      </w:r>
      <w:r w:rsidR="007B3AD1" w:rsidRPr="00724429">
        <w:rPr>
          <w:rFonts w:asciiTheme="minorHAnsi" w:hAnsiTheme="minorHAnsi" w:cstheme="minorHAnsi"/>
        </w:rPr>
        <w:t>;</w:t>
      </w:r>
      <w:r w:rsidR="00095E7B" w:rsidRPr="00724429">
        <w:rPr>
          <w:rFonts w:asciiTheme="minorHAnsi" w:hAnsiTheme="minorHAnsi" w:cstheme="minorHAnsi"/>
        </w:rPr>
        <w:t xml:space="preserve"> cinsiyet dağılımının Türkiye ortalamasıyla paralellik arz etmesidir. </w:t>
      </w:r>
      <w:r w:rsidR="00E24213" w:rsidRPr="00724429">
        <w:rPr>
          <w:rFonts w:asciiTheme="minorHAnsi" w:hAnsiTheme="minorHAnsi" w:cstheme="minorHAnsi"/>
        </w:rPr>
        <w:t>TUİK 20</w:t>
      </w:r>
      <w:r w:rsidR="003E3756">
        <w:rPr>
          <w:rFonts w:asciiTheme="minorHAnsi" w:hAnsiTheme="minorHAnsi" w:cstheme="minorHAnsi"/>
        </w:rPr>
        <w:t>13</w:t>
      </w:r>
      <w:r w:rsidR="00E24213" w:rsidRPr="00724429">
        <w:rPr>
          <w:rFonts w:asciiTheme="minorHAnsi" w:hAnsiTheme="minorHAnsi" w:cstheme="minorHAnsi"/>
        </w:rPr>
        <w:t xml:space="preserve"> ADNKS verilerine göre Türkiye nüfusunun % </w:t>
      </w:r>
      <w:r w:rsidR="003E3756">
        <w:rPr>
          <w:rFonts w:asciiTheme="minorHAnsi" w:hAnsiTheme="minorHAnsi" w:cstheme="minorHAnsi"/>
        </w:rPr>
        <w:t>50,18</w:t>
      </w:r>
      <w:r w:rsidR="00E24213" w:rsidRPr="00724429">
        <w:rPr>
          <w:rFonts w:asciiTheme="minorHAnsi" w:hAnsiTheme="minorHAnsi" w:cstheme="minorHAnsi"/>
        </w:rPr>
        <w:t>’</w:t>
      </w:r>
      <w:r w:rsidR="00252915" w:rsidRPr="00724429">
        <w:rPr>
          <w:rFonts w:asciiTheme="minorHAnsi" w:hAnsiTheme="minorHAnsi" w:cstheme="minorHAnsi"/>
        </w:rPr>
        <w:t>si</w:t>
      </w:r>
      <w:r w:rsidR="00E24213" w:rsidRPr="00724429">
        <w:rPr>
          <w:rFonts w:asciiTheme="minorHAnsi" w:hAnsiTheme="minorHAnsi" w:cstheme="minorHAnsi"/>
        </w:rPr>
        <w:t xml:space="preserve"> erkek, % </w:t>
      </w:r>
      <w:r w:rsidR="00B01221" w:rsidRPr="00724429">
        <w:rPr>
          <w:rFonts w:asciiTheme="minorHAnsi" w:hAnsiTheme="minorHAnsi" w:cstheme="minorHAnsi"/>
        </w:rPr>
        <w:t>49,</w:t>
      </w:r>
      <w:r w:rsidR="003E3756">
        <w:rPr>
          <w:rFonts w:asciiTheme="minorHAnsi" w:hAnsiTheme="minorHAnsi" w:cstheme="minorHAnsi"/>
        </w:rPr>
        <w:t>82</w:t>
      </w:r>
      <w:r w:rsidR="00E24213" w:rsidRPr="00724429">
        <w:rPr>
          <w:rFonts w:asciiTheme="minorHAnsi" w:hAnsiTheme="minorHAnsi" w:cstheme="minorHAnsi"/>
        </w:rPr>
        <w:t>’</w:t>
      </w:r>
      <w:r w:rsidR="00252915" w:rsidRPr="00724429">
        <w:rPr>
          <w:rFonts w:asciiTheme="minorHAnsi" w:hAnsiTheme="minorHAnsi" w:cstheme="minorHAnsi"/>
        </w:rPr>
        <w:t>i</w:t>
      </w:r>
      <w:r w:rsidR="00E24213" w:rsidRPr="00724429">
        <w:rPr>
          <w:rFonts w:asciiTheme="minorHAnsi" w:hAnsiTheme="minorHAnsi" w:cstheme="minorHAnsi"/>
        </w:rPr>
        <w:t xml:space="preserve"> kadın, İzmir nüfusunun % </w:t>
      </w:r>
      <w:r w:rsidR="00D9029C" w:rsidRPr="00724429">
        <w:rPr>
          <w:rFonts w:asciiTheme="minorHAnsi" w:hAnsiTheme="minorHAnsi" w:cstheme="minorHAnsi"/>
        </w:rPr>
        <w:t>49,</w:t>
      </w:r>
      <w:r w:rsidRPr="00724429">
        <w:rPr>
          <w:rFonts w:asciiTheme="minorHAnsi" w:hAnsiTheme="minorHAnsi" w:cstheme="minorHAnsi"/>
        </w:rPr>
        <w:t>9</w:t>
      </w:r>
      <w:r w:rsidR="003E3756">
        <w:rPr>
          <w:rFonts w:asciiTheme="minorHAnsi" w:hAnsiTheme="minorHAnsi" w:cstheme="minorHAnsi"/>
        </w:rPr>
        <w:t>2</w:t>
      </w:r>
      <w:r w:rsidRPr="00724429">
        <w:rPr>
          <w:rFonts w:asciiTheme="minorHAnsi" w:hAnsiTheme="minorHAnsi" w:cstheme="minorHAnsi"/>
        </w:rPr>
        <w:t>’u</w:t>
      </w:r>
      <w:r w:rsidR="00E24213" w:rsidRPr="00724429">
        <w:rPr>
          <w:rFonts w:asciiTheme="minorHAnsi" w:hAnsiTheme="minorHAnsi" w:cstheme="minorHAnsi"/>
        </w:rPr>
        <w:t xml:space="preserve"> erkek, % </w:t>
      </w:r>
      <w:r w:rsidR="003E3756">
        <w:rPr>
          <w:rFonts w:asciiTheme="minorHAnsi" w:hAnsiTheme="minorHAnsi" w:cstheme="minorHAnsi"/>
        </w:rPr>
        <w:t>50,08</w:t>
      </w:r>
      <w:r w:rsidRPr="00724429">
        <w:rPr>
          <w:rFonts w:asciiTheme="minorHAnsi" w:hAnsiTheme="minorHAnsi" w:cstheme="minorHAnsi"/>
        </w:rPr>
        <w:t xml:space="preserve">’i </w:t>
      </w:r>
      <w:r w:rsidR="00E24213" w:rsidRPr="00724429">
        <w:rPr>
          <w:rFonts w:asciiTheme="minorHAnsi" w:hAnsiTheme="minorHAnsi" w:cstheme="minorHAnsi"/>
        </w:rPr>
        <w:t>kadın</w:t>
      </w:r>
      <w:r w:rsidRPr="00724429">
        <w:rPr>
          <w:rFonts w:asciiTheme="minorHAnsi" w:hAnsiTheme="minorHAnsi" w:cstheme="minorHAnsi"/>
        </w:rPr>
        <w:t xml:space="preserve">dır. </w:t>
      </w:r>
      <w:r w:rsidR="00B01221" w:rsidRPr="00724429">
        <w:rPr>
          <w:rFonts w:asciiTheme="minorHAnsi" w:hAnsiTheme="minorHAnsi" w:cstheme="minorHAnsi"/>
        </w:rPr>
        <w:t>Torbalı</w:t>
      </w:r>
      <w:r w:rsidR="00D9029C" w:rsidRPr="00724429">
        <w:rPr>
          <w:rFonts w:asciiTheme="minorHAnsi" w:hAnsiTheme="minorHAnsi" w:cstheme="minorHAnsi"/>
        </w:rPr>
        <w:t xml:space="preserve">ilçe </w:t>
      </w:r>
      <w:r w:rsidR="00E24213" w:rsidRPr="00724429">
        <w:rPr>
          <w:rFonts w:asciiTheme="minorHAnsi" w:hAnsiTheme="minorHAnsi" w:cstheme="minorHAnsi"/>
        </w:rPr>
        <w:t>nüfusunun</w:t>
      </w:r>
      <w:r w:rsidR="000C77C0" w:rsidRPr="00792F41">
        <w:rPr>
          <w:rFonts w:asciiTheme="minorHAnsi" w:hAnsiTheme="minorHAnsi" w:cstheme="minorHAnsi"/>
        </w:rPr>
        <w:t xml:space="preserve">ise </w:t>
      </w:r>
      <w:r w:rsidR="00E24213" w:rsidRPr="00792F41">
        <w:rPr>
          <w:rFonts w:asciiTheme="minorHAnsi" w:hAnsiTheme="minorHAnsi" w:cstheme="minorHAnsi"/>
        </w:rPr>
        <w:t xml:space="preserve">% </w:t>
      </w:r>
      <w:r w:rsidR="00D9029C" w:rsidRPr="00792F41">
        <w:rPr>
          <w:rFonts w:asciiTheme="minorHAnsi" w:hAnsiTheme="minorHAnsi" w:cstheme="minorHAnsi"/>
        </w:rPr>
        <w:t>50,</w:t>
      </w:r>
      <w:r w:rsidR="00563D66">
        <w:rPr>
          <w:rFonts w:asciiTheme="minorHAnsi" w:hAnsiTheme="minorHAnsi" w:cstheme="minorHAnsi"/>
        </w:rPr>
        <w:t>4</w:t>
      </w:r>
      <w:r w:rsidR="000C77C0" w:rsidRPr="00792F41">
        <w:rPr>
          <w:rFonts w:asciiTheme="minorHAnsi" w:hAnsiTheme="minorHAnsi" w:cstheme="minorHAnsi"/>
        </w:rPr>
        <w:t>2</w:t>
      </w:r>
      <w:r w:rsidR="00E24213" w:rsidRPr="00792F41">
        <w:rPr>
          <w:rFonts w:asciiTheme="minorHAnsi" w:hAnsiTheme="minorHAnsi" w:cstheme="minorHAnsi"/>
        </w:rPr>
        <w:t>’</w:t>
      </w:r>
      <w:r w:rsidR="000C77C0" w:rsidRPr="00792F41">
        <w:rPr>
          <w:rFonts w:asciiTheme="minorHAnsi" w:hAnsiTheme="minorHAnsi" w:cstheme="minorHAnsi"/>
        </w:rPr>
        <w:t>s</w:t>
      </w:r>
      <w:r w:rsidR="00E24213" w:rsidRPr="00792F41">
        <w:rPr>
          <w:rFonts w:asciiTheme="minorHAnsi" w:hAnsiTheme="minorHAnsi" w:cstheme="minorHAnsi"/>
        </w:rPr>
        <w:t xml:space="preserve">i erkek, % </w:t>
      </w:r>
      <w:r w:rsidR="00D26194" w:rsidRPr="00792F41">
        <w:rPr>
          <w:rFonts w:asciiTheme="minorHAnsi" w:hAnsiTheme="minorHAnsi" w:cstheme="minorHAnsi"/>
        </w:rPr>
        <w:t>49,</w:t>
      </w:r>
      <w:r w:rsidR="00563D66">
        <w:rPr>
          <w:rFonts w:asciiTheme="minorHAnsi" w:hAnsiTheme="minorHAnsi" w:cstheme="minorHAnsi"/>
        </w:rPr>
        <w:t>58</w:t>
      </w:r>
      <w:r w:rsidR="00E24213" w:rsidRPr="00792F41">
        <w:rPr>
          <w:rFonts w:asciiTheme="minorHAnsi" w:hAnsiTheme="minorHAnsi" w:cstheme="minorHAnsi"/>
        </w:rPr>
        <w:t>’</w:t>
      </w:r>
      <w:r w:rsidR="00D26194" w:rsidRPr="00792F41">
        <w:rPr>
          <w:rFonts w:asciiTheme="minorHAnsi" w:hAnsiTheme="minorHAnsi" w:cstheme="minorHAnsi"/>
        </w:rPr>
        <w:t>s</w:t>
      </w:r>
      <w:r w:rsidR="00563D66">
        <w:rPr>
          <w:rFonts w:asciiTheme="minorHAnsi" w:hAnsiTheme="minorHAnsi" w:cstheme="minorHAnsi"/>
        </w:rPr>
        <w:t>i</w:t>
      </w:r>
      <w:r w:rsidR="00E24213" w:rsidRPr="00792F41">
        <w:rPr>
          <w:rFonts w:asciiTheme="minorHAnsi" w:hAnsiTheme="minorHAnsi" w:cstheme="minorHAnsi"/>
        </w:rPr>
        <w:t xml:space="preserve"> kadın</w:t>
      </w:r>
      <w:r w:rsidR="00563D66">
        <w:rPr>
          <w:rFonts w:asciiTheme="minorHAnsi" w:hAnsiTheme="minorHAnsi" w:cstheme="minorHAnsi"/>
        </w:rPr>
        <w:t xml:space="preserve">dır. </w:t>
      </w:r>
      <w:r w:rsidR="00095E7B" w:rsidRPr="00792F41">
        <w:rPr>
          <w:rFonts w:asciiTheme="minorHAnsi" w:hAnsiTheme="minorHAnsi" w:cstheme="minorHAnsi"/>
        </w:rPr>
        <w:t xml:space="preserve">Burada özellikle vurgulanması gereken husus; Torbalı nüfusunun genç nüfus </w:t>
      </w:r>
      <w:r w:rsidR="007175A4">
        <w:rPr>
          <w:rFonts w:asciiTheme="minorHAnsi" w:hAnsiTheme="minorHAnsi" w:cstheme="minorHAnsi"/>
        </w:rPr>
        <w:t xml:space="preserve">olmaktan çıkmaya başlamasıdır. </w:t>
      </w:r>
      <w:r w:rsidR="00E24213" w:rsidRPr="00792F41">
        <w:rPr>
          <w:rFonts w:asciiTheme="minorHAnsi" w:hAnsiTheme="minorHAnsi" w:cstheme="minorHAnsi"/>
        </w:rPr>
        <w:t xml:space="preserve">Bu tespitten de anlaşılacağı üzere, </w:t>
      </w:r>
      <w:r w:rsidR="00F70564" w:rsidRPr="00792F41">
        <w:rPr>
          <w:rFonts w:asciiTheme="minorHAnsi" w:hAnsiTheme="minorHAnsi" w:cstheme="minorHAnsi"/>
        </w:rPr>
        <w:t>Torbalı</w:t>
      </w:r>
      <w:r w:rsidR="00E24213" w:rsidRPr="00792F41">
        <w:rPr>
          <w:rFonts w:asciiTheme="minorHAnsi" w:hAnsiTheme="minorHAnsi" w:cstheme="minorHAnsi"/>
        </w:rPr>
        <w:t xml:space="preserve"> nüfusu hızla </w:t>
      </w:r>
      <w:r w:rsidR="00E24213" w:rsidRPr="00792F41">
        <w:rPr>
          <w:rFonts w:asciiTheme="minorHAnsi" w:hAnsiTheme="minorHAnsi" w:cstheme="minorHAnsi"/>
          <w:i/>
        </w:rPr>
        <w:t>“genç nüfus”</w:t>
      </w:r>
      <w:r w:rsidR="00E24213" w:rsidRPr="00792F41">
        <w:rPr>
          <w:rFonts w:asciiTheme="minorHAnsi" w:hAnsiTheme="minorHAnsi" w:cstheme="minorHAnsi"/>
        </w:rPr>
        <w:t xml:space="preserve"> olmaktan çıkıp</w:t>
      </w:r>
      <w:r w:rsidR="00334E48" w:rsidRPr="00792F41">
        <w:rPr>
          <w:rFonts w:asciiTheme="minorHAnsi" w:hAnsiTheme="minorHAnsi" w:cstheme="minorHAnsi"/>
        </w:rPr>
        <w:t>;</w:t>
      </w:r>
      <w:r w:rsidR="00E24213" w:rsidRPr="00792F41">
        <w:rPr>
          <w:rFonts w:asciiTheme="minorHAnsi" w:hAnsiTheme="minorHAnsi" w:cstheme="minorHAnsi"/>
        </w:rPr>
        <w:t xml:space="preserve"> toplam nüfus içindeki orta yaş </w:t>
      </w:r>
      <w:r w:rsidR="00E24213" w:rsidRPr="00724429">
        <w:rPr>
          <w:rFonts w:asciiTheme="minorHAnsi" w:hAnsiTheme="minorHAnsi" w:cstheme="minorHAnsi"/>
        </w:rPr>
        <w:t>grubunun ağırlığıher</w:t>
      </w:r>
      <w:r w:rsidR="00E24213" w:rsidRPr="00792F41">
        <w:rPr>
          <w:rFonts w:asciiTheme="minorHAnsi" w:hAnsiTheme="minorHAnsi" w:cstheme="minorHAnsi"/>
        </w:rPr>
        <w:t xml:space="preserve"> geçen gün artmaktadır.</w:t>
      </w:r>
    </w:p>
    <w:p w:rsidR="00B01221" w:rsidRDefault="009E1A8B" w:rsidP="00792F41">
      <w:pPr>
        <w:pStyle w:val="AralkYok"/>
        <w:spacing w:line="276" w:lineRule="auto"/>
        <w:jc w:val="center"/>
        <w:rPr>
          <w:rFonts w:asciiTheme="minorHAnsi" w:hAnsiTheme="minorHAnsi" w:cstheme="minorHAnsi"/>
          <w:b/>
          <w:sz w:val="24"/>
          <w:szCs w:val="24"/>
        </w:rPr>
      </w:pPr>
      <w:r>
        <w:rPr>
          <w:rFonts w:asciiTheme="minorHAnsi" w:hAnsiTheme="minorHAnsi" w:cstheme="minorHAnsi"/>
          <w:b/>
          <w:sz w:val="24"/>
          <w:szCs w:val="24"/>
        </w:rPr>
        <w:t>Tablo</w:t>
      </w:r>
      <w:r w:rsidR="00792F41">
        <w:rPr>
          <w:rFonts w:asciiTheme="minorHAnsi" w:hAnsiTheme="minorHAnsi" w:cstheme="minorHAnsi"/>
          <w:b/>
          <w:sz w:val="24"/>
          <w:szCs w:val="24"/>
        </w:rPr>
        <w:t>:</w:t>
      </w:r>
      <w:r w:rsidR="00F70564" w:rsidRPr="00CC3DC6">
        <w:rPr>
          <w:rFonts w:asciiTheme="minorHAnsi" w:hAnsiTheme="minorHAnsi" w:cstheme="minorHAnsi"/>
          <w:b/>
          <w:sz w:val="24"/>
          <w:szCs w:val="24"/>
        </w:rPr>
        <w:t xml:space="preserve"> Torbalı Nüfusunun Yaş Gruplarına Göre Dağılımı 1985-2011</w:t>
      </w:r>
    </w:p>
    <w:tbl>
      <w:tblPr>
        <w:tblW w:w="9080" w:type="dxa"/>
        <w:tblInd w:w="55" w:type="dxa"/>
        <w:tblCellMar>
          <w:left w:w="70" w:type="dxa"/>
          <w:right w:w="70" w:type="dxa"/>
        </w:tblCellMar>
        <w:tblLook w:val="04A0"/>
      </w:tblPr>
      <w:tblGrid>
        <w:gridCol w:w="1700"/>
        <w:gridCol w:w="820"/>
        <w:gridCol w:w="820"/>
        <w:gridCol w:w="820"/>
        <w:gridCol w:w="820"/>
        <w:gridCol w:w="820"/>
        <w:gridCol w:w="820"/>
        <w:gridCol w:w="820"/>
        <w:gridCol w:w="820"/>
        <w:gridCol w:w="820"/>
      </w:tblGrid>
      <w:tr w:rsidR="007175A4" w:rsidRPr="007175A4" w:rsidTr="007175A4">
        <w:trPr>
          <w:trHeight w:val="315"/>
        </w:trPr>
        <w:tc>
          <w:tcPr>
            <w:tcW w:w="1700" w:type="dxa"/>
            <w:tcBorders>
              <w:top w:val="single" w:sz="8" w:space="0" w:color="auto"/>
              <w:left w:val="single" w:sz="8" w:space="0" w:color="auto"/>
              <w:bottom w:val="nil"/>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b/>
                <w:bCs/>
                <w:color w:val="000000"/>
                <w:sz w:val="18"/>
                <w:szCs w:val="18"/>
                <w:lang w:eastAsia="tr-TR"/>
              </w:rPr>
            </w:pPr>
            <w:r w:rsidRPr="007175A4">
              <w:rPr>
                <w:rFonts w:eastAsia="Times New Roman"/>
                <w:b/>
                <w:bCs/>
                <w:color w:val="000000"/>
                <w:sz w:val="18"/>
                <w:szCs w:val="18"/>
                <w:lang w:eastAsia="tr-TR"/>
              </w:rPr>
              <w:t>Yaş Grupları</w:t>
            </w:r>
          </w:p>
        </w:tc>
        <w:tc>
          <w:tcPr>
            <w:tcW w:w="820" w:type="dxa"/>
            <w:tcBorders>
              <w:top w:val="single" w:sz="8" w:space="0" w:color="auto"/>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1985</w:t>
            </w:r>
          </w:p>
        </w:tc>
        <w:tc>
          <w:tcPr>
            <w:tcW w:w="820" w:type="dxa"/>
            <w:tcBorders>
              <w:top w:val="single" w:sz="8" w:space="0" w:color="auto"/>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1990</w:t>
            </w:r>
          </w:p>
        </w:tc>
        <w:tc>
          <w:tcPr>
            <w:tcW w:w="820" w:type="dxa"/>
            <w:tcBorders>
              <w:top w:val="single" w:sz="8" w:space="0" w:color="auto"/>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2000</w:t>
            </w:r>
          </w:p>
        </w:tc>
        <w:tc>
          <w:tcPr>
            <w:tcW w:w="820" w:type="dxa"/>
            <w:tcBorders>
              <w:top w:val="single" w:sz="8" w:space="0" w:color="auto"/>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2007</w:t>
            </w:r>
          </w:p>
        </w:tc>
        <w:tc>
          <w:tcPr>
            <w:tcW w:w="820" w:type="dxa"/>
            <w:tcBorders>
              <w:top w:val="single" w:sz="8" w:space="0" w:color="auto"/>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2008</w:t>
            </w:r>
          </w:p>
        </w:tc>
        <w:tc>
          <w:tcPr>
            <w:tcW w:w="820" w:type="dxa"/>
            <w:tcBorders>
              <w:top w:val="single" w:sz="8" w:space="0" w:color="auto"/>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2009</w:t>
            </w:r>
          </w:p>
        </w:tc>
        <w:tc>
          <w:tcPr>
            <w:tcW w:w="820" w:type="dxa"/>
            <w:tcBorders>
              <w:top w:val="single" w:sz="8" w:space="0" w:color="auto"/>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2010</w:t>
            </w:r>
          </w:p>
        </w:tc>
        <w:tc>
          <w:tcPr>
            <w:tcW w:w="820" w:type="dxa"/>
            <w:tcBorders>
              <w:top w:val="single" w:sz="8" w:space="0" w:color="auto"/>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2011</w:t>
            </w:r>
          </w:p>
        </w:tc>
        <w:tc>
          <w:tcPr>
            <w:tcW w:w="820" w:type="dxa"/>
            <w:tcBorders>
              <w:top w:val="single" w:sz="8" w:space="0" w:color="auto"/>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center"/>
              <w:rPr>
                <w:rFonts w:eastAsia="Times New Roman"/>
                <w:b/>
                <w:bCs/>
                <w:color w:val="000000"/>
                <w:sz w:val="18"/>
                <w:szCs w:val="18"/>
                <w:lang w:eastAsia="tr-TR"/>
              </w:rPr>
            </w:pPr>
            <w:r w:rsidRPr="007175A4">
              <w:rPr>
                <w:rFonts w:eastAsia="Times New Roman"/>
                <w:b/>
                <w:bCs/>
                <w:color w:val="000000"/>
                <w:sz w:val="18"/>
                <w:szCs w:val="18"/>
                <w:lang w:eastAsia="tr-TR"/>
              </w:rPr>
              <w:t>2013</w:t>
            </w:r>
          </w:p>
        </w:tc>
      </w:tr>
      <w:tr w:rsidR="007175A4" w:rsidRPr="007175A4" w:rsidTr="007175A4">
        <w:trPr>
          <w:trHeight w:val="315"/>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0-4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9,04</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8,75</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9,03</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7,92</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8,13</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8,29</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8,16</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8,21</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8,1</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5-9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10,78</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10,06</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9,54</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8,75</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8,44</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8,2</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7,98</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7,82</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8,04</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10-14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11,53</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11,58</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9,95</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8,96</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9,05</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8,91</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8,85</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8,74</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8,12</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rPr>
                <w:rFonts w:eastAsia="Times New Roman"/>
                <w:b/>
                <w:bCs/>
                <w:color w:val="000000"/>
                <w:sz w:val="18"/>
                <w:szCs w:val="18"/>
                <w:lang w:eastAsia="tr-TR"/>
              </w:rPr>
            </w:pPr>
            <w:r w:rsidRPr="007175A4">
              <w:rPr>
                <w:rFonts w:eastAsia="Times New Roman"/>
                <w:b/>
                <w:bCs/>
                <w:color w:val="000000"/>
                <w:sz w:val="18"/>
                <w:szCs w:val="18"/>
                <w:lang w:eastAsia="tr-TR"/>
              </w:rPr>
              <w:t>0-14 Yaş Grubu</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31,35</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30,39</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28,52</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25,63</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25,62</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25,4</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24,99</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24,77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24,26</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15-19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11,6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11,71</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10,58</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8,65</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8,64</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8,53</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8,38</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9,76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8,13</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20-24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9,21</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8,12</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8,54</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7,95</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7,99</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7,56</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7,54</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7,48</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7,38</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25-29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8,54</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8,93</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8,46</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9,3</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9,18</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9,14</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8,84</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8,56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8,37</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30-34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7,32</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7,55</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7,44</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8,32</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8,42</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8,38</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8,68</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8,98</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8,93</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35-39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5,87</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6,98</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7,52</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7,26</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7,49</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7,73</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7,85</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7,91</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8,07</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40-44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4,63</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5,16</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6,35</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6,7</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6,6</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6,46</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6,31</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6,51</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7,12</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45-49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4,61</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4,21</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5,57</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6,26</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6,31</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6,45</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6,5</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6,4</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6,18</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50-54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4,23</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5,46</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5,4</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5,53</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5,41</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5,43</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5,71</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55-59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4,2</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3,92</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3,32</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4,29</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4,31</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4,39</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4,82</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4,92</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4,83</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60-64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2,86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3,63</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2,86</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3,11</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3,13</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3,3</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3,42</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3,48</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3,73</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rPr>
                <w:rFonts w:eastAsia="Times New Roman"/>
                <w:b/>
                <w:bCs/>
                <w:color w:val="000000"/>
                <w:sz w:val="18"/>
                <w:szCs w:val="18"/>
                <w:lang w:eastAsia="tr-TR"/>
              </w:rPr>
            </w:pPr>
            <w:r w:rsidRPr="007175A4">
              <w:rPr>
                <w:rFonts w:eastAsia="Times New Roman"/>
                <w:b/>
                <w:bCs/>
                <w:color w:val="000000"/>
                <w:sz w:val="18"/>
                <w:szCs w:val="18"/>
                <w:lang w:eastAsia="tr-TR"/>
              </w:rPr>
              <w:t>15-64 Yaş Grubu</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63,44</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64,21</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64,87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67,3</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67,47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67,47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67,75</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69,43</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68,45</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65-69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1,49</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2,27</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2,66</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2,35</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2,34</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2,45</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2,51</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2,52</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2,6</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70-74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1,55</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1,11</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2,08</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1,99</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1,82</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1,83</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1,86</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1,83</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1,82</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75-79 / 75+</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1,95</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1,91</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1,86</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1,58</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1,55</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1,57</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1,5</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1,46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1,32</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80-84</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0,81</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0,87</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0,89</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0,96</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0,96</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0,98</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85-89</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0,24</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0,26</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0,3</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0,34</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0,38</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0,43</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90+</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0,1</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0,07</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0,09</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0,09</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0,09</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0,11</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rPr>
                <w:rFonts w:eastAsia="Times New Roman"/>
                <w:b/>
                <w:bCs/>
                <w:color w:val="000000"/>
                <w:sz w:val="18"/>
                <w:szCs w:val="18"/>
                <w:lang w:eastAsia="tr-TR"/>
              </w:rPr>
            </w:pPr>
            <w:r w:rsidRPr="007175A4">
              <w:rPr>
                <w:rFonts w:eastAsia="Times New Roman"/>
                <w:b/>
                <w:bCs/>
                <w:color w:val="000000"/>
                <w:sz w:val="18"/>
                <w:szCs w:val="18"/>
                <w:lang w:eastAsia="tr-TR"/>
              </w:rPr>
              <w:t>65+ Yaş Grubu</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4,99</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5,29</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6,6</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7,07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6,91</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7,13</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7,26</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7,24</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right"/>
              <w:rPr>
                <w:rFonts w:eastAsia="Times New Roman"/>
                <w:b/>
                <w:bCs/>
                <w:color w:val="000000"/>
                <w:sz w:val="18"/>
                <w:szCs w:val="18"/>
                <w:lang w:eastAsia="tr-TR"/>
              </w:rPr>
            </w:pPr>
            <w:r w:rsidRPr="007175A4">
              <w:rPr>
                <w:rFonts w:eastAsia="Times New Roman"/>
                <w:b/>
                <w:bCs/>
                <w:color w:val="000000"/>
                <w:sz w:val="18"/>
                <w:szCs w:val="18"/>
                <w:lang w:eastAsia="tr-TR"/>
              </w:rPr>
              <w:t>7,26</w:t>
            </w:r>
          </w:p>
        </w:tc>
      </w:tr>
      <w:tr w:rsidR="007175A4" w:rsidRPr="007175A4" w:rsidTr="007175A4">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color w:val="000000"/>
                <w:sz w:val="18"/>
                <w:szCs w:val="18"/>
                <w:lang w:eastAsia="tr-TR"/>
              </w:rPr>
            </w:pPr>
            <w:r w:rsidRPr="007175A4">
              <w:rPr>
                <w:rFonts w:eastAsia="Times New Roman"/>
                <w:color w:val="000000"/>
                <w:sz w:val="18"/>
                <w:szCs w:val="18"/>
                <w:lang w:eastAsia="tr-TR"/>
              </w:rPr>
              <w:t>Bilinmeyen</w:t>
            </w:r>
          </w:p>
        </w:tc>
        <w:tc>
          <w:tcPr>
            <w:tcW w:w="820" w:type="dxa"/>
            <w:tcBorders>
              <w:top w:val="nil"/>
              <w:left w:val="nil"/>
              <w:bottom w:val="single" w:sz="8" w:space="0" w:color="auto"/>
              <w:right w:val="single" w:sz="8" w:space="0" w:color="auto"/>
            </w:tcBorders>
            <w:shd w:val="clear" w:color="000000" w:fill="E0FFC1"/>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0,22</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0,11</w:t>
            </w:r>
          </w:p>
        </w:tc>
        <w:tc>
          <w:tcPr>
            <w:tcW w:w="820" w:type="dxa"/>
            <w:tcBorders>
              <w:top w:val="nil"/>
              <w:left w:val="nil"/>
              <w:bottom w:val="single" w:sz="8" w:space="0" w:color="auto"/>
              <w:right w:val="single" w:sz="8" w:space="0" w:color="auto"/>
            </w:tcBorders>
            <w:shd w:val="clear" w:color="000000" w:fill="E4DFE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0,01</w:t>
            </w:r>
          </w:p>
        </w:tc>
        <w:tc>
          <w:tcPr>
            <w:tcW w:w="820" w:type="dxa"/>
            <w:tcBorders>
              <w:top w:val="nil"/>
              <w:left w:val="nil"/>
              <w:bottom w:val="single" w:sz="8" w:space="0" w:color="auto"/>
              <w:right w:val="single" w:sz="8" w:space="0" w:color="auto"/>
            </w:tcBorders>
            <w:shd w:val="clear" w:color="000000" w:fill="CCFFFF"/>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FFFF99"/>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CCFFCC"/>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FFE05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DDDDDD"/>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c>
          <w:tcPr>
            <w:tcW w:w="820" w:type="dxa"/>
            <w:tcBorders>
              <w:top w:val="nil"/>
              <w:left w:val="nil"/>
              <w:bottom w:val="single" w:sz="8" w:space="0" w:color="auto"/>
              <w:right w:val="single" w:sz="8" w:space="0" w:color="auto"/>
            </w:tcBorders>
            <w:shd w:val="clear" w:color="000000" w:fill="FFE2C5"/>
            <w:vAlign w:val="center"/>
            <w:hideMark/>
          </w:tcPr>
          <w:p w:rsidR="007175A4" w:rsidRPr="007175A4" w:rsidRDefault="007175A4" w:rsidP="007175A4">
            <w:pPr>
              <w:spacing w:after="0" w:line="240" w:lineRule="auto"/>
              <w:jc w:val="right"/>
              <w:rPr>
                <w:rFonts w:eastAsia="Times New Roman"/>
                <w:color w:val="000000"/>
                <w:sz w:val="18"/>
                <w:szCs w:val="18"/>
                <w:lang w:eastAsia="tr-TR"/>
              </w:rPr>
            </w:pPr>
            <w:r w:rsidRPr="007175A4">
              <w:rPr>
                <w:rFonts w:eastAsia="Times New Roman"/>
                <w:color w:val="000000"/>
                <w:sz w:val="18"/>
                <w:szCs w:val="18"/>
                <w:lang w:eastAsia="tr-TR"/>
              </w:rPr>
              <w:t> </w:t>
            </w:r>
          </w:p>
        </w:tc>
      </w:tr>
      <w:tr w:rsidR="007175A4" w:rsidRPr="007175A4" w:rsidTr="007175A4">
        <w:trPr>
          <w:trHeight w:val="49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b/>
                <w:bCs/>
                <w:color w:val="000000"/>
                <w:sz w:val="18"/>
                <w:szCs w:val="18"/>
                <w:lang w:eastAsia="tr-TR"/>
              </w:rPr>
            </w:pPr>
            <w:r w:rsidRPr="007175A4">
              <w:rPr>
                <w:rFonts w:eastAsia="Times New Roman"/>
                <w:b/>
                <w:bCs/>
                <w:color w:val="000000"/>
                <w:sz w:val="18"/>
                <w:szCs w:val="18"/>
                <w:lang w:eastAsia="tr-TR"/>
              </w:rPr>
              <w:t>Genç Nüfus Bağımlılık Oranı</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0,49</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0,47</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0,44</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0,38</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0,38</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0,38</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0,37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0,3687</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C00000"/>
                <w:sz w:val="18"/>
                <w:szCs w:val="18"/>
                <w:lang w:eastAsia="tr-TR"/>
              </w:rPr>
            </w:pPr>
            <w:r w:rsidRPr="007175A4">
              <w:rPr>
                <w:rFonts w:eastAsia="Times New Roman"/>
                <w:b/>
                <w:bCs/>
                <w:color w:val="C00000"/>
                <w:sz w:val="18"/>
                <w:szCs w:val="18"/>
                <w:lang w:eastAsia="tr-TR"/>
              </w:rPr>
              <w:t> </w:t>
            </w:r>
          </w:p>
        </w:tc>
      </w:tr>
      <w:tr w:rsidR="007175A4" w:rsidRPr="007175A4" w:rsidTr="007175A4">
        <w:trPr>
          <w:trHeight w:val="495"/>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rPr>
                <w:rFonts w:eastAsia="Times New Roman"/>
                <w:b/>
                <w:bCs/>
                <w:color w:val="000000"/>
                <w:sz w:val="18"/>
                <w:szCs w:val="18"/>
                <w:lang w:eastAsia="tr-TR"/>
              </w:rPr>
            </w:pPr>
            <w:r w:rsidRPr="007175A4">
              <w:rPr>
                <w:rFonts w:eastAsia="Times New Roman"/>
                <w:b/>
                <w:bCs/>
                <w:color w:val="000000"/>
                <w:sz w:val="18"/>
                <w:szCs w:val="18"/>
                <w:lang w:eastAsia="tr-TR"/>
              </w:rPr>
              <w:t>Yaşlı Nüfus Bağımlılık Oranı</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0,079</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0,082</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0,101</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0,105</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0,102</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0,105</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0,107</w:t>
            </w:r>
          </w:p>
        </w:tc>
        <w:tc>
          <w:tcPr>
            <w:tcW w:w="820" w:type="dxa"/>
            <w:tcBorders>
              <w:top w:val="nil"/>
              <w:left w:val="nil"/>
              <w:bottom w:val="single" w:sz="8" w:space="0" w:color="auto"/>
              <w:right w:val="single" w:sz="8" w:space="0" w:color="auto"/>
            </w:tcBorders>
            <w:shd w:val="clear" w:color="000000" w:fill="FFFFFF"/>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0,1067</w:t>
            </w:r>
          </w:p>
        </w:tc>
        <w:tc>
          <w:tcPr>
            <w:tcW w:w="820" w:type="dxa"/>
            <w:tcBorders>
              <w:top w:val="nil"/>
              <w:left w:val="nil"/>
              <w:bottom w:val="single" w:sz="8" w:space="0" w:color="auto"/>
              <w:right w:val="single" w:sz="8" w:space="0" w:color="auto"/>
            </w:tcBorders>
            <w:shd w:val="clear" w:color="auto" w:fill="auto"/>
            <w:vAlign w:val="center"/>
            <w:hideMark/>
          </w:tcPr>
          <w:p w:rsidR="007175A4" w:rsidRPr="007175A4" w:rsidRDefault="007175A4" w:rsidP="007175A4">
            <w:pPr>
              <w:spacing w:after="0" w:line="240" w:lineRule="auto"/>
              <w:jc w:val="center"/>
              <w:rPr>
                <w:rFonts w:eastAsia="Times New Roman"/>
                <w:b/>
                <w:bCs/>
                <w:color w:val="0033CC"/>
                <w:sz w:val="18"/>
                <w:szCs w:val="18"/>
                <w:lang w:eastAsia="tr-TR"/>
              </w:rPr>
            </w:pPr>
            <w:r w:rsidRPr="007175A4">
              <w:rPr>
                <w:rFonts w:eastAsia="Times New Roman"/>
                <w:b/>
                <w:bCs/>
                <w:color w:val="0033CC"/>
                <w:sz w:val="18"/>
                <w:szCs w:val="18"/>
                <w:lang w:eastAsia="tr-TR"/>
              </w:rPr>
              <w:t> </w:t>
            </w:r>
          </w:p>
        </w:tc>
      </w:tr>
    </w:tbl>
    <w:p w:rsidR="007175A4" w:rsidRPr="00CC3DC6" w:rsidRDefault="007175A4" w:rsidP="00792F41">
      <w:pPr>
        <w:pStyle w:val="AralkYok"/>
        <w:spacing w:line="276" w:lineRule="auto"/>
        <w:jc w:val="center"/>
        <w:rPr>
          <w:rFonts w:asciiTheme="minorHAnsi" w:hAnsiTheme="minorHAnsi" w:cstheme="minorHAnsi"/>
          <w:b/>
          <w:sz w:val="24"/>
          <w:szCs w:val="24"/>
        </w:rPr>
      </w:pPr>
    </w:p>
    <w:p w:rsidR="00F70564" w:rsidRDefault="00F70564" w:rsidP="00CC3DC6">
      <w:pPr>
        <w:pStyle w:val="AralkYok"/>
        <w:spacing w:line="276" w:lineRule="auto"/>
        <w:jc w:val="both"/>
        <w:rPr>
          <w:rFonts w:asciiTheme="minorHAnsi" w:hAnsiTheme="minorHAnsi" w:cstheme="minorHAnsi"/>
          <w:b/>
          <w:sz w:val="10"/>
          <w:szCs w:val="10"/>
        </w:rPr>
      </w:pPr>
    </w:p>
    <w:p w:rsidR="00D91DE6" w:rsidRDefault="00D91DE6" w:rsidP="00CC3DC6">
      <w:pPr>
        <w:pStyle w:val="AralkYok"/>
        <w:spacing w:line="276" w:lineRule="auto"/>
        <w:jc w:val="both"/>
        <w:rPr>
          <w:rFonts w:asciiTheme="minorHAnsi" w:hAnsiTheme="minorHAnsi" w:cstheme="minorHAnsi"/>
          <w:b/>
          <w:sz w:val="10"/>
          <w:szCs w:val="10"/>
        </w:rPr>
      </w:pPr>
    </w:p>
    <w:p w:rsidR="00D91DE6" w:rsidRPr="00241FF0" w:rsidRDefault="00D91DE6" w:rsidP="00CC3DC6">
      <w:pPr>
        <w:pStyle w:val="AralkYok"/>
        <w:spacing w:line="276" w:lineRule="auto"/>
        <w:jc w:val="both"/>
        <w:rPr>
          <w:rFonts w:asciiTheme="minorHAnsi" w:hAnsiTheme="minorHAnsi" w:cstheme="minorHAnsi"/>
          <w:b/>
          <w:sz w:val="10"/>
          <w:szCs w:val="10"/>
        </w:rPr>
      </w:pPr>
    </w:p>
    <w:p w:rsidR="00863D75" w:rsidRDefault="00863D75" w:rsidP="00D91DE6">
      <w:pPr>
        <w:pStyle w:val="Balk2"/>
      </w:pPr>
      <w:bookmarkStart w:id="26" w:name="_Toc334145721"/>
    </w:p>
    <w:p w:rsidR="00175227" w:rsidRPr="00E20424" w:rsidRDefault="00792F41" w:rsidP="00D91DE6">
      <w:pPr>
        <w:pStyle w:val="Balk2"/>
      </w:pPr>
      <w:r>
        <w:lastRenderedPageBreak/>
        <w:t>4.3.</w:t>
      </w:r>
      <w:r w:rsidR="00175227" w:rsidRPr="00E20424">
        <w:t>YERLEŞİK NÜFUSUN KAYITLI OLDUĞU YERE GÖRE DAĞILIMI</w:t>
      </w:r>
      <w:bookmarkEnd w:id="26"/>
    </w:p>
    <w:p w:rsidR="00E24213" w:rsidRPr="005A0C46" w:rsidRDefault="00E24213" w:rsidP="00CC3DC6">
      <w:pPr>
        <w:pStyle w:val="AralkYok"/>
        <w:spacing w:line="276" w:lineRule="auto"/>
        <w:jc w:val="both"/>
        <w:rPr>
          <w:rFonts w:asciiTheme="minorHAnsi" w:hAnsiTheme="minorHAnsi" w:cstheme="minorHAnsi"/>
          <w:sz w:val="24"/>
          <w:szCs w:val="24"/>
        </w:rPr>
      </w:pPr>
    </w:p>
    <w:p w:rsidR="00E24213" w:rsidRDefault="008F495A" w:rsidP="00D57AB3">
      <w:pPr>
        <w:pStyle w:val="AralkYok"/>
        <w:spacing w:before="240" w:after="240" w:line="360" w:lineRule="auto"/>
        <w:jc w:val="both"/>
        <w:rPr>
          <w:rFonts w:asciiTheme="minorHAnsi" w:hAnsiTheme="minorHAnsi" w:cstheme="minorHAnsi"/>
        </w:rPr>
      </w:pPr>
      <w:r w:rsidRPr="00D01F22">
        <w:rPr>
          <w:rFonts w:asciiTheme="minorHAnsi" w:hAnsiTheme="minorHAnsi" w:cstheme="minorHAnsi"/>
          <w:color w:val="000000" w:themeColor="text1"/>
        </w:rPr>
        <w:t>Torbalı</w:t>
      </w:r>
      <w:r w:rsidR="00252915" w:rsidRPr="00D01F22">
        <w:rPr>
          <w:rFonts w:asciiTheme="minorHAnsi" w:hAnsiTheme="minorHAnsi" w:cstheme="minorHAnsi"/>
          <w:color w:val="000000" w:themeColor="text1"/>
        </w:rPr>
        <w:t>’</w:t>
      </w:r>
      <w:r w:rsidR="00190591" w:rsidRPr="00D01F22">
        <w:rPr>
          <w:rFonts w:asciiTheme="minorHAnsi" w:hAnsiTheme="minorHAnsi" w:cstheme="minorHAnsi"/>
          <w:color w:val="000000" w:themeColor="text1"/>
        </w:rPr>
        <w:t xml:space="preserve">da yerleşik olanların nüfusa kayıtlı oldukları yere göre dağılımlarında ilk sırada </w:t>
      </w:r>
      <w:r w:rsidR="00E24213" w:rsidRPr="00D01F22">
        <w:rPr>
          <w:rFonts w:asciiTheme="minorHAnsi" w:hAnsiTheme="minorHAnsi" w:cstheme="minorHAnsi"/>
          <w:color w:val="000000" w:themeColor="text1"/>
        </w:rPr>
        <w:t xml:space="preserve">İzmir doğumlular </w:t>
      </w:r>
      <w:r w:rsidR="00190591" w:rsidRPr="00D01F22">
        <w:rPr>
          <w:rFonts w:asciiTheme="minorHAnsi" w:hAnsiTheme="minorHAnsi" w:cstheme="minorHAnsi"/>
          <w:color w:val="000000" w:themeColor="text1"/>
        </w:rPr>
        <w:t xml:space="preserve">gelmekle </w:t>
      </w:r>
      <w:proofErr w:type="gramStart"/>
      <w:r w:rsidR="00190591" w:rsidRPr="00D01F22">
        <w:rPr>
          <w:rFonts w:asciiTheme="minorHAnsi" w:hAnsiTheme="minorHAnsi" w:cstheme="minorHAnsi"/>
          <w:color w:val="000000" w:themeColor="text1"/>
        </w:rPr>
        <w:t>birlikte</w:t>
      </w:r>
      <w:r w:rsidR="00331FA6" w:rsidRPr="00D01F22">
        <w:rPr>
          <w:rFonts w:asciiTheme="minorHAnsi" w:hAnsiTheme="minorHAnsi" w:cstheme="minorHAnsi"/>
          <w:color w:val="000000" w:themeColor="text1"/>
        </w:rPr>
        <w:t>;</w:t>
      </w:r>
      <w:r w:rsidR="00190591" w:rsidRPr="00D01F22">
        <w:rPr>
          <w:rFonts w:asciiTheme="minorHAnsi" w:hAnsiTheme="minorHAnsi" w:cstheme="minorHAnsi"/>
          <w:color w:val="000000" w:themeColor="text1"/>
        </w:rPr>
        <w:t>nüfus</w:t>
      </w:r>
      <w:proofErr w:type="gramEnd"/>
      <w:r w:rsidR="00190591" w:rsidRPr="00D01F22">
        <w:rPr>
          <w:rFonts w:asciiTheme="minorHAnsi" w:hAnsiTheme="minorHAnsi" w:cstheme="minorHAnsi"/>
          <w:color w:val="000000" w:themeColor="text1"/>
        </w:rPr>
        <w:t xml:space="preserve"> içindeki payları</w:t>
      </w:r>
      <w:r w:rsidR="00E24213" w:rsidRPr="00D01F22">
        <w:rPr>
          <w:rFonts w:asciiTheme="minorHAnsi" w:hAnsiTheme="minorHAnsi" w:cstheme="minorHAnsi"/>
          <w:color w:val="000000" w:themeColor="text1"/>
        </w:rPr>
        <w:t xml:space="preserve"> her geçen yıl azalmaktadır</w:t>
      </w:r>
      <w:r w:rsidR="000C5D1A" w:rsidRPr="00D57AB3">
        <w:rPr>
          <w:rFonts w:asciiTheme="minorHAnsi" w:hAnsiTheme="minorHAnsi" w:cstheme="minorHAnsi"/>
          <w:b/>
          <w:color w:val="000099"/>
        </w:rPr>
        <w:t>.</w:t>
      </w:r>
      <w:r w:rsidR="005F1528" w:rsidRPr="00D57AB3">
        <w:rPr>
          <w:rFonts w:asciiTheme="minorHAnsi" w:hAnsiTheme="minorHAnsi" w:cstheme="minorHAnsi"/>
        </w:rPr>
        <w:t>Buna göre,</w:t>
      </w:r>
      <w:r w:rsidR="00E24213" w:rsidRPr="00D57AB3">
        <w:rPr>
          <w:rFonts w:asciiTheme="minorHAnsi" w:hAnsiTheme="minorHAnsi" w:cstheme="minorHAnsi"/>
        </w:rPr>
        <w:t>2007</w:t>
      </w:r>
      <w:r w:rsidR="00034087">
        <w:rPr>
          <w:rFonts w:asciiTheme="minorHAnsi" w:hAnsiTheme="minorHAnsi" w:cstheme="minorHAnsi"/>
        </w:rPr>
        <w:t>-2013</w:t>
      </w:r>
      <w:r w:rsidR="00331FA6" w:rsidRPr="00D57AB3">
        <w:rPr>
          <w:rFonts w:asciiTheme="minorHAnsi" w:hAnsiTheme="minorHAnsi" w:cstheme="minorHAnsi"/>
        </w:rPr>
        <w:t xml:space="preserve"> dönemi </w:t>
      </w:r>
      <w:r w:rsidR="00E24213" w:rsidRPr="00D57AB3">
        <w:rPr>
          <w:rFonts w:asciiTheme="minorHAnsi" w:hAnsiTheme="minorHAnsi" w:cstheme="minorHAnsi"/>
        </w:rPr>
        <w:t xml:space="preserve">ADNKS verilerine göre </w:t>
      </w:r>
      <w:r w:rsidR="00683BE0" w:rsidRPr="00D57AB3">
        <w:rPr>
          <w:rFonts w:asciiTheme="minorHAnsi" w:hAnsiTheme="minorHAnsi" w:cstheme="minorHAnsi"/>
        </w:rPr>
        <w:t>Torbalı’da</w:t>
      </w:r>
      <w:r w:rsidR="00E24213" w:rsidRPr="00D57AB3">
        <w:rPr>
          <w:rFonts w:asciiTheme="minorHAnsi" w:hAnsiTheme="minorHAnsi" w:cstheme="minorHAnsi"/>
        </w:rPr>
        <w:t xml:space="preserve"> yaşayan İzmir doğumluların oranı 2007 yılında </w:t>
      </w:r>
      <w:r w:rsidR="00331FA6" w:rsidRPr="00D57AB3">
        <w:rPr>
          <w:rFonts w:asciiTheme="minorHAnsi" w:hAnsiTheme="minorHAnsi" w:cstheme="minorHAnsi"/>
        </w:rPr>
        <w:t>51,6</w:t>
      </w:r>
      <w:r w:rsidR="0008092E" w:rsidRPr="00D57AB3">
        <w:rPr>
          <w:rFonts w:asciiTheme="minorHAnsi" w:hAnsiTheme="minorHAnsi" w:cstheme="minorHAnsi"/>
        </w:rPr>
        <w:t xml:space="preserve"> olduğu halde bu oran </w:t>
      </w:r>
      <w:r w:rsidR="0008092E" w:rsidRPr="00724429">
        <w:rPr>
          <w:rFonts w:asciiTheme="minorHAnsi" w:hAnsiTheme="minorHAnsi" w:cstheme="minorHAnsi"/>
        </w:rPr>
        <w:t xml:space="preserve">2008’de </w:t>
      </w:r>
      <w:r w:rsidR="00E24213" w:rsidRPr="00724429">
        <w:rPr>
          <w:rFonts w:asciiTheme="minorHAnsi" w:hAnsiTheme="minorHAnsi" w:cstheme="minorHAnsi"/>
        </w:rPr>
        <w:t xml:space="preserve">% </w:t>
      </w:r>
      <w:r w:rsidR="00331FA6" w:rsidRPr="00724429">
        <w:rPr>
          <w:rFonts w:asciiTheme="minorHAnsi" w:hAnsiTheme="minorHAnsi" w:cstheme="minorHAnsi"/>
        </w:rPr>
        <w:t>50,</w:t>
      </w:r>
      <w:r w:rsidR="0008092E" w:rsidRPr="00724429">
        <w:rPr>
          <w:rFonts w:asciiTheme="minorHAnsi" w:hAnsiTheme="minorHAnsi" w:cstheme="minorHAnsi"/>
        </w:rPr>
        <w:t>4</w:t>
      </w:r>
      <w:r w:rsidR="00331FA6" w:rsidRPr="00724429">
        <w:rPr>
          <w:rFonts w:asciiTheme="minorHAnsi" w:hAnsiTheme="minorHAnsi" w:cstheme="minorHAnsi"/>
        </w:rPr>
        <w:t>’</w:t>
      </w:r>
      <w:r w:rsidR="0008092E" w:rsidRPr="00724429">
        <w:rPr>
          <w:rFonts w:asciiTheme="minorHAnsi" w:hAnsiTheme="minorHAnsi" w:cstheme="minorHAnsi"/>
        </w:rPr>
        <w:t>e</w:t>
      </w:r>
      <w:r w:rsidR="00E24213" w:rsidRPr="00724429">
        <w:rPr>
          <w:rFonts w:asciiTheme="minorHAnsi" w:hAnsiTheme="minorHAnsi" w:cstheme="minorHAnsi"/>
        </w:rPr>
        <w:t>, 2009</w:t>
      </w:r>
      <w:r w:rsidR="0008092E" w:rsidRPr="00724429">
        <w:rPr>
          <w:rFonts w:asciiTheme="minorHAnsi" w:hAnsiTheme="minorHAnsi" w:cstheme="minorHAnsi"/>
        </w:rPr>
        <w:t>’da</w:t>
      </w:r>
      <w:r w:rsidR="00E24213" w:rsidRPr="00724429">
        <w:rPr>
          <w:rFonts w:asciiTheme="minorHAnsi" w:hAnsiTheme="minorHAnsi" w:cstheme="minorHAnsi"/>
        </w:rPr>
        <w:t xml:space="preserve"> % </w:t>
      </w:r>
      <w:r w:rsidR="00331FA6" w:rsidRPr="00724429">
        <w:rPr>
          <w:rFonts w:asciiTheme="minorHAnsi" w:hAnsiTheme="minorHAnsi" w:cstheme="minorHAnsi"/>
        </w:rPr>
        <w:t>49,</w:t>
      </w:r>
      <w:r w:rsidR="0008092E" w:rsidRPr="00724429">
        <w:rPr>
          <w:rFonts w:asciiTheme="minorHAnsi" w:hAnsiTheme="minorHAnsi" w:cstheme="minorHAnsi"/>
        </w:rPr>
        <w:t>8</w:t>
      </w:r>
      <w:r w:rsidR="00331FA6" w:rsidRPr="00724429">
        <w:rPr>
          <w:rFonts w:asciiTheme="minorHAnsi" w:hAnsiTheme="minorHAnsi" w:cstheme="minorHAnsi"/>
        </w:rPr>
        <w:t>’e, 2010</w:t>
      </w:r>
      <w:r w:rsidR="0008092E" w:rsidRPr="00724429">
        <w:rPr>
          <w:rFonts w:asciiTheme="minorHAnsi" w:hAnsiTheme="minorHAnsi" w:cstheme="minorHAnsi"/>
        </w:rPr>
        <w:t>’da</w:t>
      </w:r>
      <w:r w:rsidR="00034087">
        <w:rPr>
          <w:rFonts w:asciiTheme="minorHAnsi" w:hAnsiTheme="minorHAnsi" w:cstheme="minorHAnsi"/>
        </w:rPr>
        <w:t xml:space="preserve"> % 49,3’e, 2013</w:t>
      </w:r>
      <w:r w:rsidR="009A5339" w:rsidRPr="00724429">
        <w:rPr>
          <w:rFonts w:asciiTheme="minorHAnsi" w:hAnsiTheme="minorHAnsi" w:cstheme="minorHAnsi"/>
        </w:rPr>
        <w:t xml:space="preserve">’de </w:t>
      </w:r>
      <w:r w:rsidR="00331FA6" w:rsidRPr="00724429">
        <w:rPr>
          <w:rFonts w:asciiTheme="minorHAnsi" w:hAnsiTheme="minorHAnsi" w:cstheme="minorHAnsi"/>
        </w:rPr>
        <w:t>% 48</w:t>
      </w:r>
      <w:r w:rsidR="009A5339" w:rsidRPr="00724429">
        <w:rPr>
          <w:rFonts w:asciiTheme="minorHAnsi" w:hAnsiTheme="minorHAnsi" w:cstheme="minorHAnsi"/>
        </w:rPr>
        <w:t>’e</w:t>
      </w:r>
      <w:r w:rsidR="00E24213" w:rsidRPr="00724429">
        <w:rPr>
          <w:rFonts w:asciiTheme="minorHAnsi" w:hAnsiTheme="minorHAnsi" w:cstheme="minorHAnsi"/>
        </w:rPr>
        <w:t xml:space="preserve"> düşmüştür. </w:t>
      </w:r>
      <w:r w:rsidR="00E24213" w:rsidRPr="00724429">
        <w:rPr>
          <w:rFonts w:asciiTheme="minorHAnsi" w:hAnsiTheme="minorHAnsi" w:cstheme="minorHAnsi"/>
          <w:color w:val="000000" w:themeColor="text1"/>
        </w:rPr>
        <w:t xml:space="preserve">Nüfus kaydı başka bir yerde olan </w:t>
      </w:r>
      <w:r w:rsidR="00D01F22" w:rsidRPr="00724429">
        <w:rPr>
          <w:rFonts w:asciiTheme="minorHAnsi" w:hAnsiTheme="minorHAnsi" w:cstheme="minorHAnsi"/>
          <w:color w:val="000000" w:themeColor="text1"/>
        </w:rPr>
        <w:t>Torbalılar arasında</w:t>
      </w:r>
      <w:r w:rsidR="009A5339" w:rsidRPr="00724429">
        <w:rPr>
          <w:rFonts w:asciiTheme="minorHAnsi" w:hAnsiTheme="minorHAnsi" w:cstheme="minorHAnsi"/>
          <w:color w:val="000000" w:themeColor="text1"/>
        </w:rPr>
        <w:t xml:space="preserve"> ilk sıralarda </w:t>
      </w:r>
      <w:r w:rsidR="00644AC4" w:rsidRPr="00724429">
        <w:rPr>
          <w:rFonts w:asciiTheme="minorHAnsi" w:hAnsiTheme="minorHAnsi" w:cstheme="minorHAnsi"/>
          <w:color w:val="000000" w:themeColor="text1"/>
        </w:rPr>
        <w:t>Diyarbakır</w:t>
      </w:r>
      <w:r w:rsidR="009A5339" w:rsidRPr="00724429">
        <w:rPr>
          <w:rFonts w:asciiTheme="minorHAnsi" w:hAnsiTheme="minorHAnsi" w:cstheme="minorHAnsi"/>
          <w:color w:val="000000" w:themeColor="text1"/>
        </w:rPr>
        <w:t xml:space="preserve">, </w:t>
      </w:r>
      <w:r w:rsidR="00644AC4" w:rsidRPr="00724429">
        <w:rPr>
          <w:rFonts w:asciiTheme="minorHAnsi" w:hAnsiTheme="minorHAnsi" w:cstheme="minorHAnsi"/>
          <w:color w:val="000000" w:themeColor="text1"/>
        </w:rPr>
        <w:t>Şanlıurfa, Mardin</w:t>
      </w:r>
      <w:r w:rsidR="009A5339" w:rsidRPr="00724429">
        <w:rPr>
          <w:rFonts w:asciiTheme="minorHAnsi" w:hAnsiTheme="minorHAnsi" w:cstheme="minorHAnsi"/>
          <w:color w:val="000000" w:themeColor="text1"/>
        </w:rPr>
        <w:t>, Konya</w:t>
      </w:r>
      <w:r w:rsidR="00644AC4" w:rsidRPr="00724429">
        <w:rPr>
          <w:rFonts w:asciiTheme="minorHAnsi" w:hAnsiTheme="minorHAnsi" w:cstheme="minorHAnsi"/>
          <w:color w:val="000000" w:themeColor="text1"/>
        </w:rPr>
        <w:t xml:space="preserve">, Muş, Ağrı, </w:t>
      </w:r>
      <w:r w:rsidR="00D01F22" w:rsidRPr="00724429">
        <w:rPr>
          <w:rFonts w:asciiTheme="minorHAnsi" w:hAnsiTheme="minorHAnsi" w:cstheme="minorHAnsi"/>
          <w:color w:val="000000" w:themeColor="text1"/>
        </w:rPr>
        <w:t>Aydın ve</w:t>
      </w:r>
      <w:r w:rsidR="00644AC4" w:rsidRPr="00724429">
        <w:rPr>
          <w:rFonts w:asciiTheme="minorHAnsi" w:hAnsiTheme="minorHAnsi" w:cstheme="minorHAnsi"/>
          <w:color w:val="000000" w:themeColor="text1"/>
        </w:rPr>
        <w:t xml:space="preserve"> Manisa</w:t>
      </w:r>
      <w:r w:rsidR="009A5339" w:rsidRPr="00724429">
        <w:rPr>
          <w:rFonts w:asciiTheme="minorHAnsi" w:hAnsiTheme="minorHAnsi" w:cstheme="minorHAnsi"/>
          <w:color w:val="000000" w:themeColor="text1"/>
        </w:rPr>
        <w:t xml:space="preserve"> kökenliler geliyor</w:t>
      </w:r>
      <w:r w:rsidR="009A5339" w:rsidRPr="00724429">
        <w:rPr>
          <w:rFonts w:asciiTheme="minorHAnsi" w:hAnsiTheme="minorHAnsi" w:cstheme="minorHAnsi"/>
          <w:b/>
          <w:color w:val="000099"/>
        </w:rPr>
        <w:t>.</w:t>
      </w:r>
      <w:r w:rsidR="00E24213" w:rsidRPr="00724429">
        <w:rPr>
          <w:rFonts w:asciiTheme="minorHAnsi" w:hAnsiTheme="minorHAnsi" w:cstheme="minorHAnsi"/>
        </w:rPr>
        <w:t xml:space="preserve"> 2007</w:t>
      </w:r>
      <w:r w:rsidR="00034087">
        <w:rPr>
          <w:rFonts w:asciiTheme="minorHAnsi" w:hAnsiTheme="minorHAnsi" w:cstheme="minorHAnsi"/>
        </w:rPr>
        <w:t>-2013</w:t>
      </w:r>
      <w:r w:rsidR="00331FA6" w:rsidRPr="00724429">
        <w:rPr>
          <w:rFonts w:asciiTheme="minorHAnsi" w:hAnsiTheme="minorHAnsi" w:cstheme="minorHAnsi"/>
        </w:rPr>
        <w:t xml:space="preserve"> dönemine</w:t>
      </w:r>
      <w:r w:rsidR="00E24213" w:rsidRPr="00724429">
        <w:rPr>
          <w:rFonts w:asciiTheme="minorHAnsi" w:hAnsiTheme="minorHAnsi" w:cstheme="minorHAnsi"/>
        </w:rPr>
        <w:t xml:space="preserve"> ait ADNKS verilerine göre </w:t>
      </w:r>
      <w:r w:rsidR="00331FA6" w:rsidRPr="00724429">
        <w:rPr>
          <w:rFonts w:asciiTheme="minorHAnsi" w:hAnsiTheme="minorHAnsi" w:cstheme="minorHAnsi"/>
        </w:rPr>
        <w:t xml:space="preserve">Torbalı’da </w:t>
      </w:r>
      <w:r w:rsidR="00E24213" w:rsidRPr="00724429">
        <w:rPr>
          <w:rFonts w:asciiTheme="minorHAnsi" w:hAnsiTheme="minorHAnsi" w:cstheme="minorHAnsi"/>
        </w:rPr>
        <w:t>yaşayıp nüfus</w:t>
      </w:r>
      <w:r w:rsidR="00331FA6" w:rsidRPr="00724429">
        <w:rPr>
          <w:rFonts w:asciiTheme="minorHAnsi" w:hAnsiTheme="minorHAnsi" w:cstheme="minorHAnsi"/>
        </w:rPr>
        <w:t xml:space="preserve"> kaydı</w:t>
      </w:r>
      <w:r w:rsidR="005F1528" w:rsidRPr="00D57AB3">
        <w:rPr>
          <w:rFonts w:asciiTheme="minorHAnsi" w:hAnsiTheme="minorHAnsi" w:cstheme="minorHAnsi"/>
        </w:rPr>
        <w:t xml:space="preserve"> başka bir ilde olanlar </w:t>
      </w:r>
      <w:r w:rsidR="00644AC4" w:rsidRPr="00D57AB3">
        <w:rPr>
          <w:rFonts w:asciiTheme="minorHAnsi" w:hAnsiTheme="minorHAnsi" w:cstheme="minorHAnsi"/>
        </w:rPr>
        <w:t xml:space="preserve">arasında önde gelen grupların toplam nüfus içindeki </w:t>
      </w:r>
      <w:r w:rsidR="009A5339" w:rsidRPr="00D57AB3">
        <w:rPr>
          <w:rFonts w:asciiTheme="minorHAnsi" w:hAnsiTheme="minorHAnsi" w:cstheme="minorHAnsi"/>
        </w:rPr>
        <w:t xml:space="preserve">payları </w:t>
      </w:r>
      <w:r w:rsidR="00E24213" w:rsidRPr="00D57AB3">
        <w:rPr>
          <w:rFonts w:asciiTheme="minorHAnsi" w:hAnsiTheme="minorHAnsi" w:cstheme="minorHAnsi"/>
        </w:rPr>
        <w:t>şu şekildedir:</w:t>
      </w:r>
    </w:p>
    <w:p w:rsidR="00863D75" w:rsidRPr="00D57AB3" w:rsidRDefault="00863D75" w:rsidP="00D57AB3">
      <w:pPr>
        <w:pStyle w:val="AralkYok"/>
        <w:spacing w:before="240" w:after="240" w:line="360" w:lineRule="auto"/>
        <w:jc w:val="both"/>
        <w:rPr>
          <w:rFonts w:asciiTheme="minorHAnsi" w:hAnsiTheme="minorHAnsi" w:cstheme="minorHAnsi"/>
        </w:rPr>
      </w:pPr>
    </w:p>
    <w:p w:rsidR="00241FF0" w:rsidRPr="00241FF0" w:rsidRDefault="00D57AB3" w:rsidP="00D57AB3">
      <w:pPr>
        <w:pStyle w:val="AralkYok"/>
        <w:spacing w:line="276" w:lineRule="auto"/>
        <w:ind w:right="-426"/>
        <w:jc w:val="center"/>
        <w:rPr>
          <w:rFonts w:asciiTheme="minorHAnsi" w:hAnsiTheme="minorHAnsi" w:cstheme="minorHAnsi"/>
          <w:b/>
          <w:sz w:val="24"/>
          <w:szCs w:val="24"/>
        </w:rPr>
      </w:pPr>
      <w:r>
        <w:rPr>
          <w:rFonts w:asciiTheme="minorHAnsi" w:hAnsiTheme="minorHAnsi" w:cstheme="minorHAnsi"/>
          <w:b/>
          <w:sz w:val="24"/>
          <w:szCs w:val="24"/>
        </w:rPr>
        <w:t>Tablo:</w:t>
      </w:r>
      <w:r w:rsidR="00241FF0" w:rsidRPr="00241FF0">
        <w:rPr>
          <w:rFonts w:asciiTheme="minorHAnsi" w:hAnsiTheme="minorHAnsi" w:cstheme="minorHAnsi"/>
          <w:b/>
          <w:sz w:val="24"/>
          <w:szCs w:val="24"/>
        </w:rPr>
        <w:t xml:space="preserve"> Nüfus </w:t>
      </w:r>
      <w:r w:rsidR="00241FF0">
        <w:rPr>
          <w:rFonts w:asciiTheme="minorHAnsi" w:hAnsiTheme="minorHAnsi" w:cstheme="minorHAnsi"/>
          <w:b/>
          <w:sz w:val="24"/>
          <w:szCs w:val="24"/>
        </w:rPr>
        <w:t>K</w:t>
      </w:r>
      <w:r w:rsidR="00241FF0" w:rsidRPr="00241FF0">
        <w:rPr>
          <w:rFonts w:asciiTheme="minorHAnsi" w:hAnsiTheme="minorHAnsi" w:cstheme="minorHAnsi"/>
          <w:b/>
          <w:sz w:val="24"/>
          <w:szCs w:val="24"/>
        </w:rPr>
        <w:t xml:space="preserve">aydı </w:t>
      </w:r>
      <w:r w:rsidR="00241FF0">
        <w:rPr>
          <w:rFonts w:asciiTheme="minorHAnsi" w:hAnsiTheme="minorHAnsi" w:cstheme="minorHAnsi"/>
          <w:b/>
          <w:sz w:val="24"/>
          <w:szCs w:val="24"/>
        </w:rPr>
        <w:t>B</w:t>
      </w:r>
      <w:r w:rsidR="00241FF0" w:rsidRPr="00241FF0">
        <w:rPr>
          <w:rFonts w:asciiTheme="minorHAnsi" w:hAnsiTheme="minorHAnsi" w:cstheme="minorHAnsi"/>
          <w:b/>
          <w:sz w:val="24"/>
          <w:szCs w:val="24"/>
        </w:rPr>
        <w:t xml:space="preserve">aşka </w:t>
      </w:r>
      <w:r w:rsidR="00241FF0">
        <w:rPr>
          <w:rFonts w:asciiTheme="minorHAnsi" w:hAnsiTheme="minorHAnsi" w:cstheme="minorHAnsi"/>
          <w:b/>
          <w:sz w:val="24"/>
          <w:szCs w:val="24"/>
        </w:rPr>
        <w:t>Y</w:t>
      </w:r>
      <w:r w:rsidR="00241FF0" w:rsidRPr="00241FF0">
        <w:rPr>
          <w:rFonts w:asciiTheme="minorHAnsi" w:hAnsiTheme="minorHAnsi" w:cstheme="minorHAnsi"/>
          <w:b/>
          <w:sz w:val="24"/>
          <w:szCs w:val="24"/>
        </w:rPr>
        <w:t xml:space="preserve">erde </w:t>
      </w:r>
      <w:r w:rsidR="00241FF0">
        <w:rPr>
          <w:rFonts w:asciiTheme="minorHAnsi" w:hAnsiTheme="minorHAnsi" w:cstheme="minorHAnsi"/>
          <w:b/>
          <w:sz w:val="24"/>
          <w:szCs w:val="24"/>
        </w:rPr>
        <w:t>O</w:t>
      </w:r>
      <w:r w:rsidR="00241FF0" w:rsidRPr="00241FF0">
        <w:rPr>
          <w:rFonts w:asciiTheme="minorHAnsi" w:hAnsiTheme="minorHAnsi" w:cstheme="minorHAnsi"/>
          <w:b/>
          <w:sz w:val="24"/>
          <w:szCs w:val="24"/>
        </w:rPr>
        <w:t xml:space="preserve">lanların </w:t>
      </w:r>
      <w:r w:rsidR="00241FF0">
        <w:rPr>
          <w:rFonts w:asciiTheme="minorHAnsi" w:hAnsiTheme="minorHAnsi" w:cstheme="minorHAnsi"/>
          <w:b/>
          <w:sz w:val="24"/>
          <w:szCs w:val="24"/>
        </w:rPr>
        <w:t>Torbalı Nüfusu İçindeki Oranları</w:t>
      </w:r>
      <w:r w:rsidR="00034087">
        <w:rPr>
          <w:rFonts w:asciiTheme="minorHAnsi" w:hAnsiTheme="minorHAnsi" w:cstheme="minorHAnsi"/>
          <w:b/>
          <w:sz w:val="24"/>
          <w:szCs w:val="24"/>
        </w:rPr>
        <w:t xml:space="preserve"> (2007-2011</w:t>
      </w:r>
      <w:r w:rsidR="00241FF0" w:rsidRPr="00241FF0">
        <w:rPr>
          <w:rFonts w:asciiTheme="minorHAnsi" w:hAnsiTheme="minorHAnsi" w:cstheme="minorHAnsi"/>
          <w:b/>
          <w:sz w:val="24"/>
          <w:szCs w:val="24"/>
        </w:rPr>
        <w:t>)</w:t>
      </w:r>
    </w:p>
    <w:p w:rsidR="00931851" w:rsidRPr="00241FF0" w:rsidRDefault="00931851" w:rsidP="00CC3DC6">
      <w:pPr>
        <w:pStyle w:val="AralkYok"/>
        <w:spacing w:line="276" w:lineRule="auto"/>
        <w:jc w:val="both"/>
        <w:rPr>
          <w:rFonts w:asciiTheme="minorHAnsi" w:hAnsiTheme="minorHAnsi" w:cstheme="minorHAnsi"/>
          <w:sz w:val="10"/>
          <w:szCs w:val="10"/>
        </w:rPr>
      </w:pPr>
    </w:p>
    <w:tbl>
      <w:tblPr>
        <w:tblStyle w:val="TabloKlavuzu"/>
        <w:tblW w:w="0" w:type="auto"/>
        <w:jc w:val="center"/>
        <w:tblLook w:val="04A0"/>
      </w:tblPr>
      <w:tblGrid>
        <w:gridCol w:w="1843"/>
        <w:gridCol w:w="1134"/>
        <w:gridCol w:w="1276"/>
        <w:gridCol w:w="1134"/>
        <w:gridCol w:w="1134"/>
        <w:gridCol w:w="1100"/>
      </w:tblGrid>
      <w:tr w:rsidR="00931851" w:rsidRPr="00D57AB3" w:rsidTr="00D57AB3">
        <w:trPr>
          <w:jc w:val="center"/>
        </w:trPr>
        <w:tc>
          <w:tcPr>
            <w:tcW w:w="1843" w:type="dxa"/>
            <w:shd w:val="clear" w:color="auto" w:fill="FFFF00"/>
          </w:tcPr>
          <w:p w:rsidR="00931851" w:rsidRPr="00D57AB3" w:rsidRDefault="00F8455B" w:rsidP="00CC3DC6">
            <w:pPr>
              <w:pStyle w:val="AralkYok"/>
              <w:spacing w:line="276" w:lineRule="auto"/>
              <w:rPr>
                <w:rFonts w:asciiTheme="minorHAnsi" w:hAnsiTheme="minorHAnsi" w:cstheme="minorHAnsi"/>
                <w:b/>
                <w:sz w:val="18"/>
                <w:szCs w:val="18"/>
              </w:rPr>
            </w:pPr>
            <w:r w:rsidRPr="00D57AB3">
              <w:rPr>
                <w:rFonts w:asciiTheme="minorHAnsi" w:hAnsiTheme="minorHAnsi" w:cstheme="minorHAnsi"/>
                <w:b/>
                <w:sz w:val="18"/>
                <w:szCs w:val="18"/>
              </w:rPr>
              <w:t>Kayıtlı Olunan İl</w:t>
            </w:r>
          </w:p>
        </w:tc>
        <w:tc>
          <w:tcPr>
            <w:tcW w:w="1134" w:type="dxa"/>
            <w:shd w:val="clear" w:color="auto" w:fill="FFFF00"/>
          </w:tcPr>
          <w:p w:rsidR="00931851" w:rsidRPr="00D57AB3" w:rsidRDefault="00931851" w:rsidP="00CC3DC6">
            <w:pPr>
              <w:pStyle w:val="AralkYok"/>
              <w:spacing w:line="276" w:lineRule="auto"/>
              <w:jc w:val="center"/>
              <w:rPr>
                <w:rFonts w:asciiTheme="minorHAnsi" w:hAnsiTheme="minorHAnsi" w:cstheme="minorHAnsi"/>
                <w:b/>
                <w:sz w:val="18"/>
                <w:szCs w:val="18"/>
              </w:rPr>
            </w:pPr>
            <w:r w:rsidRPr="00D57AB3">
              <w:rPr>
                <w:rFonts w:asciiTheme="minorHAnsi" w:hAnsiTheme="minorHAnsi" w:cstheme="minorHAnsi"/>
                <w:b/>
                <w:sz w:val="18"/>
                <w:szCs w:val="18"/>
              </w:rPr>
              <w:t>2007</w:t>
            </w:r>
          </w:p>
        </w:tc>
        <w:tc>
          <w:tcPr>
            <w:tcW w:w="1276" w:type="dxa"/>
            <w:shd w:val="clear" w:color="auto" w:fill="FFFF00"/>
          </w:tcPr>
          <w:p w:rsidR="00931851" w:rsidRPr="00D57AB3" w:rsidRDefault="00931851" w:rsidP="00CC3DC6">
            <w:pPr>
              <w:pStyle w:val="AralkYok"/>
              <w:spacing w:line="276" w:lineRule="auto"/>
              <w:jc w:val="center"/>
              <w:rPr>
                <w:rFonts w:asciiTheme="minorHAnsi" w:hAnsiTheme="minorHAnsi" w:cstheme="minorHAnsi"/>
                <w:b/>
                <w:sz w:val="18"/>
                <w:szCs w:val="18"/>
              </w:rPr>
            </w:pPr>
            <w:r w:rsidRPr="00D57AB3">
              <w:rPr>
                <w:rFonts w:asciiTheme="minorHAnsi" w:hAnsiTheme="minorHAnsi" w:cstheme="minorHAnsi"/>
                <w:b/>
                <w:sz w:val="18"/>
                <w:szCs w:val="18"/>
              </w:rPr>
              <w:t>2008</w:t>
            </w:r>
          </w:p>
        </w:tc>
        <w:tc>
          <w:tcPr>
            <w:tcW w:w="1134" w:type="dxa"/>
            <w:shd w:val="clear" w:color="auto" w:fill="FFFF00"/>
          </w:tcPr>
          <w:p w:rsidR="00931851" w:rsidRPr="00D57AB3" w:rsidRDefault="00931851" w:rsidP="00CC3DC6">
            <w:pPr>
              <w:pStyle w:val="AralkYok"/>
              <w:spacing w:line="276" w:lineRule="auto"/>
              <w:jc w:val="center"/>
              <w:rPr>
                <w:rFonts w:asciiTheme="minorHAnsi" w:hAnsiTheme="minorHAnsi" w:cstheme="minorHAnsi"/>
                <w:b/>
                <w:sz w:val="18"/>
                <w:szCs w:val="18"/>
              </w:rPr>
            </w:pPr>
            <w:r w:rsidRPr="00D57AB3">
              <w:rPr>
                <w:rFonts w:asciiTheme="minorHAnsi" w:hAnsiTheme="minorHAnsi" w:cstheme="minorHAnsi"/>
                <w:b/>
                <w:sz w:val="18"/>
                <w:szCs w:val="18"/>
              </w:rPr>
              <w:t>2009</w:t>
            </w:r>
          </w:p>
        </w:tc>
        <w:tc>
          <w:tcPr>
            <w:tcW w:w="1134" w:type="dxa"/>
            <w:shd w:val="clear" w:color="auto" w:fill="FFFF00"/>
          </w:tcPr>
          <w:p w:rsidR="00931851" w:rsidRPr="00D57AB3" w:rsidRDefault="00931851" w:rsidP="00CC3DC6">
            <w:pPr>
              <w:pStyle w:val="AralkYok"/>
              <w:spacing w:line="276" w:lineRule="auto"/>
              <w:jc w:val="center"/>
              <w:rPr>
                <w:rFonts w:asciiTheme="minorHAnsi" w:hAnsiTheme="minorHAnsi" w:cstheme="minorHAnsi"/>
                <w:b/>
                <w:sz w:val="18"/>
                <w:szCs w:val="18"/>
              </w:rPr>
            </w:pPr>
            <w:r w:rsidRPr="00D57AB3">
              <w:rPr>
                <w:rFonts w:asciiTheme="minorHAnsi" w:hAnsiTheme="minorHAnsi" w:cstheme="minorHAnsi"/>
                <w:b/>
                <w:sz w:val="18"/>
                <w:szCs w:val="18"/>
              </w:rPr>
              <w:t>2010</w:t>
            </w:r>
          </w:p>
        </w:tc>
        <w:tc>
          <w:tcPr>
            <w:tcW w:w="1100" w:type="dxa"/>
            <w:shd w:val="clear" w:color="auto" w:fill="FFFF00"/>
          </w:tcPr>
          <w:p w:rsidR="00931851" w:rsidRPr="00D57AB3" w:rsidRDefault="00931851" w:rsidP="00CC3DC6">
            <w:pPr>
              <w:pStyle w:val="AralkYok"/>
              <w:spacing w:line="276" w:lineRule="auto"/>
              <w:jc w:val="center"/>
              <w:rPr>
                <w:rFonts w:asciiTheme="minorHAnsi" w:hAnsiTheme="minorHAnsi" w:cstheme="minorHAnsi"/>
                <w:b/>
                <w:sz w:val="18"/>
                <w:szCs w:val="18"/>
              </w:rPr>
            </w:pPr>
            <w:r w:rsidRPr="00D57AB3">
              <w:rPr>
                <w:rFonts w:asciiTheme="minorHAnsi" w:hAnsiTheme="minorHAnsi" w:cstheme="minorHAnsi"/>
                <w:b/>
                <w:sz w:val="18"/>
                <w:szCs w:val="18"/>
              </w:rPr>
              <w:t>2011</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Diyarbakır</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5,71</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6,04</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6,18</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6,30</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6,47</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Şanlıurfa</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3,79</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4,09</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4,13</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4,22</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4,07</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Mardin</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3,65</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3,64</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3,66</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3,61</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3,67</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Konya</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3,08</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3,15</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3,19</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3,21</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3,25</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Muş</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2,26</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2,40</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2,49</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2,64</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2,54</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Ağrı</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2,05</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2,22</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2,25</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2,25</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2,31</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Aydın</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2,06</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2,06</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2,04</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2,08</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2,11</w:t>
            </w:r>
          </w:p>
        </w:tc>
      </w:tr>
      <w:tr w:rsidR="00931851" w:rsidRPr="00D57AB3" w:rsidTr="00D57AB3">
        <w:trPr>
          <w:jc w:val="center"/>
        </w:trPr>
        <w:tc>
          <w:tcPr>
            <w:tcW w:w="1843" w:type="dxa"/>
          </w:tcPr>
          <w:p w:rsidR="00931851" w:rsidRPr="00D57AB3" w:rsidRDefault="00931851" w:rsidP="00CC3DC6">
            <w:pPr>
              <w:pStyle w:val="AralkYok"/>
              <w:spacing w:line="276" w:lineRule="auto"/>
              <w:rPr>
                <w:rFonts w:asciiTheme="minorHAnsi" w:hAnsiTheme="minorHAnsi" w:cstheme="minorHAnsi"/>
                <w:sz w:val="18"/>
                <w:szCs w:val="18"/>
              </w:rPr>
            </w:pPr>
            <w:r w:rsidRPr="00D57AB3">
              <w:rPr>
                <w:rFonts w:asciiTheme="minorHAnsi" w:hAnsiTheme="minorHAnsi" w:cstheme="minorHAnsi"/>
                <w:sz w:val="18"/>
                <w:szCs w:val="18"/>
              </w:rPr>
              <w:t>Manisa</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1,84</w:t>
            </w:r>
          </w:p>
        </w:tc>
        <w:tc>
          <w:tcPr>
            <w:tcW w:w="1276"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1,94</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2,03</w:t>
            </w:r>
          </w:p>
        </w:tc>
        <w:tc>
          <w:tcPr>
            <w:tcW w:w="1134"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2,09</w:t>
            </w:r>
          </w:p>
        </w:tc>
        <w:tc>
          <w:tcPr>
            <w:tcW w:w="1100" w:type="dxa"/>
          </w:tcPr>
          <w:p w:rsidR="00931851" w:rsidRPr="00D57AB3" w:rsidRDefault="00931851" w:rsidP="00CC3DC6">
            <w:pPr>
              <w:pStyle w:val="AralkYok"/>
              <w:spacing w:line="276" w:lineRule="auto"/>
              <w:jc w:val="center"/>
              <w:rPr>
                <w:rFonts w:asciiTheme="minorHAnsi" w:hAnsiTheme="minorHAnsi" w:cstheme="minorHAnsi"/>
                <w:sz w:val="18"/>
                <w:szCs w:val="18"/>
              </w:rPr>
            </w:pPr>
            <w:r w:rsidRPr="00D57AB3">
              <w:rPr>
                <w:rFonts w:asciiTheme="minorHAnsi" w:hAnsiTheme="minorHAnsi" w:cstheme="minorHAnsi"/>
                <w:sz w:val="18"/>
                <w:szCs w:val="18"/>
              </w:rPr>
              <w:t>% 2,16</w:t>
            </w:r>
          </w:p>
        </w:tc>
      </w:tr>
    </w:tbl>
    <w:p w:rsidR="00931851" w:rsidRDefault="00931851" w:rsidP="00CC3DC6">
      <w:pPr>
        <w:pStyle w:val="AralkYok"/>
        <w:spacing w:line="276" w:lineRule="auto"/>
        <w:jc w:val="both"/>
        <w:rPr>
          <w:rFonts w:asciiTheme="minorHAnsi" w:hAnsiTheme="minorHAnsi" w:cstheme="minorHAnsi"/>
          <w:sz w:val="24"/>
          <w:szCs w:val="24"/>
        </w:rPr>
      </w:pPr>
    </w:p>
    <w:p w:rsidR="00863D75" w:rsidRPr="00CC3DC6" w:rsidRDefault="00863D75" w:rsidP="00CC3DC6">
      <w:pPr>
        <w:pStyle w:val="AralkYok"/>
        <w:spacing w:line="276" w:lineRule="auto"/>
        <w:jc w:val="both"/>
        <w:rPr>
          <w:rFonts w:asciiTheme="minorHAnsi" w:hAnsiTheme="minorHAnsi" w:cstheme="minorHAnsi"/>
          <w:sz w:val="24"/>
          <w:szCs w:val="24"/>
        </w:rPr>
      </w:pPr>
    </w:p>
    <w:p w:rsidR="005632EC" w:rsidRDefault="00EA0E3F" w:rsidP="00D57AB3">
      <w:pPr>
        <w:pStyle w:val="AralkYok"/>
        <w:spacing w:before="240" w:after="240" w:line="360" w:lineRule="auto"/>
        <w:jc w:val="both"/>
        <w:rPr>
          <w:rFonts w:asciiTheme="minorHAnsi" w:hAnsiTheme="minorHAnsi" w:cstheme="minorHAnsi"/>
        </w:rPr>
      </w:pPr>
      <w:r w:rsidRPr="00D01F22">
        <w:rPr>
          <w:rFonts w:asciiTheme="minorHAnsi" w:hAnsiTheme="minorHAnsi" w:cstheme="minorHAnsi"/>
          <w:color w:val="000000" w:themeColor="text1"/>
        </w:rPr>
        <w:t>Tabloda dikkati çeken husus; n</w:t>
      </w:r>
      <w:r w:rsidR="00F8455B" w:rsidRPr="00D01F22">
        <w:rPr>
          <w:rFonts w:asciiTheme="minorHAnsi" w:hAnsiTheme="minorHAnsi" w:cstheme="minorHAnsi"/>
          <w:color w:val="000000" w:themeColor="text1"/>
        </w:rPr>
        <w:t xml:space="preserve">üfus kaydı Ege Bölgesi illerinde olanların toplam ilçe nüfusu içindeki </w:t>
      </w:r>
      <w:r w:rsidR="00156696" w:rsidRPr="00D01F22">
        <w:rPr>
          <w:rFonts w:asciiTheme="minorHAnsi" w:hAnsiTheme="minorHAnsi" w:cstheme="minorHAnsi"/>
          <w:color w:val="000000" w:themeColor="text1"/>
        </w:rPr>
        <w:t>payı</w:t>
      </w:r>
      <w:r w:rsidR="00F8455B" w:rsidRPr="00D01F22">
        <w:rPr>
          <w:rFonts w:asciiTheme="minorHAnsi" w:hAnsiTheme="minorHAnsi" w:cstheme="minorHAnsi"/>
          <w:color w:val="000000" w:themeColor="text1"/>
        </w:rPr>
        <w:t xml:space="preserve"> azalırken</w:t>
      </w:r>
      <w:r w:rsidR="00252915" w:rsidRPr="00D01F22">
        <w:rPr>
          <w:rFonts w:asciiTheme="minorHAnsi" w:hAnsiTheme="minorHAnsi" w:cstheme="minorHAnsi"/>
          <w:color w:val="000000" w:themeColor="text1"/>
        </w:rPr>
        <w:t>,</w:t>
      </w:r>
      <w:r w:rsidR="00F8455B" w:rsidRPr="00D01F22">
        <w:rPr>
          <w:rFonts w:asciiTheme="minorHAnsi" w:hAnsiTheme="minorHAnsi" w:cstheme="minorHAnsi"/>
          <w:color w:val="000000" w:themeColor="text1"/>
        </w:rPr>
        <w:t xml:space="preserve"> Doğu ve Güneydoğu bölgelerindeki illerde olanların </w:t>
      </w:r>
      <w:r w:rsidR="00156696" w:rsidRPr="00D01F22">
        <w:rPr>
          <w:rFonts w:asciiTheme="minorHAnsi" w:hAnsiTheme="minorHAnsi" w:cstheme="minorHAnsi"/>
          <w:color w:val="000000" w:themeColor="text1"/>
        </w:rPr>
        <w:t>ise</w:t>
      </w:r>
      <w:r w:rsidR="00F8455B" w:rsidRPr="00D01F22">
        <w:rPr>
          <w:rFonts w:asciiTheme="minorHAnsi" w:hAnsiTheme="minorHAnsi" w:cstheme="minorHAnsi"/>
          <w:color w:val="000000" w:themeColor="text1"/>
        </w:rPr>
        <w:t xml:space="preserve"> düzenli olarak </w:t>
      </w:r>
      <w:proofErr w:type="gramStart"/>
      <w:r w:rsidR="00F8455B" w:rsidRPr="00D01F22">
        <w:rPr>
          <w:rFonts w:asciiTheme="minorHAnsi" w:hAnsiTheme="minorHAnsi" w:cstheme="minorHAnsi"/>
          <w:color w:val="000000" w:themeColor="text1"/>
        </w:rPr>
        <w:t>artma</w:t>
      </w:r>
      <w:r w:rsidR="00156696" w:rsidRPr="00D01F22">
        <w:rPr>
          <w:rFonts w:asciiTheme="minorHAnsi" w:hAnsiTheme="minorHAnsi" w:cstheme="minorHAnsi"/>
          <w:color w:val="000000" w:themeColor="text1"/>
        </w:rPr>
        <w:t>sıdır</w:t>
      </w:r>
      <w:r w:rsidR="00F8455B" w:rsidRPr="00D57AB3">
        <w:rPr>
          <w:rFonts w:asciiTheme="minorHAnsi" w:hAnsiTheme="minorHAnsi" w:cstheme="minorHAnsi"/>
          <w:b/>
          <w:color w:val="000099"/>
        </w:rPr>
        <w:t>.</w:t>
      </w:r>
      <w:r w:rsidR="00CF373B" w:rsidRPr="00D57AB3">
        <w:rPr>
          <w:rFonts w:asciiTheme="minorHAnsi" w:hAnsiTheme="minorHAnsi" w:cstheme="minorHAnsi"/>
        </w:rPr>
        <w:t>Buna</w:t>
      </w:r>
      <w:r w:rsidR="00D6068A" w:rsidRPr="00D57AB3">
        <w:rPr>
          <w:rFonts w:asciiTheme="minorHAnsi" w:hAnsiTheme="minorHAnsi" w:cstheme="minorHAnsi"/>
        </w:rPr>
        <w:t>göre</w:t>
      </w:r>
      <w:proofErr w:type="gramEnd"/>
      <w:r w:rsidR="00D6068A" w:rsidRPr="00D57AB3">
        <w:rPr>
          <w:rFonts w:asciiTheme="minorHAnsi" w:hAnsiTheme="minorHAnsi" w:cstheme="minorHAnsi"/>
        </w:rPr>
        <w:t xml:space="preserve">, nüfus kaydı </w:t>
      </w:r>
      <w:r w:rsidR="00E24213" w:rsidRPr="00D57AB3">
        <w:rPr>
          <w:rFonts w:asciiTheme="minorHAnsi" w:hAnsiTheme="minorHAnsi" w:cstheme="minorHAnsi"/>
        </w:rPr>
        <w:t>Balıkesir, Aydın, Denizli, Manisa</w:t>
      </w:r>
      <w:r w:rsidR="00D6068A" w:rsidRPr="00D57AB3">
        <w:rPr>
          <w:rFonts w:asciiTheme="minorHAnsi" w:hAnsiTheme="minorHAnsi" w:cstheme="minorHAnsi"/>
        </w:rPr>
        <w:t xml:space="preserve"> ve</w:t>
      </w:r>
      <w:r w:rsidR="00E24213" w:rsidRPr="00D57AB3">
        <w:rPr>
          <w:rFonts w:asciiTheme="minorHAnsi" w:hAnsiTheme="minorHAnsi" w:cstheme="minorHAnsi"/>
        </w:rPr>
        <w:t xml:space="preserve"> Muğla</w:t>
      </w:r>
      <w:r w:rsidR="00644AC4" w:rsidRPr="00D57AB3">
        <w:rPr>
          <w:rFonts w:asciiTheme="minorHAnsi" w:hAnsiTheme="minorHAnsi" w:cstheme="minorHAnsi"/>
        </w:rPr>
        <w:t xml:space="preserve"> illeri</w:t>
      </w:r>
      <w:r w:rsidR="00D6068A" w:rsidRPr="00D57AB3">
        <w:rPr>
          <w:rFonts w:asciiTheme="minorHAnsi" w:hAnsiTheme="minorHAnsi" w:cstheme="minorHAnsi"/>
        </w:rPr>
        <w:t>nden birinde bulunan “Egeliler” grubunun toplam ilçe nüfus</w:t>
      </w:r>
      <w:r w:rsidR="00CF373B" w:rsidRPr="00D57AB3">
        <w:rPr>
          <w:rFonts w:asciiTheme="minorHAnsi" w:hAnsiTheme="minorHAnsi" w:cstheme="minorHAnsi"/>
        </w:rPr>
        <w:t>u</w:t>
      </w:r>
      <w:r w:rsidR="00D6068A" w:rsidRPr="00D57AB3">
        <w:rPr>
          <w:rFonts w:asciiTheme="minorHAnsi" w:hAnsiTheme="minorHAnsi" w:cstheme="minorHAnsi"/>
        </w:rPr>
        <w:t xml:space="preserve"> içindeki oranının 2007</w:t>
      </w:r>
      <w:r w:rsidR="00156696" w:rsidRPr="00D57AB3">
        <w:rPr>
          <w:rFonts w:asciiTheme="minorHAnsi" w:hAnsiTheme="minorHAnsi" w:cstheme="minorHAnsi"/>
        </w:rPr>
        <w:t>’de</w:t>
      </w:r>
      <w:r w:rsidR="00D6068A" w:rsidRPr="00D57AB3">
        <w:rPr>
          <w:rFonts w:asciiTheme="minorHAnsi" w:hAnsiTheme="minorHAnsi" w:cstheme="minorHAnsi"/>
        </w:rPr>
        <w:t xml:space="preserve"> % 59,3, 2008</w:t>
      </w:r>
      <w:r w:rsidR="00156696" w:rsidRPr="00D57AB3">
        <w:rPr>
          <w:rFonts w:asciiTheme="minorHAnsi" w:hAnsiTheme="minorHAnsi" w:cstheme="minorHAnsi"/>
        </w:rPr>
        <w:t xml:space="preserve">’de </w:t>
      </w:r>
      <w:r w:rsidR="00D6068A" w:rsidRPr="00D57AB3">
        <w:rPr>
          <w:rFonts w:asciiTheme="minorHAnsi" w:hAnsiTheme="minorHAnsi" w:cstheme="minorHAnsi"/>
        </w:rPr>
        <w:t>% 58,2, 2009</w:t>
      </w:r>
      <w:r w:rsidR="00156696" w:rsidRPr="00D57AB3">
        <w:rPr>
          <w:rFonts w:asciiTheme="minorHAnsi" w:hAnsiTheme="minorHAnsi" w:cstheme="minorHAnsi"/>
        </w:rPr>
        <w:t>’da</w:t>
      </w:r>
      <w:r w:rsidR="00D6068A" w:rsidRPr="00D57AB3">
        <w:rPr>
          <w:rFonts w:asciiTheme="minorHAnsi" w:hAnsiTheme="minorHAnsi" w:cstheme="minorHAnsi"/>
        </w:rPr>
        <w:t xml:space="preserve"> % 57,6, 2010</w:t>
      </w:r>
      <w:r w:rsidR="00156696" w:rsidRPr="00D57AB3">
        <w:rPr>
          <w:rFonts w:asciiTheme="minorHAnsi" w:hAnsiTheme="minorHAnsi" w:cstheme="minorHAnsi"/>
        </w:rPr>
        <w:t>’da</w:t>
      </w:r>
      <w:r w:rsidR="00D6068A" w:rsidRPr="00D57AB3">
        <w:rPr>
          <w:rFonts w:asciiTheme="minorHAnsi" w:hAnsiTheme="minorHAnsi" w:cstheme="minorHAnsi"/>
        </w:rPr>
        <w:t xml:space="preserve"> % 57,</w:t>
      </w:r>
      <w:r w:rsidR="00156696" w:rsidRPr="00D57AB3">
        <w:rPr>
          <w:rFonts w:asciiTheme="minorHAnsi" w:hAnsiTheme="minorHAnsi" w:cstheme="minorHAnsi"/>
        </w:rPr>
        <w:t>3</w:t>
      </w:r>
      <w:r w:rsidR="00D6068A" w:rsidRPr="00D57AB3">
        <w:rPr>
          <w:rFonts w:asciiTheme="minorHAnsi" w:hAnsiTheme="minorHAnsi" w:cstheme="minorHAnsi"/>
        </w:rPr>
        <w:t>, 2011</w:t>
      </w:r>
      <w:r w:rsidR="00156696" w:rsidRPr="00D57AB3">
        <w:rPr>
          <w:rFonts w:asciiTheme="minorHAnsi" w:hAnsiTheme="minorHAnsi" w:cstheme="minorHAnsi"/>
        </w:rPr>
        <w:t xml:space="preserve">’de </w:t>
      </w:r>
      <w:r w:rsidR="00D6068A" w:rsidRPr="00D57AB3">
        <w:rPr>
          <w:rFonts w:asciiTheme="minorHAnsi" w:hAnsiTheme="minorHAnsi" w:cstheme="minorHAnsi"/>
        </w:rPr>
        <w:t xml:space="preserve">% </w:t>
      </w:r>
      <w:r w:rsidR="00F8455B" w:rsidRPr="00D57AB3">
        <w:rPr>
          <w:rFonts w:asciiTheme="minorHAnsi" w:hAnsiTheme="minorHAnsi" w:cstheme="minorHAnsi"/>
        </w:rPr>
        <w:t>56,</w:t>
      </w:r>
      <w:r w:rsidR="00156696" w:rsidRPr="00D57AB3">
        <w:rPr>
          <w:rFonts w:asciiTheme="minorHAnsi" w:hAnsiTheme="minorHAnsi" w:cstheme="minorHAnsi"/>
        </w:rPr>
        <w:t>2</w:t>
      </w:r>
      <w:r w:rsidR="00D6068A" w:rsidRPr="00D57AB3">
        <w:rPr>
          <w:rFonts w:asciiTheme="minorHAnsi" w:hAnsiTheme="minorHAnsi" w:cstheme="minorHAnsi"/>
        </w:rPr>
        <w:t xml:space="preserve"> olduğu; nüfus kaydı </w:t>
      </w:r>
      <w:r w:rsidR="00E24213" w:rsidRPr="00D57AB3">
        <w:rPr>
          <w:rFonts w:asciiTheme="minorHAnsi" w:hAnsiTheme="minorHAnsi" w:cstheme="minorHAnsi"/>
        </w:rPr>
        <w:t xml:space="preserve">Adıyaman, Ağrı, Bingöl, Bitlis, Diyarbakır, </w:t>
      </w:r>
      <w:r w:rsidR="004F3478" w:rsidRPr="00D57AB3">
        <w:rPr>
          <w:rFonts w:asciiTheme="minorHAnsi" w:hAnsiTheme="minorHAnsi" w:cstheme="minorHAnsi"/>
        </w:rPr>
        <w:t>Hakkâri</w:t>
      </w:r>
      <w:r w:rsidR="00E24213" w:rsidRPr="00D57AB3">
        <w:rPr>
          <w:rFonts w:asciiTheme="minorHAnsi" w:hAnsiTheme="minorHAnsi" w:cstheme="minorHAnsi"/>
        </w:rPr>
        <w:t>, Kars, Mardin, Muş, Siirt, Tunceli, Şanlıurfa, Van, Batman, Şırnak, Ardahan, Iğdır</w:t>
      </w:r>
      <w:r w:rsidR="00D6068A" w:rsidRPr="00D57AB3">
        <w:rPr>
          <w:rFonts w:asciiTheme="minorHAnsi" w:hAnsiTheme="minorHAnsi" w:cstheme="minorHAnsi"/>
        </w:rPr>
        <w:t xml:space="preserve"> illerinden birinde </w:t>
      </w:r>
      <w:r w:rsidR="00156696" w:rsidRPr="00D57AB3">
        <w:rPr>
          <w:rFonts w:asciiTheme="minorHAnsi" w:hAnsiTheme="minorHAnsi" w:cstheme="minorHAnsi"/>
        </w:rPr>
        <w:t>doğmuş olan</w:t>
      </w:r>
      <w:r w:rsidR="00D6068A" w:rsidRPr="00D57AB3">
        <w:rPr>
          <w:rFonts w:asciiTheme="minorHAnsi" w:hAnsiTheme="minorHAnsi" w:cstheme="minorHAnsi"/>
        </w:rPr>
        <w:t xml:space="preserve"> “Doğu</w:t>
      </w:r>
      <w:r w:rsidR="004F2F40">
        <w:rPr>
          <w:rFonts w:asciiTheme="minorHAnsi" w:hAnsiTheme="minorHAnsi" w:cstheme="minorHAnsi"/>
        </w:rPr>
        <w:t xml:space="preserve"> ve– Güneydoğulular</w:t>
      </w:r>
      <w:r w:rsidR="00156696" w:rsidRPr="00D57AB3">
        <w:rPr>
          <w:rFonts w:asciiTheme="minorHAnsi" w:hAnsiTheme="minorHAnsi" w:cstheme="minorHAnsi"/>
        </w:rPr>
        <w:t>ın</w:t>
      </w:r>
      <w:r w:rsidR="00D6068A" w:rsidRPr="00D57AB3">
        <w:rPr>
          <w:rFonts w:asciiTheme="minorHAnsi" w:hAnsiTheme="minorHAnsi" w:cstheme="minorHAnsi"/>
        </w:rPr>
        <w:t>toplam ilçe nüfusu içindeki oranının da 2007</w:t>
      </w:r>
      <w:r w:rsidR="00156696" w:rsidRPr="00D57AB3">
        <w:rPr>
          <w:rFonts w:asciiTheme="minorHAnsi" w:hAnsiTheme="minorHAnsi" w:cstheme="minorHAnsi"/>
        </w:rPr>
        <w:t>’de</w:t>
      </w:r>
      <w:r w:rsidR="00D6068A" w:rsidRPr="00D57AB3">
        <w:rPr>
          <w:rFonts w:asciiTheme="minorHAnsi" w:hAnsiTheme="minorHAnsi" w:cstheme="minorHAnsi"/>
        </w:rPr>
        <w:t>% 25,</w:t>
      </w:r>
      <w:r w:rsidR="00156696" w:rsidRPr="00D57AB3">
        <w:rPr>
          <w:rFonts w:asciiTheme="minorHAnsi" w:hAnsiTheme="minorHAnsi" w:cstheme="minorHAnsi"/>
        </w:rPr>
        <w:t>2</w:t>
      </w:r>
      <w:r w:rsidR="00D6068A" w:rsidRPr="00D57AB3">
        <w:rPr>
          <w:rFonts w:asciiTheme="minorHAnsi" w:hAnsiTheme="minorHAnsi" w:cstheme="minorHAnsi"/>
        </w:rPr>
        <w:t>, 2008</w:t>
      </w:r>
      <w:r w:rsidR="00156696" w:rsidRPr="00D57AB3">
        <w:rPr>
          <w:rFonts w:asciiTheme="minorHAnsi" w:hAnsiTheme="minorHAnsi" w:cstheme="minorHAnsi"/>
        </w:rPr>
        <w:t>’de</w:t>
      </w:r>
      <w:r w:rsidR="00D6068A" w:rsidRPr="00D57AB3">
        <w:rPr>
          <w:rFonts w:asciiTheme="minorHAnsi" w:hAnsiTheme="minorHAnsi" w:cstheme="minorHAnsi"/>
        </w:rPr>
        <w:t xml:space="preserve"> % 26,</w:t>
      </w:r>
      <w:r w:rsidR="00156696" w:rsidRPr="00D57AB3">
        <w:rPr>
          <w:rFonts w:asciiTheme="minorHAnsi" w:hAnsiTheme="minorHAnsi" w:cstheme="minorHAnsi"/>
        </w:rPr>
        <w:t>5</w:t>
      </w:r>
      <w:r w:rsidR="00D6068A" w:rsidRPr="00D57AB3">
        <w:rPr>
          <w:rFonts w:asciiTheme="minorHAnsi" w:hAnsiTheme="minorHAnsi" w:cstheme="minorHAnsi"/>
        </w:rPr>
        <w:t>, 2009</w:t>
      </w:r>
      <w:r w:rsidR="00156696" w:rsidRPr="00D57AB3">
        <w:rPr>
          <w:rFonts w:asciiTheme="minorHAnsi" w:hAnsiTheme="minorHAnsi" w:cstheme="minorHAnsi"/>
        </w:rPr>
        <w:t xml:space="preserve">’da </w:t>
      </w:r>
      <w:r w:rsidR="00D6068A" w:rsidRPr="00D57AB3">
        <w:rPr>
          <w:rFonts w:asciiTheme="minorHAnsi" w:hAnsiTheme="minorHAnsi" w:cstheme="minorHAnsi"/>
        </w:rPr>
        <w:t>% 26,8, 2010</w:t>
      </w:r>
      <w:r w:rsidR="00156696" w:rsidRPr="00D57AB3">
        <w:rPr>
          <w:rFonts w:asciiTheme="minorHAnsi" w:hAnsiTheme="minorHAnsi" w:cstheme="minorHAnsi"/>
        </w:rPr>
        <w:t xml:space="preserve">’da </w:t>
      </w:r>
      <w:r w:rsidR="00D6068A" w:rsidRPr="00D57AB3">
        <w:rPr>
          <w:rFonts w:asciiTheme="minorHAnsi" w:hAnsiTheme="minorHAnsi" w:cstheme="minorHAnsi"/>
        </w:rPr>
        <w:t xml:space="preserve">% </w:t>
      </w:r>
      <w:r w:rsidR="00156696" w:rsidRPr="00D57AB3">
        <w:rPr>
          <w:rFonts w:asciiTheme="minorHAnsi" w:hAnsiTheme="minorHAnsi" w:cstheme="minorHAnsi"/>
        </w:rPr>
        <w:t>27</w:t>
      </w:r>
      <w:r w:rsidR="00D6068A" w:rsidRPr="00D57AB3">
        <w:rPr>
          <w:rFonts w:asciiTheme="minorHAnsi" w:hAnsiTheme="minorHAnsi" w:cstheme="minorHAnsi"/>
        </w:rPr>
        <w:t>, 2011</w:t>
      </w:r>
      <w:r w:rsidR="00156696" w:rsidRPr="00D57AB3">
        <w:rPr>
          <w:rFonts w:asciiTheme="minorHAnsi" w:hAnsiTheme="minorHAnsi" w:cstheme="minorHAnsi"/>
        </w:rPr>
        <w:t xml:space="preserve">’de ise </w:t>
      </w:r>
      <w:r w:rsidR="00D6068A" w:rsidRPr="00D57AB3">
        <w:rPr>
          <w:rFonts w:asciiTheme="minorHAnsi" w:hAnsiTheme="minorHAnsi" w:cstheme="minorHAnsi"/>
        </w:rPr>
        <w:t>% 27,</w:t>
      </w:r>
      <w:r w:rsidR="00156696" w:rsidRPr="00D57AB3">
        <w:rPr>
          <w:rFonts w:asciiTheme="minorHAnsi" w:hAnsiTheme="minorHAnsi" w:cstheme="minorHAnsi"/>
        </w:rPr>
        <w:t>7</w:t>
      </w:r>
      <w:r w:rsidR="00D6068A" w:rsidRPr="00D57AB3">
        <w:rPr>
          <w:rFonts w:asciiTheme="minorHAnsi" w:hAnsiTheme="minorHAnsi" w:cstheme="minorHAnsi"/>
        </w:rPr>
        <w:t xml:space="preserve"> olduğu görülmektedir.</w:t>
      </w:r>
    </w:p>
    <w:p w:rsidR="00141DD1" w:rsidRDefault="00141DD1" w:rsidP="00D57AB3">
      <w:pPr>
        <w:pStyle w:val="AralkYok"/>
        <w:spacing w:before="240" w:after="240" w:line="360" w:lineRule="auto"/>
        <w:jc w:val="both"/>
        <w:rPr>
          <w:rFonts w:asciiTheme="minorHAnsi" w:hAnsiTheme="minorHAnsi" w:cstheme="minorHAnsi"/>
        </w:rPr>
      </w:pPr>
    </w:p>
    <w:p w:rsidR="00141DD1" w:rsidRDefault="00141DD1" w:rsidP="00D57AB3">
      <w:pPr>
        <w:pStyle w:val="AralkYok"/>
        <w:spacing w:before="240" w:after="240" w:line="360" w:lineRule="auto"/>
        <w:jc w:val="both"/>
        <w:rPr>
          <w:rFonts w:asciiTheme="minorHAnsi" w:hAnsiTheme="minorHAnsi" w:cstheme="minorHAnsi"/>
        </w:rPr>
      </w:pPr>
    </w:p>
    <w:p w:rsidR="00141DD1" w:rsidRPr="00D57AB3" w:rsidRDefault="00141DD1" w:rsidP="00D57AB3">
      <w:pPr>
        <w:pStyle w:val="AralkYok"/>
        <w:spacing w:before="240" w:after="240" w:line="360" w:lineRule="auto"/>
        <w:jc w:val="both"/>
        <w:rPr>
          <w:rFonts w:asciiTheme="minorHAnsi" w:hAnsiTheme="minorHAnsi" w:cstheme="minorHAnsi"/>
        </w:rPr>
      </w:pPr>
    </w:p>
    <w:p w:rsidR="005632EC" w:rsidRPr="00E20424" w:rsidRDefault="005632EC" w:rsidP="00D57AB3">
      <w:pPr>
        <w:pStyle w:val="Balk1"/>
      </w:pPr>
      <w:bookmarkStart w:id="27" w:name="_Toc334145722"/>
      <w:r>
        <w:lastRenderedPageBreak/>
        <w:t xml:space="preserve">5. </w:t>
      </w:r>
      <w:r w:rsidRPr="0067461D">
        <w:t>SOSYO</w:t>
      </w:r>
      <w:r>
        <w:t>-</w:t>
      </w:r>
      <w:r w:rsidRPr="0067461D">
        <w:t xml:space="preserve">EKONOMİK </w:t>
      </w:r>
      <w:r>
        <w:t>YAPI</w:t>
      </w:r>
      <w:bookmarkEnd w:id="27"/>
    </w:p>
    <w:p w:rsidR="005632EC" w:rsidRPr="00E20424" w:rsidRDefault="005632EC" w:rsidP="005632EC">
      <w:pPr>
        <w:pStyle w:val="AralkYok"/>
        <w:spacing w:line="276" w:lineRule="auto"/>
        <w:jc w:val="both"/>
        <w:rPr>
          <w:rFonts w:asciiTheme="minorHAnsi" w:hAnsiTheme="minorHAnsi" w:cstheme="minorHAnsi"/>
          <w:b/>
          <w:sz w:val="10"/>
          <w:szCs w:val="10"/>
        </w:rPr>
      </w:pPr>
    </w:p>
    <w:p w:rsidR="00C72E0A" w:rsidRPr="00141DD1" w:rsidRDefault="00141DD1" w:rsidP="00141DD1">
      <w:pPr>
        <w:pStyle w:val="Balk2"/>
      </w:pPr>
      <w:bookmarkStart w:id="28" w:name="_Toc334145723"/>
      <w:r>
        <w:t xml:space="preserve">5.1. </w:t>
      </w:r>
      <w:r w:rsidR="005632EC" w:rsidRPr="00E20424">
        <w:t>SOSYO-EKONOMİK GELİŞME DÜZEYİ</w:t>
      </w:r>
      <w:bookmarkEnd w:id="28"/>
    </w:p>
    <w:p w:rsidR="00E24213" w:rsidRPr="00724429" w:rsidRDefault="00803790" w:rsidP="00141DD1">
      <w:pPr>
        <w:pStyle w:val="AralkYok"/>
        <w:spacing w:before="240" w:after="240" w:line="360" w:lineRule="auto"/>
        <w:jc w:val="both"/>
        <w:rPr>
          <w:rFonts w:asciiTheme="minorHAnsi" w:hAnsiTheme="minorHAnsi" w:cstheme="minorHAnsi"/>
        </w:rPr>
      </w:pPr>
      <w:r w:rsidRPr="00724429">
        <w:rPr>
          <w:rFonts w:asciiTheme="minorHAnsi" w:hAnsiTheme="minorHAnsi" w:cstheme="minorHAnsi"/>
        </w:rPr>
        <w:t>Torbalı ilçesi</w:t>
      </w:r>
      <w:r w:rsidR="00E24213" w:rsidRPr="00724429">
        <w:rPr>
          <w:rFonts w:asciiTheme="minorHAnsi" w:hAnsiTheme="minorHAnsi" w:cstheme="minorHAnsi"/>
        </w:rPr>
        <w:t xml:space="preserve">, DPT </w:t>
      </w:r>
      <w:r w:rsidR="00027800" w:rsidRPr="00724429">
        <w:rPr>
          <w:rFonts w:asciiTheme="minorHAnsi" w:hAnsiTheme="minorHAnsi" w:cstheme="minorHAnsi"/>
        </w:rPr>
        <w:t xml:space="preserve">uzmanları </w:t>
      </w:r>
      <w:r w:rsidR="00E24213" w:rsidRPr="00724429">
        <w:rPr>
          <w:rFonts w:asciiTheme="minorHAnsi" w:hAnsiTheme="minorHAnsi" w:cstheme="minorHAnsi"/>
        </w:rPr>
        <w:t xml:space="preserve">tarafından 1996 ve 2004 yıllarında </w:t>
      </w:r>
      <w:r w:rsidR="00027800" w:rsidRPr="00724429">
        <w:rPr>
          <w:rFonts w:asciiTheme="minorHAnsi" w:hAnsiTheme="minorHAnsi" w:cstheme="minorHAnsi"/>
        </w:rPr>
        <w:t>yapılan</w:t>
      </w:r>
      <w:r w:rsidR="00E24213" w:rsidRPr="00724429">
        <w:rPr>
          <w:rFonts w:asciiTheme="minorHAnsi" w:hAnsiTheme="minorHAnsi" w:cstheme="minorHAnsi"/>
          <w:i/>
        </w:rPr>
        <w:t>“</w:t>
      </w:r>
      <w:proofErr w:type="spellStart"/>
      <w:r w:rsidR="00E24213" w:rsidRPr="00724429">
        <w:rPr>
          <w:rFonts w:asciiTheme="minorHAnsi" w:hAnsiTheme="minorHAnsi" w:cstheme="minorHAnsi"/>
          <w:i/>
        </w:rPr>
        <w:t>İlçelerinSosyo</w:t>
      </w:r>
      <w:proofErr w:type="spellEnd"/>
      <w:r w:rsidR="00E24213" w:rsidRPr="00724429">
        <w:rPr>
          <w:rFonts w:asciiTheme="minorHAnsi" w:hAnsiTheme="minorHAnsi" w:cstheme="minorHAnsi"/>
          <w:i/>
        </w:rPr>
        <w:t>-Ekonomik Gelişmişlik Seviyelerine Göre Sıralanması Araştırması”</w:t>
      </w:r>
      <w:r w:rsidR="00E24213" w:rsidRPr="00724429">
        <w:rPr>
          <w:rFonts w:asciiTheme="minorHAnsi" w:hAnsiTheme="minorHAnsi" w:cstheme="minorHAnsi"/>
        </w:rPr>
        <w:t xml:space="preserve">nda, </w:t>
      </w:r>
      <w:proofErr w:type="spellStart"/>
      <w:r w:rsidR="00E24213" w:rsidRPr="00724429">
        <w:rPr>
          <w:rFonts w:asciiTheme="minorHAnsi" w:hAnsiTheme="minorHAnsi" w:cstheme="minorHAnsi"/>
        </w:rPr>
        <w:t>sosyo</w:t>
      </w:r>
      <w:proofErr w:type="spellEnd"/>
      <w:r w:rsidR="00E24213" w:rsidRPr="00724429">
        <w:rPr>
          <w:rFonts w:asciiTheme="minorHAnsi" w:hAnsiTheme="minorHAnsi" w:cstheme="minorHAnsi"/>
        </w:rPr>
        <w:t xml:space="preserve">-ekonomik ölçekte en gelişmiş </w:t>
      </w:r>
      <w:r w:rsidR="00027800" w:rsidRPr="00724429">
        <w:rPr>
          <w:rFonts w:asciiTheme="minorHAnsi" w:hAnsiTheme="minorHAnsi" w:cstheme="minorHAnsi"/>
        </w:rPr>
        <w:t>ilçeler</w:t>
      </w:r>
      <w:r w:rsidR="00934B4A" w:rsidRPr="00724429">
        <w:rPr>
          <w:rFonts w:asciiTheme="minorHAnsi" w:hAnsiTheme="minorHAnsi" w:cstheme="minorHAnsi"/>
        </w:rPr>
        <w:t xml:space="preserve"> arasında sırasıyla 103 üncü</w:t>
      </w:r>
      <w:r w:rsidR="00E24213" w:rsidRPr="00724429">
        <w:rPr>
          <w:rFonts w:asciiTheme="minorHAnsi" w:hAnsiTheme="minorHAnsi" w:cstheme="minorHAnsi"/>
        </w:rPr>
        <w:t xml:space="preserve"> ve 5</w:t>
      </w:r>
      <w:r w:rsidR="00934B4A" w:rsidRPr="00724429">
        <w:rPr>
          <w:rFonts w:asciiTheme="minorHAnsi" w:hAnsiTheme="minorHAnsi" w:cstheme="minorHAnsi"/>
        </w:rPr>
        <w:t>4 üncü</w:t>
      </w:r>
      <w:r w:rsidRPr="00724429">
        <w:rPr>
          <w:rFonts w:asciiTheme="minorHAnsi" w:hAnsiTheme="minorHAnsi" w:cstheme="minorHAnsi"/>
        </w:rPr>
        <w:t>sıralarda yer</w:t>
      </w:r>
      <w:r w:rsidR="00091727" w:rsidRPr="00724429">
        <w:rPr>
          <w:rFonts w:asciiTheme="minorHAnsi" w:hAnsiTheme="minorHAnsi" w:cstheme="minorHAnsi"/>
        </w:rPr>
        <w:t xml:space="preserve"> almıştır.</w:t>
      </w:r>
    </w:p>
    <w:p w:rsidR="00241FF0" w:rsidRPr="00141DD1" w:rsidRDefault="00E24213" w:rsidP="00141DD1">
      <w:pPr>
        <w:pStyle w:val="AralkYok"/>
        <w:spacing w:before="240" w:after="240" w:line="360" w:lineRule="auto"/>
        <w:jc w:val="both"/>
        <w:rPr>
          <w:rFonts w:asciiTheme="minorHAnsi" w:hAnsiTheme="minorHAnsi" w:cstheme="minorHAnsi"/>
        </w:rPr>
      </w:pPr>
      <w:r w:rsidRPr="00724429">
        <w:rPr>
          <w:rFonts w:asciiTheme="minorHAnsi" w:hAnsiTheme="minorHAnsi" w:cstheme="minorHAnsi"/>
        </w:rPr>
        <w:t xml:space="preserve">1996 yılı itibariyle 1. Derecede Gelişmiş İl grubunda bulunan İzmir </w:t>
      </w:r>
      <w:r w:rsidR="00252915" w:rsidRPr="00724429">
        <w:rPr>
          <w:rFonts w:asciiTheme="minorHAnsi" w:hAnsiTheme="minorHAnsi" w:cstheme="minorHAnsi"/>
        </w:rPr>
        <w:t>i</w:t>
      </w:r>
      <w:r w:rsidRPr="00724429">
        <w:rPr>
          <w:rFonts w:asciiTheme="minorHAnsi" w:hAnsiTheme="minorHAnsi" w:cstheme="minorHAnsi"/>
        </w:rPr>
        <w:t xml:space="preserve">li ve ilçelerinin 1996 yılında 858, 2004 yılında da 872 ilçe içindeki konumunu gösteren sıralama aşağıdaki </w:t>
      </w:r>
      <w:r w:rsidR="00027800" w:rsidRPr="00724429">
        <w:rPr>
          <w:rFonts w:asciiTheme="minorHAnsi" w:hAnsiTheme="minorHAnsi" w:cstheme="minorHAnsi"/>
        </w:rPr>
        <w:t>tabloda</w:t>
      </w:r>
      <w:r w:rsidRPr="00724429">
        <w:rPr>
          <w:rFonts w:asciiTheme="minorHAnsi" w:hAnsiTheme="minorHAnsi" w:cstheme="minorHAnsi"/>
        </w:rPr>
        <w:t xml:space="preserve"> gösterilmiştir: Bu </w:t>
      </w:r>
      <w:r w:rsidR="00027800" w:rsidRPr="00724429">
        <w:rPr>
          <w:rFonts w:asciiTheme="minorHAnsi" w:hAnsiTheme="minorHAnsi" w:cstheme="minorHAnsi"/>
        </w:rPr>
        <w:t>tablonun</w:t>
      </w:r>
      <w:r w:rsidRPr="00724429">
        <w:rPr>
          <w:rFonts w:asciiTheme="minorHAnsi" w:hAnsiTheme="minorHAnsi" w:cstheme="minorHAnsi"/>
        </w:rPr>
        <w:t xml:space="preserve"> incelenmesinden de anlaşılacağı üzere, ülke sanayisinin önemli merkezlerinden biri olan </w:t>
      </w:r>
      <w:r w:rsidR="00934B4A" w:rsidRPr="00724429">
        <w:rPr>
          <w:rFonts w:asciiTheme="minorHAnsi" w:hAnsiTheme="minorHAnsi" w:cstheme="minorHAnsi"/>
        </w:rPr>
        <w:t>Torbalı</w:t>
      </w:r>
      <w:r w:rsidRPr="00724429">
        <w:rPr>
          <w:rFonts w:asciiTheme="minorHAnsi" w:hAnsiTheme="minorHAnsi" w:cstheme="minorHAnsi"/>
        </w:rPr>
        <w:t xml:space="preserve">, </w:t>
      </w:r>
      <w:r w:rsidR="00934B4A" w:rsidRPr="00724429">
        <w:rPr>
          <w:rFonts w:asciiTheme="minorHAnsi" w:hAnsiTheme="minorHAnsi" w:cstheme="minorHAnsi"/>
        </w:rPr>
        <w:t xml:space="preserve">otomotiv ve madencilik </w:t>
      </w:r>
      <w:r w:rsidRPr="00724429">
        <w:rPr>
          <w:rFonts w:asciiTheme="minorHAnsi" w:hAnsiTheme="minorHAnsi" w:cstheme="minorHAnsi"/>
        </w:rPr>
        <w:t xml:space="preserve">sektörlerinde yapılan yeni yatırımlar sayesinde sıralamadaki yerini </w:t>
      </w:r>
      <w:r w:rsidR="00934B4A" w:rsidRPr="00724429">
        <w:rPr>
          <w:rFonts w:asciiTheme="minorHAnsi" w:hAnsiTheme="minorHAnsi" w:cstheme="minorHAnsi"/>
        </w:rPr>
        <w:t>103</w:t>
      </w:r>
      <w:r w:rsidRPr="00724429">
        <w:rPr>
          <w:rFonts w:asciiTheme="minorHAnsi" w:hAnsiTheme="minorHAnsi" w:cstheme="minorHAnsi"/>
        </w:rPr>
        <w:t>’nc</w:t>
      </w:r>
      <w:r w:rsidR="00934B4A" w:rsidRPr="00724429">
        <w:rPr>
          <w:rFonts w:asciiTheme="minorHAnsi" w:hAnsiTheme="minorHAnsi" w:cstheme="minorHAnsi"/>
        </w:rPr>
        <w:t>ülükten</w:t>
      </w:r>
      <w:r w:rsidRPr="00724429">
        <w:rPr>
          <w:rFonts w:asciiTheme="minorHAnsi" w:hAnsiTheme="minorHAnsi" w:cstheme="minorHAnsi"/>
        </w:rPr>
        <w:t xml:space="preserve"> 5</w:t>
      </w:r>
      <w:r w:rsidR="00934B4A" w:rsidRPr="00724429">
        <w:rPr>
          <w:rFonts w:asciiTheme="minorHAnsi" w:hAnsiTheme="minorHAnsi" w:cstheme="minorHAnsi"/>
        </w:rPr>
        <w:t>4</w:t>
      </w:r>
      <w:r w:rsidRPr="00724429">
        <w:rPr>
          <w:rFonts w:asciiTheme="minorHAnsi" w:hAnsiTheme="minorHAnsi" w:cstheme="minorHAnsi"/>
        </w:rPr>
        <w:t>’nc</w:t>
      </w:r>
      <w:r w:rsidR="00934B4A" w:rsidRPr="00724429">
        <w:rPr>
          <w:rFonts w:asciiTheme="minorHAnsi" w:hAnsiTheme="minorHAnsi" w:cstheme="minorHAnsi"/>
        </w:rPr>
        <w:t>ülüğe</w:t>
      </w:r>
      <w:r w:rsidRPr="00724429">
        <w:rPr>
          <w:rFonts w:asciiTheme="minorHAnsi" w:hAnsiTheme="minorHAnsi" w:cstheme="minorHAnsi"/>
        </w:rPr>
        <w:t xml:space="preserve"> yükselterek</w:t>
      </w:r>
      <w:r w:rsidR="00A27EBE" w:rsidRPr="00724429">
        <w:rPr>
          <w:rFonts w:asciiTheme="minorHAnsi" w:hAnsiTheme="minorHAnsi" w:cstheme="minorHAnsi"/>
        </w:rPr>
        <w:t>,</w:t>
      </w:r>
      <w:r w:rsidRPr="00724429">
        <w:rPr>
          <w:rFonts w:asciiTheme="minorHAnsi" w:hAnsiTheme="minorHAnsi" w:cstheme="minorHAnsi"/>
        </w:rPr>
        <w:t xml:space="preserve"> daha önce gerisinde kaldığı </w:t>
      </w:r>
      <w:r w:rsidR="00737A6D" w:rsidRPr="00724429">
        <w:rPr>
          <w:rFonts w:asciiTheme="minorHAnsi" w:hAnsiTheme="minorHAnsi" w:cstheme="minorHAnsi"/>
        </w:rPr>
        <w:t xml:space="preserve">Ordu, Sivas, Kütahya, Afyon, Çorum, Giresun, Muğla, Diyarbakır, Elazığ, Kahramanmaraş </w:t>
      </w:r>
      <w:r w:rsidR="00803790" w:rsidRPr="00724429">
        <w:rPr>
          <w:rFonts w:asciiTheme="minorHAnsi" w:hAnsiTheme="minorHAnsi" w:cstheme="minorHAnsi"/>
        </w:rPr>
        <w:t xml:space="preserve">gibi </w:t>
      </w:r>
      <w:proofErr w:type="gramStart"/>
      <w:r w:rsidR="00803790" w:rsidRPr="00724429">
        <w:rPr>
          <w:rFonts w:asciiTheme="minorHAnsi" w:hAnsiTheme="minorHAnsi" w:cstheme="minorHAnsi"/>
        </w:rPr>
        <w:t>il</w:t>
      </w:r>
      <w:r w:rsidRPr="00724429">
        <w:rPr>
          <w:rFonts w:asciiTheme="minorHAnsi" w:hAnsiTheme="minorHAnsi" w:cstheme="minorHAnsi"/>
        </w:rPr>
        <w:t>merkezleriyle</w:t>
      </w:r>
      <w:r w:rsidR="00027800" w:rsidRPr="00724429">
        <w:rPr>
          <w:rFonts w:asciiTheme="minorHAnsi" w:hAnsiTheme="minorHAnsi" w:cstheme="minorHAnsi"/>
        </w:rPr>
        <w:t>,</w:t>
      </w:r>
      <w:r w:rsidR="00737A6D" w:rsidRPr="00724429">
        <w:rPr>
          <w:rFonts w:asciiTheme="minorHAnsi" w:hAnsiTheme="minorHAnsi" w:cstheme="minorHAnsi"/>
        </w:rPr>
        <w:t>Seferihisar</w:t>
      </w:r>
      <w:proofErr w:type="gramEnd"/>
      <w:r w:rsidR="00737A6D" w:rsidRPr="00724429">
        <w:rPr>
          <w:rFonts w:asciiTheme="minorHAnsi" w:hAnsiTheme="minorHAnsi" w:cstheme="minorHAnsi"/>
        </w:rPr>
        <w:t>, Selçuk,</w:t>
      </w:r>
      <w:r w:rsidR="00737A6D" w:rsidRPr="00141DD1">
        <w:rPr>
          <w:rFonts w:asciiTheme="minorHAnsi" w:hAnsiTheme="minorHAnsi" w:cstheme="minorHAnsi"/>
        </w:rPr>
        <w:t xml:space="preserve"> Menemen, Foça </w:t>
      </w:r>
      <w:r w:rsidRPr="00141DD1">
        <w:rPr>
          <w:rFonts w:asciiTheme="minorHAnsi" w:hAnsiTheme="minorHAnsi" w:cstheme="minorHAnsi"/>
        </w:rPr>
        <w:t xml:space="preserve">gibi </w:t>
      </w:r>
      <w:r w:rsidR="00737A6D" w:rsidRPr="00141DD1">
        <w:rPr>
          <w:rFonts w:asciiTheme="minorHAnsi" w:hAnsiTheme="minorHAnsi" w:cstheme="minorHAnsi"/>
        </w:rPr>
        <w:t xml:space="preserve">ilçelerin </w:t>
      </w:r>
      <w:r w:rsidRPr="00141DD1">
        <w:rPr>
          <w:rFonts w:asciiTheme="minorHAnsi" w:hAnsiTheme="minorHAnsi" w:cstheme="minorHAnsi"/>
        </w:rPr>
        <w:t>önüne</w:t>
      </w:r>
      <w:r w:rsidR="00683BE0" w:rsidRPr="00141DD1">
        <w:rPr>
          <w:rFonts w:asciiTheme="minorHAnsi" w:hAnsiTheme="minorHAnsi" w:cstheme="minorHAnsi"/>
        </w:rPr>
        <w:t xml:space="preserve"> geçmiş, bağlı olduğu İzmir ili</w:t>
      </w:r>
      <w:r w:rsidRPr="00141DD1">
        <w:rPr>
          <w:rFonts w:asciiTheme="minorHAnsi" w:hAnsiTheme="minorHAnsi" w:cstheme="minorHAnsi"/>
        </w:rPr>
        <w:t xml:space="preserve">nin en gelişmiş </w:t>
      </w:r>
      <w:r w:rsidR="0017293F" w:rsidRPr="00141DD1">
        <w:rPr>
          <w:rFonts w:asciiTheme="minorHAnsi" w:hAnsiTheme="minorHAnsi" w:cstheme="minorHAnsi"/>
        </w:rPr>
        <w:t>8</w:t>
      </w:r>
      <w:r w:rsidR="00934B4A" w:rsidRPr="00141DD1">
        <w:rPr>
          <w:rFonts w:asciiTheme="minorHAnsi" w:hAnsiTheme="minorHAnsi" w:cstheme="minorHAnsi"/>
        </w:rPr>
        <w:t xml:space="preserve">. ilçesi iken 4. ilçesi olma özelliğini </w:t>
      </w:r>
      <w:r w:rsidR="00141DD1">
        <w:rPr>
          <w:rFonts w:asciiTheme="minorHAnsi" w:hAnsiTheme="minorHAnsi" w:cstheme="minorHAnsi"/>
        </w:rPr>
        <w:t>kazanmıştır.</w:t>
      </w:r>
    </w:p>
    <w:p w:rsidR="00241FF0" w:rsidRDefault="009E1A8B" w:rsidP="00141DD1">
      <w:pPr>
        <w:pStyle w:val="AralkYok"/>
        <w:spacing w:line="276" w:lineRule="auto"/>
        <w:ind w:firstLine="708"/>
        <w:jc w:val="center"/>
        <w:rPr>
          <w:rFonts w:asciiTheme="minorHAnsi" w:hAnsiTheme="minorHAnsi" w:cstheme="minorHAnsi"/>
          <w:b/>
          <w:sz w:val="24"/>
          <w:szCs w:val="24"/>
        </w:rPr>
      </w:pPr>
      <w:r>
        <w:rPr>
          <w:rFonts w:asciiTheme="minorHAnsi" w:hAnsiTheme="minorHAnsi" w:cstheme="minorHAnsi"/>
          <w:b/>
          <w:sz w:val="24"/>
          <w:szCs w:val="24"/>
        </w:rPr>
        <w:t>Tablo</w:t>
      </w:r>
      <w:r w:rsidR="00141DD1">
        <w:rPr>
          <w:rFonts w:asciiTheme="minorHAnsi" w:hAnsiTheme="minorHAnsi" w:cstheme="minorHAnsi"/>
          <w:b/>
          <w:sz w:val="24"/>
          <w:szCs w:val="24"/>
        </w:rPr>
        <w:t>:</w:t>
      </w:r>
      <w:r w:rsidR="00957E07" w:rsidRPr="00CC3DC6">
        <w:rPr>
          <w:rFonts w:asciiTheme="minorHAnsi" w:hAnsiTheme="minorHAnsi" w:cstheme="minorHAnsi"/>
          <w:b/>
          <w:sz w:val="24"/>
          <w:szCs w:val="24"/>
        </w:rPr>
        <w:t xml:space="preserve"> İzmir Merkez ve İlçeleri</w:t>
      </w:r>
      <w:r w:rsidR="004D448E" w:rsidRPr="00CC3DC6">
        <w:rPr>
          <w:rFonts w:asciiTheme="minorHAnsi" w:hAnsiTheme="minorHAnsi" w:cstheme="minorHAnsi"/>
          <w:b/>
          <w:sz w:val="24"/>
          <w:szCs w:val="24"/>
        </w:rPr>
        <w:t xml:space="preserve">nin </w:t>
      </w:r>
      <w:proofErr w:type="spellStart"/>
      <w:r w:rsidR="004D448E" w:rsidRPr="00CC3DC6">
        <w:rPr>
          <w:rFonts w:asciiTheme="minorHAnsi" w:hAnsiTheme="minorHAnsi" w:cstheme="minorHAnsi"/>
          <w:b/>
          <w:sz w:val="24"/>
          <w:szCs w:val="24"/>
        </w:rPr>
        <w:t>Sosyo</w:t>
      </w:r>
      <w:proofErr w:type="spellEnd"/>
      <w:r w:rsidR="004D448E" w:rsidRPr="00CC3DC6">
        <w:rPr>
          <w:rFonts w:asciiTheme="minorHAnsi" w:hAnsiTheme="minorHAnsi" w:cstheme="minorHAnsi"/>
          <w:b/>
          <w:sz w:val="24"/>
          <w:szCs w:val="24"/>
        </w:rPr>
        <w:t>-Ekonomik Gelişmişlik Düzeylerine</w:t>
      </w:r>
    </w:p>
    <w:p w:rsidR="00957E07" w:rsidRPr="00CC3DC6" w:rsidRDefault="004D448E" w:rsidP="00141DD1">
      <w:pPr>
        <w:pStyle w:val="AralkYok"/>
        <w:spacing w:line="276" w:lineRule="auto"/>
        <w:ind w:firstLine="708"/>
        <w:jc w:val="center"/>
        <w:rPr>
          <w:rFonts w:asciiTheme="minorHAnsi" w:hAnsiTheme="minorHAnsi" w:cstheme="minorHAnsi"/>
          <w:b/>
          <w:sz w:val="24"/>
          <w:szCs w:val="24"/>
        </w:rPr>
      </w:pPr>
      <w:r w:rsidRPr="00CC3DC6">
        <w:rPr>
          <w:rFonts w:asciiTheme="minorHAnsi" w:hAnsiTheme="minorHAnsi" w:cstheme="minorHAnsi"/>
          <w:b/>
          <w:sz w:val="24"/>
          <w:szCs w:val="24"/>
        </w:rPr>
        <w:t>Göre Sıralaması İçindeki Konumu</w:t>
      </w:r>
    </w:p>
    <w:p w:rsidR="004D448E" w:rsidRPr="00166620" w:rsidRDefault="004D448E" w:rsidP="00CC3DC6">
      <w:pPr>
        <w:pStyle w:val="AralkYok"/>
        <w:spacing w:line="276" w:lineRule="auto"/>
        <w:jc w:val="both"/>
        <w:rPr>
          <w:rFonts w:asciiTheme="minorHAnsi" w:hAnsiTheme="minorHAnsi" w:cstheme="minorHAnsi"/>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1842"/>
        <w:gridCol w:w="1418"/>
        <w:gridCol w:w="1276"/>
      </w:tblGrid>
      <w:tr w:rsidR="00E24213" w:rsidRPr="00141DD1" w:rsidTr="00141DD1">
        <w:trPr>
          <w:trHeight w:val="428"/>
          <w:jc w:val="center"/>
        </w:trPr>
        <w:tc>
          <w:tcPr>
            <w:tcW w:w="567" w:type="dxa"/>
            <w:shd w:val="clear" w:color="auto" w:fill="FF9966"/>
            <w:vAlign w:val="center"/>
          </w:tcPr>
          <w:p w:rsidR="00E24213" w:rsidRPr="00141DD1" w:rsidRDefault="00E24213"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Sıra</w:t>
            </w:r>
          </w:p>
        </w:tc>
        <w:tc>
          <w:tcPr>
            <w:tcW w:w="1842" w:type="dxa"/>
            <w:shd w:val="clear" w:color="auto" w:fill="FF9966"/>
            <w:vAlign w:val="center"/>
          </w:tcPr>
          <w:p w:rsidR="00E24213" w:rsidRPr="00141DD1" w:rsidRDefault="00E24213" w:rsidP="00CC3DC6">
            <w:pPr>
              <w:pStyle w:val="AralkYok"/>
              <w:spacing w:line="276" w:lineRule="auto"/>
              <w:jc w:val="both"/>
              <w:rPr>
                <w:rFonts w:asciiTheme="minorHAnsi" w:hAnsiTheme="minorHAnsi" w:cstheme="minorHAnsi"/>
                <w:b/>
                <w:sz w:val="18"/>
                <w:szCs w:val="18"/>
              </w:rPr>
            </w:pPr>
            <w:r w:rsidRPr="00141DD1">
              <w:rPr>
                <w:rFonts w:asciiTheme="minorHAnsi" w:hAnsiTheme="minorHAnsi" w:cstheme="minorHAnsi"/>
                <w:b/>
                <w:sz w:val="18"/>
                <w:szCs w:val="18"/>
              </w:rPr>
              <w:t>İlçeler</w:t>
            </w:r>
          </w:p>
        </w:tc>
        <w:tc>
          <w:tcPr>
            <w:tcW w:w="1418" w:type="dxa"/>
            <w:shd w:val="clear" w:color="auto" w:fill="FF9966"/>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1996</w:t>
            </w:r>
          </w:p>
        </w:tc>
        <w:tc>
          <w:tcPr>
            <w:tcW w:w="1276" w:type="dxa"/>
            <w:shd w:val="clear" w:color="auto" w:fill="FF9966"/>
            <w:vAlign w:val="center"/>
          </w:tcPr>
          <w:p w:rsidR="00E24213" w:rsidRPr="00141DD1" w:rsidRDefault="00E24213"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2004</w:t>
            </w:r>
          </w:p>
        </w:tc>
      </w:tr>
      <w:tr w:rsidR="00E24213" w:rsidRPr="00141DD1" w:rsidTr="00141DD1">
        <w:trPr>
          <w:trHeight w:val="70"/>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01</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color w:val="000000" w:themeColor="text1"/>
                <w:sz w:val="18"/>
                <w:szCs w:val="18"/>
              </w:rPr>
            </w:pPr>
            <w:r w:rsidRPr="00141DD1">
              <w:rPr>
                <w:rFonts w:asciiTheme="minorHAnsi" w:hAnsiTheme="minorHAnsi" w:cstheme="minorHAnsi"/>
                <w:color w:val="000000" w:themeColor="text1"/>
                <w:sz w:val="18"/>
                <w:szCs w:val="18"/>
              </w:rPr>
              <w:t>Aliağa</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color w:val="000000" w:themeColor="text1"/>
                <w:sz w:val="18"/>
                <w:szCs w:val="18"/>
              </w:rPr>
            </w:pPr>
            <w:r w:rsidRPr="00141DD1">
              <w:rPr>
                <w:rFonts w:asciiTheme="minorHAnsi" w:hAnsiTheme="minorHAnsi" w:cstheme="minorHAnsi"/>
                <w:color w:val="000000" w:themeColor="text1"/>
                <w:sz w:val="18"/>
                <w:szCs w:val="18"/>
              </w:rPr>
              <w:t>2</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color w:val="000000" w:themeColor="text1"/>
                <w:sz w:val="18"/>
                <w:szCs w:val="18"/>
              </w:rPr>
            </w:pPr>
            <w:r w:rsidRPr="00141DD1">
              <w:rPr>
                <w:rFonts w:asciiTheme="minorHAnsi" w:hAnsiTheme="minorHAnsi" w:cstheme="minorHAnsi"/>
                <w:color w:val="000000" w:themeColor="text1"/>
                <w:sz w:val="18"/>
                <w:szCs w:val="18"/>
              </w:rPr>
              <w:t>1</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02</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Çeşme</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19</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03</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Urla</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32</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43</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color w:val="C00000"/>
                <w:sz w:val="18"/>
                <w:szCs w:val="18"/>
              </w:rPr>
            </w:pPr>
            <w:r w:rsidRPr="00141DD1">
              <w:rPr>
                <w:rFonts w:asciiTheme="minorHAnsi" w:hAnsiTheme="minorHAnsi" w:cstheme="minorHAnsi"/>
                <w:b/>
                <w:color w:val="C00000"/>
                <w:sz w:val="18"/>
                <w:szCs w:val="18"/>
              </w:rPr>
              <w:t>04</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b/>
                <w:color w:val="C00000"/>
                <w:sz w:val="18"/>
                <w:szCs w:val="18"/>
              </w:rPr>
            </w:pPr>
            <w:r w:rsidRPr="00141DD1">
              <w:rPr>
                <w:rFonts w:asciiTheme="minorHAnsi" w:hAnsiTheme="minorHAnsi" w:cstheme="minorHAnsi"/>
                <w:b/>
                <w:color w:val="C00000"/>
                <w:sz w:val="18"/>
                <w:szCs w:val="18"/>
              </w:rPr>
              <w:t>Torbalı</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b/>
                <w:color w:val="C00000"/>
                <w:sz w:val="18"/>
                <w:szCs w:val="18"/>
              </w:rPr>
            </w:pPr>
            <w:r w:rsidRPr="00141DD1">
              <w:rPr>
                <w:rFonts w:asciiTheme="minorHAnsi" w:hAnsiTheme="minorHAnsi" w:cstheme="minorHAnsi"/>
                <w:b/>
                <w:color w:val="C00000"/>
                <w:sz w:val="18"/>
                <w:szCs w:val="18"/>
              </w:rPr>
              <w:t>103</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b/>
                <w:color w:val="C00000"/>
                <w:sz w:val="18"/>
                <w:szCs w:val="18"/>
              </w:rPr>
            </w:pPr>
            <w:r w:rsidRPr="00141DD1">
              <w:rPr>
                <w:rFonts w:asciiTheme="minorHAnsi" w:hAnsiTheme="minorHAnsi" w:cstheme="minorHAnsi"/>
                <w:b/>
                <w:color w:val="C00000"/>
                <w:sz w:val="18"/>
                <w:szCs w:val="18"/>
              </w:rPr>
              <w:t>54</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05</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Seferihisar</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90</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61</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06</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Kemalpaşa</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115</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62</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07</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Selçuk</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72</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75</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08</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Foça</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100</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79</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09</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Karaburun</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107</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84</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10</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Menderes</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118</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124</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11</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Dikili</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145</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130</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12</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Menemen</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93</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142</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13</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Tire</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140</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174</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14</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Bergama</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141</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180</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15</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Ödemiş</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131</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199</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16</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Bayındır</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329</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392</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17</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Kınık</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298</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418</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18</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Beydağ</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316</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450</w:t>
            </w:r>
          </w:p>
        </w:tc>
      </w:tr>
      <w:tr w:rsidR="00E24213" w:rsidRPr="00141DD1" w:rsidTr="00141DD1">
        <w:trPr>
          <w:jc w:val="center"/>
        </w:trPr>
        <w:tc>
          <w:tcPr>
            <w:tcW w:w="567" w:type="dxa"/>
            <w:vAlign w:val="center"/>
          </w:tcPr>
          <w:p w:rsidR="00E24213" w:rsidRPr="00141DD1" w:rsidRDefault="00E24213" w:rsidP="00166620">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19</w:t>
            </w:r>
          </w:p>
        </w:tc>
        <w:tc>
          <w:tcPr>
            <w:tcW w:w="1842" w:type="dxa"/>
            <w:vAlign w:val="center"/>
          </w:tcPr>
          <w:p w:rsidR="00E24213" w:rsidRPr="00141DD1" w:rsidRDefault="00E24213" w:rsidP="00CC3DC6">
            <w:pPr>
              <w:pStyle w:val="AralkYok"/>
              <w:spacing w:line="276" w:lineRule="auto"/>
              <w:jc w:val="both"/>
              <w:rPr>
                <w:rFonts w:asciiTheme="minorHAnsi" w:hAnsiTheme="minorHAnsi" w:cstheme="minorHAnsi"/>
                <w:sz w:val="18"/>
                <w:szCs w:val="18"/>
              </w:rPr>
            </w:pPr>
            <w:r w:rsidRPr="00141DD1">
              <w:rPr>
                <w:rFonts w:asciiTheme="minorHAnsi" w:hAnsiTheme="minorHAnsi" w:cstheme="minorHAnsi"/>
                <w:sz w:val="18"/>
                <w:szCs w:val="18"/>
              </w:rPr>
              <w:t>Kiraz</w:t>
            </w:r>
          </w:p>
        </w:tc>
        <w:tc>
          <w:tcPr>
            <w:tcW w:w="1418"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564</w:t>
            </w:r>
          </w:p>
        </w:tc>
        <w:tc>
          <w:tcPr>
            <w:tcW w:w="1276" w:type="dxa"/>
            <w:vAlign w:val="center"/>
          </w:tcPr>
          <w:p w:rsidR="00E24213" w:rsidRPr="00141DD1" w:rsidRDefault="00E24213" w:rsidP="00CC3DC6">
            <w:pPr>
              <w:pStyle w:val="AralkYok"/>
              <w:spacing w:line="276" w:lineRule="auto"/>
              <w:jc w:val="center"/>
              <w:rPr>
                <w:rFonts w:asciiTheme="minorHAnsi" w:hAnsiTheme="minorHAnsi" w:cstheme="minorHAnsi"/>
                <w:sz w:val="18"/>
                <w:szCs w:val="18"/>
              </w:rPr>
            </w:pPr>
            <w:r w:rsidRPr="00141DD1">
              <w:rPr>
                <w:rFonts w:asciiTheme="minorHAnsi" w:hAnsiTheme="minorHAnsi" w:cstheme="minorHAnsi"/>
                <w:sz w:val="18"/>
                <w:szCs w:val="18"/>
              </w:rPr>
              <w:t>644</w:t>
            </w:r>
          </w:p>
        </w:tc>
      </w:tr>
    </w:tbl>
    <w:p w:rsidR="00166620" w:rsidRPr="00141DD1" w:rsidRDefault="00E24213" w:rsidP="00141DD1">
      <w:pPr>
        <w:pStyle w:val="AralkYok"/>
        <w:spacing w:before="240" w:after="240" w:line="276" w:lineRule="auto"/>
        <w:jc w:val="both"/>
        <w:rPr>
          <w:rFonts w:asciiTheme="minorHAnsi" w:hAnsiTheme="minorHAnsi" w:cstheme="minorHAnsi"/>
        </w:rPr>
      </w:pPr>
      <w:r w:rsidRPr="00141DD1">
        <w:rPr>
          <w:rFonts w:asciiTheme="minorHAnsi" w:hAnsiTheme="minorHAnsi" w:cstheme="minorHAnsi"/>
        </w:rPr>
        <w:t xml:space="preserve">2004 </w:t>
      </w:r>
      <w:r w:rsidR="00B10D9E" w:rsidRPr="00141DD1">
        <w:rPr>
          <w:rFonts w:asciiTheme="minorHAnsi" w:hAnsiTheme="minorHAnsi" w:cstheme="minorHAnsi"/>
        </w:rPr>
        <w:t xml:space="preserve">araştırmasının </w:t>
      </w:r>
      <w:r w:rsidRPr="00141DD1">
        <w:rPr>
          <w:rFonts w:asciiTheme="minorHAnsi" w:hAnsiTheme="minorHAnsi" w:cstheme="minorHAnsi"/>
        </w:rPr>
        <w:t>ilçe</w:t>
      </w:r>
      <w:r w:rsidR="00B10D9E" w:rsidRPr="00141DD1">
        <w:rPr>
          <w:rFonts w:asciiTheme="minorHAnsi" w:hAnsiTheme="minorHAnsi" w:cstheme="minorHAnsi"/>
        </w:rPr>
        <w:t xml:space="preserve">ye ilişkin çeşitli göstergeleri incelendiğinde, </w:t>
      </w:r>
    </w:p>
    <w:p w:rsidR="00E24213" w:rsidRPr="00141DD1" w:rsidRDefault="00E24213"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 xml:space="preserve">Sahip olduğu </w:t>
      </w:r>
      <w:r w:rsidR="003152AF">
        <w:rPr>
          <w:rFonts w:asciiTheme="minorHAnsi" w:hAnsiTheme="minorHAnsi" w:cstheme="minorHAnsi"/>
        </w:rPr>
        <w:t>144.293</w:t>
      </w:r>
      <w:r w:rsidRPr="00141DD1">
        <w:rPr>
          <w:rFonts w:asciiTheme="minorHAnsi" w:hAnsiTheme="minorHAnsi" w:cstheme="minorHAnsi"/>
        </w:rPr>
        <w:t>’l</w:t>
      </w:r>
      <w:r w:rsidR="004B761A" w:rsidRPr="00141DD1">
        <w:rPr>
          <w:rFonts w:asciiTheme="minorHAnsi" w:hAnsiTheme="minorHAnsi" w:cstheme="minorHAnsi"/>
        </w:rPr>
        <w:t>ı</w:t>
      </w:r>
      <w:r w:rsidRPr="00141DD1">
        <w:rPr>
          <w:rFonts w:asciiTheme="minorHAnsi" w:hAnsiTheme="minorHAnsi" w:cstheme="minorHAnsi"/>
        </w:rPr>
        <w:t xml:space="preserve">k </w:t>
      </w:r>
      <w:r w:rsidRPr="00141DD1">
        <w:rPr>
          <w:rFonts w:asciiTheme="minorHAnsi" w:hAnsiTheme="minorHAnsi" w:cstheme="minorHAnsi"/>
          <w:b/>
        </w:rPr>
        <w:t>nüfus</w:t>
      </w:r>
      <w:r w:rsidRPr="00141DD1">
        <w:rPr>
          <w:rFonts w:asciiTheme="minorHAnsi" w:hAnsiTheme="minorHAnsi" w:cstheme="minorHAnsi"/>
        </w:rPr>
        <w:t xml:space="preserve"> ile </w:t>
      </w:r>
      <w:r w:rsidR="004B761A" w:rsidRPr="00141DD1">
        <w:rPr>
          <w:rFonts w:asciiTheme="minorHAnsi" w:hAnsiTheme="minorHAnsi" w:cstheme="minorHAnsi"/>
          <w:b/>
          <w:color w:val="FF0000"/>
        </w:rPr>
        <w:t>1</w:t>
      </w:r>
      <w:r w:rsidRPr="00141DD1">
        <w:rPr>
          <w:rFonts w:asciiTheme="minorHAnsi" w:hAnsiTheme="minorHAnsi" w:cstheme="minorHAnsi"/>
          <w:b/>
          <w:color w:val="FF0000"/>
        </w:rPr>
        <w:t>3</w:t>
      </w:r>
      <w:r w:rsidR="004B761A" w:rsidRPr="00141DD1">
        <w:rPr>
          <w:rFonts w:asciiTheme="minorHAnsi" w:hAnsiTheme="minorHAnsi" w:cstheme="minorHAnsi"/>
          <w:b/>
          <w:color w:val="FF0000"/>
        </w:rPr>
        <w:t>8</w:t>
      </w:r>
      <w:r w:rsidR="00D558CE" w:rsidRPr="00141DD1">
        <w:rPr>
          <w:rFonts w:asciiTheme="minorHAnsi" w:hAnsiTheme="minorHAnsi" w:cstheme="minorHAnsi"/>
          <w:b/>
          <w:color w:val="FF0000"/>
        </w:rPr>
        <w:t>.</w:t>
      </w:r>
      <w:r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4B761A" w:rsidRPr="00141DD1">
        <w:rPr>
          <w:rFonts w:asciiTheme="minorHAnsi" w:hAnsiTheme="minorHAnsi" w:cstheme="minorHAnsi"/>
        </w:rPr>
        <w:t>40,</w:t>
      </w:r>
      <w:r w:rsidR="00B10D9E" w:rsidRPr="00141DD1">
        <w:rPr>
          <w:rFonts w:asciiTheme="minorHAnsi" w:hAnsiTheme="minorHAnsi" w:cstheme="minorHAnsi"/>
        </w:rPr>
        <w:t>9</w:t>
      </w:r>
      <w:r w:rsidR="00E24213" w:rsidRPr="00141DD1">
        <w:rPr>
          <w:rFonts w:asciiTheme="minorHAnsi" w:hAnsiTheme="minorHAnsi" w:cstheme="minorHAnsi"/>
        </w:rPr>
        <w:t xml:space="preserve"> oranındaki </w:t>
      </w:r>
      <w:r w:rsidR="00E24213" w:rsidRPr="00141DD1">
        <w:rPr>
          <w:rFonts w:asciiTheme="minorHAnsi" w:hAnsiTheme="minorHAnsi" w:cstheme="minorHAnsi"/>
          <w:b/>
        </w:rPr>
        <w:t>şehirleşme oranı</w:t>
      </w:r>
      <w:r w:rsidR="00E24213" w:rsidRPr="00141DD1">
        <w:rPr>
          <w:rFonts w:asciiTheme="minorHAnsi" w:hAnsiTheme="minorHAnsi" w:cstheme="minorHAnsi"/>
        </w:rPr>
        <w:t xml:space="preserve">yla </w:t>
      </w:r>
      <w:r w:rsidR="004B761A" w:rsidRPr="00141DD1">
        <w:rPr>
          <w:rFonts w:asciiTheme="minorHAnsi" w:hAnsiTheme="minorHAnsi" w:cstheme="minorHAnsi"/>
          <w:b/>
          <w:color w:val="FF0000"/>
        </w:rPr>
        <w:t>457</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lastRenderedPageBreak/>
        <w:t>Yüzde</w:t>
      </w:r>
      <w:r w:rsidR="00E24213" w:rsidRPr="00141DD1">
        <w:rPr>
          <w:rFonts w:asciiTheme="minorHAnsi" w:hAnsiTheme="minorHAnsi" w:cstheme="minorHAnsi"/>
        </w:rPr>
        <w:t xml:space="preserve"> 0, </w:t>
      </w:r>
      <w:r w:rsidR="004B761A" w:rsidRPr="00141DD1">
        <w:rPr>
          <w:rFonts w:asciiTheme="minorHAnsi" w:hAnsiTheme="minorHAnsi" w:cstheme="minorHAnsi"/>
        </w:rPr>
        <w:t>2635</w:t>
      </w:r>
      <w:r w:rsidR="00E24213" w:rsidRPr="00141DD1">
        <w:rPr>
          <w:rFonts w:asciiTheme="minorHAnsi" w:hAnsiTheme="minorHAnsi" w:cstheme="minorHAnsi"/>
        </w:rPr>
        <w:t xml:space="preserve"> oranındaki </w:t>
      </w:r>
      <w:r w:rsidR="00E24213" w:rsidRPr="00141DD1">
        <w:rPr>
          <w:rFonts w:asciiTheme="minorHAnsi" w:hAnsiTheme="minorHAnsi" w:cstheme="minorHAnsi"/>
          <w:b/>
        </w:rPr>
        <w:t>nüfus artış hızı</w:t>
      </w:r>
      <w:r w:rsidR="00E24213" w:rsidRPr="00141DD1">
        <w:rPr>
          <w:rFonts w:asciiTheme="minorHAnsi" w:hAnsiTheme="minorHAnsi" w:cstheme="minorHAnsi"/>
        </w:rPr>
        <w:t xml:space="preserve">yla </w:t>
      </w:r>
      <w:r w:rsidR="004B761A" w:rsidRPr="00141DD1">
        <w:rPr>
          <w:rFonts w:asciiTheme="minorHAnsi" w:hAnsiTheme="minorHAnsi" w:cstheme="minorHAnsi"/>
          <w:b/>
          <w:color w:val="FF0000"/>
        </w:rPr>
        <w:t>111</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E24213" w:rsidRPr="00141DD1" w:rsidRDefault="00E24213"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 xml:space="preserve">Km²’ye düşen </w:t>
      </w:r>
      <w:r w:rsidR="004B761A" w:rsidRPr="00141DD1">
        <w:rPr>
          <w:rFonts w:asciiTheme="minorHAnsi" w:hAnsiTheme="minorHAnsi" w:cstheme="minorHAnsi"/>
        </w:rPr>
        <w:t>165</w:t>
      </w:r>
      <w:r w:rsidRPr="00141DD1">
        <w:rPr>
          <w:rFonts w:asciiTheme="minorHAnsi" w:hAnsiTheme="minorHAnsi" w:cstheme="minorHAnsi"/>
        </w:rPr>
        <w:t xml:space="preserve"> kişilik </w:t>
      </w:r>
      <w:r w:rsidRPr="00141DD1">
        <w:rPr>
          <w:rFonts w:asciiTheme="minorHAnsi" w:hAnsiTheme="minorHAnsi" w:cstheme="minorHAnsi"/>
          <w:b/>
        </w:rPr>
        <w:t>nüfus yoğunluğu</w:t>
      </w:r>
      <w:r w:rsidRPr="00141DD1">
        <w:rPr>
          <w:rFonts w:asciiTheme="minorHAnsi" w:hAnsiTheme="minorHAnsi" w:cstheme="minorHAnsi"/>
        </w:rPr>
        <w:t xml:space="preserve"> ile </w:t>
      </w:r>
      <w:r w:rsidR="004B761A" w:rsidRPr="00141DD1">
        <w:rPr>
          <w:rFonts w:asciiTheme="minorHAnsi" w:hAnsiTheme="minorHAnsi" w:cstheme="minorHAnsi"/>
          <w:b/>
          <w:color w:val="FF0000"/>
        </w:rPr>
        <w:t>109</w:t>
      </w:r>
      <w:r w:rsidR="00D558CE" w:rsidRPr="00141DD1">
        <w:rPr>
          <w:rFonts w:asciiTheme="minorHAnsi" w:hAnsiTheme="minorHAnsi" w:cstheme="minorHAnsi"/>
          <w:b/>
          <w:color w:val="FF0000"/>
        </w:rPr>
        <w:t>.</w:t>
      </w:r>
      <w:r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4B761A" w:rsidRPr="00141DD1">
        <w:rPr>
          <w:rFonts w:asciiTheme="minorHAnsi" w:hAnsiTheme="minorHAnsi" w:cstheme="minorHAnsi"/>
        </w:rPr>
        <w:t>54,1</w:t>
      </w:r>
      <w:r w:rsidR="00E24213" w:rsidRPr="00141DD1">
        <w:rPr>
          <w:rFonts w:asciiTheme="minorHAnsi" w:hAnsiTheme="minorHAnsi" w:cstheme="minorHAnsi"/>
        </w:rPr>
        <w:t xml:space="preserve"> değerindeki </w:t>
      </w:r>
      <w:r w:rsidR="00E24213" w:rsidRPr="00141DD1">
        <w:rPr>
          <w:rFonts w:asciiTheme="minorHAnsi" w:hAnsiTheme="minorHAnsi" w:cstheme="minorHAnsi"/>
          <w:b/>
          <w:color w:val="000000"/>
        </w:rPr>
        <w:t>nüfus bağımlılık oranı</w:t>
      </w:r>
      <w:r w:rsidR="00E24213" w:rsidRPr="00141DD1">
        <w:rPr>
          <w:rFonts w:asciiTheme="minorHAnsi" w:hAnsiTheme="minorHAnsi" w:cstheme="minorHAnsi"/>
          <w:color w:val="000000"/>
        </w:rPr>
        <w:t>yla</w:t>
      </w:r>
      <w:r w:rsidR="004B761A" w:rsidRPr="00141DD1">
        <w:rPr>
          <w:rFonts w:asciiTheme="minorHAnsi" w:hAnsiTheme="minorHAnsi" w:cstheme="minorHAnsi"/>
          <w:b/>
          <w:color w:val="FF0000"/>
        </w:rPr>
        <w:t>556</w:t>
      </w:r>
      <w:r w:rsidR="00D558CE" w:rsidRPr="00141DD1">
        <w:rPr>
          <w:rFonts w:asciiTheme="minorHAnsi" w:hAnsiTheme="minorHAnsi" w:cstheme="minorHAnsi"/>
          <w:b/>
          <w:color w:val="FF0000"/>
        </w:rPr>
        <w:t>.</w:t>
      </w:r>
      <w:r w:rsidR="00E24213" w:rsidRPr="00141DD1">
        <w:rPr>
          <w:rFonts w:asciiTheme="minorHAnsi" w:hAnsiTheme="minorHAnsi" w:cstheme="minorHAnsi"/>
        </w:rPr>
        <w:t>sırada,</w:t>
      </w:r>
    </w:p>
    <w:p w:rsidR="00E24213" w:rsidRPr="00141DD1" w:rsidRDefault="004B761A"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4</w:t>
      </w:r>
      <w:r w:rsidR="00E24213" w:rsidRPr="00141DD1">
        <w:rPr>
          <w:rFonts w:asciiTheme="minorHAnsi" w:hAnsiTheme="minorHAnsi" w:cstheme="minorHAnsi"/>
        </w:rPr>
        <w:t xml:space="preserve"> kişilik </w:t>
      </w:r>
      <w:r w:rsidR="00E24213" w:rsidRPr="00141DD1">
        <w:rPr>
          <w:rFonts w:asciiTheme="minorHAnsi" w:hAnsiTheme="minorHAnsi" w:cstheme="minorHAnsi"/>
          <w:b/>
        </w:rPr>
        <w:t>ortalama hane halkı büyüklüğü</w:t>
      </w:r>
      <w:r w:rsidR="00E24213" w:rsidRPr="00141DD1">
        <w:rPr>
          <w:rFonts w:asciiTheme="minorHAnsi" w:hAnsiTheme="minorHAnsi" w:cstheme="minorHAnsi"/>
        </w:rPr>
        <w:t xml:space="preserve"> ile </w:t>
      </w:r>
      <w:r w:rsidRPr="00141DD1">
        <w:rPr>
          <w:rFonts w:asciiTheme="minorHAnsi" w:hAnsiTheme="minorHAnsi" w:cstheme="minorHAnsi"/>
          <w:b/>
          <w:color w:val="FF0000"/>
        </w:rPr>
        <w:t>690</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E24213" w:rsidRPr="00141DD1" w:rsidRDefault="00E24213"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 xml:space="preserve">Tarım sektöründe çalışan </w:t>
      </w:r>
      <w:r w:rsidR="004B761A" w:rsidRPr="00141DD1">
        <w:rPr>
          <w:rFonts w:asciiTheme="minorHAnsi" w:hAnsiTheme="minorHAnsi" w:cstheme="minorHAnsi"/>
        </w:rPr>
        <w:t>60,</w:t>
      </w:r>
      <w:r w:rsidR="00B10D9E" w:rsidRPr="00141DD1">
        <w:rPr>
          <w:rFonts w:asciiTheme="minorHAnsi" w:hAnsiTheme="minorHAnsi" w:cstheme="minorHAnsi"/>
        </w:rPr>
        <w:t>9</w:t>
      </w:r>
      <w:r w:rsidRPr="00141DD1">
        <w:rPr>
          <w:rFonts w:asciiTheme="minorHAnsi" w:hAnsiTheme="minorHAnsi" w:cstheme="minorHAnsi"/>
        </w:rPr>
        <w:t xml:space="preserve"> oranındaki işgücü değeri ile </w:t>
      </w:r>
      <w:r w:rsidR="004B761A" w:rsidRPr="00141DD1">
        <w:rPr>
          <w:rFonts w:asciiTheme="minorHAnsi" w:hAnsiTheme="minorHAnsi" w:cstheme="minorHAnsi"/>
          <w:b/>
          <w:color w:val="FF0000"/>
        </w:rPr>
        <w:t>661</w:t>
      </w:r>
      <w:r w:rsidR="00D558CE" w:rsidRPr="00141DD1">
        <w:rPr>
          <w:rFonts w:asciiTheme="minorHAnsi" w:hAnsiTheme="minorHAnsi" w:cstheme="minorHAnsi"/>
          <w:b/>
          <w:color w:val="FF0000"/>
        </w:rPr>
        <w:t>.</w:t>
      </w:r>
      <w:r w:rsidRPr="00141DD1">
        <w:rPr>
          <w:rFonts w:asciiTheme="minorHAnsi" w:hAnsiTheme="minorHAnsi" w:cstheme="minorHAnsi"/>
        </w:rPr>
        <w:t xml:space="preserve"> sırada,</w:t>
      </w:r>
    </w:p>
    <w:p w:rsidR="00E24213" w:rsidRPr="00141DD1" w:rsidRDefault="00E24213"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 xml:space="preserve">Sanayi sektöründe çalışan % </w:t>
      </w:r>
      <w:r w:rsidR="004B761A" w:rsidRPr="00141DD1">
        <w:rPr>
          <w:rFonts w:asciiTheme="minorHAnsi" w:hAnsiTheme="minorHAnsi" w:cstheme="minorHAnsi"/>
        </w:rPr>
        <w:t>16</w:t>
      </w:r>
      <w:r w:rsidRPr="00141DD1">
        <w:rPr>
          <w:rFonts w:asciiTheme="minorHAnsi" w:hAnsiTheme="minorHAnsi" w:cstheme="minorHAnsi"/>
        </w:rPr>
        <w:t xml:space="preserve"> oranındaki işgücü değeri ile </w:t>
      </w:r>
      <w:r w:rsidR="004B761A" w:rsidRPr="00141DD1">
        <w:rPr>
          <w:rFonts w:asciiTheme="minorHAnsi" w:hAnsiTheme="minorHAnsi" w:cstheme="minorHAnsi"/>
          <w:b/>
          <w:color w:val="FF0000"/>
        </w:rPr>
        <w:t>66</w:t>
      </w:r>
      <w:r w:rsidR="00D558CE" w:rsidRPr="00141DD1">
        <w:rPr>
          <w:rFonts w:asciiTheme="minorHAnsi" w:hAnsiTheme="minorHAnsi" w:cstheme="minorHAnsi"/>
          <w:b/>
          <w:color w:val="FF0000"/>
        </w:rPr>
        <w:t>.</w:t>
      </w:r>
      <w:r w:rsidRPr="00141DD1">
        <w:rPr>
          <w:rFonts w:asciiTheme="minorHAnsi" w:hAnsiTheme="minorHAnsi" w:cstheme="minorHAnsi"/>
        </w:rPr>
        <w:t xml:space="preserve"> sırada,</w:t>
      </w:r>
    </w:p>
    <w:p w:rsidR="00E24213" w:rsidRPr="00141DD1" w:rsidRDefault="00E24213"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 xml:space="preserve">Hizmetler sektöründe çalışan % </w:t>
      </w:r>
      <w:r w:rsidR="004B761A" w:rsidRPr="00141DD1">
        <w:rPr>
          <w:rFonts w:asciiTheme="minorHAnsi" w:hAnsiTheme="minorHAnsi" w:cstheme="minorHAnsi"/>
        </w:rPr>
        <w:t>23,</w:t>
      </w:r>
      <w:r w:rsidR="00B10D9E" w:rsidRPr="00141DD1">
        <w:rPr>
          <w:rFonts w:asciiTheme="minorHAnsi" w:hAnsiTheme="minorHAnsi" w:cstheme="minorHAnsi"/>
        </w:rPr>
        <w:t>1</w:t>
      </w:r>
      <w:r w:rsidRPr="00141DD1">
        <w:rPr>
          <w:rFonts w:asciiTheme="minorHAnsi" w:hAnsiTheme="minorHAnsi" w:cstheme="minorHAnsi"/>
        </w:rPr>
        <w:t xml:space="preserve"> oranındaki işgücü değeri ile </w:t>
      </w:r>
      <w:r w:rsidR="004B761A" w:rsidRPr="00141DD1">
        <w:rPr>
          <w:rFonts w:asciiTheme="minorHAnsi" w:hAnsiTheme="minorHAnsi" w:cstheme="minorHAnsi"/>
          <w:b/>
          <w:color w:val="FF0000"/>
        </w:rPr>
        <w:t>340</w:t>
      </w:r>
      <w:r w:rsidR="00D558CE" w:rsidRPr="00141DD1">
        <w:rPr>
          <w:rFonts w:asciiTheme="minorHAnsi" w:hAnsiTheme="minorHAnsi" w:cstheme="minorHAnsi"/>
          <w:b/>
          <w:color w:val="FF0000"/>
        </w:rPr>
        <w:t>.</w:t>
      </w:r>
      <w:r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B10D9E" w:rsidRPr="00141DD1">
        <w:rPr>
          <w:rFonts w:asciiTheme="minorHAnsi" w:hAnsiTheme="minorHAnsi" w:cstheme="minorHAnsi"/>
        </w:rPr>
        <w:t xml:space="preserve">4,5 </w:t>
      </w:r>
      <w:r w:rsidR="00E24213" w:rsidRPr="00141DD1">
        <w:rPr>
          <w:rFonts w:asciiTheme="minorHAnsi" w:hAnsiTheme="minorHAnsi" w:cstheme="minorHAnsi"/>
        </w:rPr>
        <w:t xml:space="preserve">oranındaki </w:t>
      </w:r>
      <w:r w:rsidR="00E24213" w:rsidRPr="00141DD1">
        <w:rPr>
          <w:rFonts w:asciiTheme="minorHAnsi" w:hAnsiTheme="minorHAnsi" w:cstheme="minorHAnsi"/>
          <w:b/>
        </w:rPr>
        <w:t>işsizlik oranı</w:t>
      </w:r>
      <w:r w:rsidR="00E24213" w:rsidRPr="00141DD1">
        <w:rPr>
          <w:rFonts w:asciiTheme="minorHAnsi" w:hAnsiTheme="minorHAnsi" w:cstheme="minorHAnsi"/>
        </w:rPr>
        <w:t xml:space="preserve"> ile </w:t>
      </w:r>
      <w:r w:rsidR="00506582" w:rsidRPr="00141DD1">
        <w:rPr>
          <w:rFonts w:asciiTheme="minorHAnsi" w:hAnsiTheme="minorHAnsi" w:cstheme="minorHAnsi"/>
          <w:b/>
          <w:color w:val="FF0000"/>
        </w:rPr>
        <w:t>502</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506582" w:rsidRPr="00141DD1">
        <w:rPr>
          <w:rFonts w:asciiTheme="minorHAnsi" w:hAnsiTheme="minorHAnsi" w:cstheme="minorHAnsi"/>
        </w:rPr>
        <w:t>85,4</w:t>
      </w:r>
      <w:r w:rsidR="00E24213" w:rsidRPr="00141DD1">
        <w:rPr>
          <w:rFonts w:asciiTheme="minorHAnsi" w:hAnsiTheme="minorHAnsi" w:cstheme="minorHAnsi"/>
        </w:rPr>
        <w:t xml:space="preserve"> oranındaki </w:t>
      </w:r>
      <w:r w:rsidR="00E24213" w:rsidRPr="00141DD1">
        <w:rPr>
          <w:rFonts w:asciiTheme="minorHAnsi" w:hAnsiTheme="minorHAnsi" w:cstheme="minorHAnsi"/>
          <w:b/>
        </w:rPr>
        <w:t>okuryazarlık oranı</w:t>
      </w:r>
      <w:r w:rsidR="00E24213" w:rsidRPr="00141DD1">
        <w:rPr>
          <w:rFonts w:asciiTheme="minorHAnsi" w:hAnsiTheme="minorHAnsi" w:cstheme="minorHAnsi"/>
        </w:rPr>
        <w:t xml:space="preserve"> ile </w:t>
      </w:r>
      <w:r w:rsidR="00506582" w:rsidRPr="00141DD1">
        <w:rPr>
          <w:rFonts w:asciiTheme="minorHAnsi" w:hAnsiTheme="minorHAnsi" w:cstheme="minorHAnsi"/>
          <w:b/>
          <w:color w:val="FF0000"/>
        </w:rPr>
        <w:t>436</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E24213" w:rsidRPr="00141DD1">
        <w:rPr>
          <w:rFonts w:asciiTheme="minorHAnsi" w:hAnsiTheme="minorHAnsi" w:cstheme="minorHAnsi"/>
        </w:rPr>
        <w:t xml:space="preserve"> 0,3</w:t>
      </w:r>
      <w:r w:rsidR="00506582" w:rsidRPr="00141DD1">
        <w:rPr>
          <w:rFonts w:asciiTheme="minorHAnsi" w:hAnsiTheme="minorHAnsi" w:cstheme="minorHAnsi"/>
        </w:rPr>
        <w:t>855</w:t>
      </w:r>
      <w:r w:rsidR="00E24213" w:rsidRPr="00141DD1">
        <w:rPr>
          <w:rFonts w:asciiTheme="minorHAnsi" w:hAnsiTheme="minorHAnsi" w:cstheme="minorHAnsi"/>
        </w:rPr>
        <w:t xml:space="preserve"> oranındaki </w:t>
      </w:r>
      <w:r w:rsidR="00E24213" w:rsidRPr="00141DD1">
        <w:rPr>
          <w:rFonts w:asciiTheme="minorHAnsi" w:hAnsiTheme="minorHAnsi" w:cstheme="minorHAnsi"/>
          <w:b/>
        </w:rPr>
        <w:t>bebek ölümü</w:t>
      </w:r>
      <w:r w:rsidR="00E24213" w:rsidRPr="00141DD1">
        <w:rPr>
          <w:rFonts w:asciiTheme="minorHAnsi" w:hAnsiTheme="minorHAnsi" w:cstheme="minorHAnsi"/>
        </w:rPr>
        <w:t xml:space="preserve"> ile </w:t>
      </w:r>
      <w:r w:rsidR="00506582" w:rsidRPr="00141DD1">
        <w:rPr>
          <w:rFonts w:asciiTheme="minorHAnsi" w:hAnsiTheme="minorHAnsi" w:cstheme="minorHAnsi"/>
          <w:b/>
          <w:color w:val="FF0000"/>
        </w:rPr>
        <w:t>451</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E24213" w:rsidRPr="00141DD1" w:rsidRDefault="00E24213" w:rsidP="00791544">
      <w:pPr>
        <w:pStyle w:val="AralkYok"/>
        <w:numPr>
          <w:ilvl w:val="0"/>
          <w:numId w:val="2"/>
        </w:numPr>
        <w:spacing w:line="360" w:lineRule="auto"/>
        <w:jc w:val="both"/>
        <w:rPr>
          <w:rFonts w:asciiTheme="minorHAnsi" w:hAnsiTheme="minorHAnsi" w:cstheme="minorHAnsi"/>
        </w:rPr>
      </w:pPr>
      <w:r w:rsidRPr="00141DD1">
        <w:rPr>
          <w:rFonts w:asciiTheme="minorHAnsi" w:hAnsiTheme="minorHAnsi" w:cstheme="minorHAnsi"/>
        </w:rPr>
        <w:t>Fert başına düşen</w:t>
      </w:r>
      <w:r w:rsidR="00506582" w:rsidRPr="00141DD1">
        <w:rPr>
          <w:rFonts w:asciiTheme="minorHAnsi" w:hAnsiTheme="minorHAnsi" w:cstheme="minorHAnsi"/>
        </w:rPr>
        <w:t xml:space="preserve"> 6.074.916.000</w:t>
      </w:r>
      <w:r w:rsidRPr="00141DD1">
        <w:rPr>
          <w:rFonts w:asciiTheme="minorHAnsi" w:hAnsiTheme="minorHAnsi" w:cstheme="minorHAnsi"/>
        </w:rPr>
        <w:t xml:space="preserve">.-TL. </w:t>
      </w:r>
      <w:proofErr w:type="spellStart"/>
      <w:r w:rsidRPr="00141DD1">
        <w:rPr>
          <w:rFonts w:asciiTheme="minorHAnsi" w:hAnsiTheme="minorHAnsi" w:cstheme="minorHAnsi"/>
        </w:rPr>
        <w:t>lık</w:t>
      </w:r>
      <w:proofErr w:type="spellEnd"/>
      <w:r w:rsidRPr="00141DD1">
        <w:rPr>
          <w:rFonts w:asciiTheme="minorHAnsi" w:hAnsiTheme="minorHAnsi" w:cstheme="minorHAnsi"/>
        </w:rPr>
        <w:t xml:space="preserve"> genel bütçe geliri ile </w:t>
      </w:r>
      <w:r w:rsidR="00506582" w:rsidRPr="00141DD1">
        <w:rPr>
          <w:rFonts w:asciiTheme="minorHAnsi" w:hAnsiTheme="minorHAnsi" w:cstheme="minorHAnsi"/>
          <w:b/>
          <w:color w:val="FF0000"/>
        </w:rPr>
        <w:t>2</w:t>
      </w:r>
      <w:r w:rsidR="00D558CE" w:rsidRPr="00141DD1">
        <w:rPr>
          <w:rFonts w:asciiTheme="minorHAnsi" w:hAnsiTheme="minorHAnsi" w:cstheme="minorHAnsi"/>
          <w:b/>
          <w:color w:val="FF0000"/>
        </w:rPr>
        <w:t>.</w:t>
      </w:r>
      <w:r w:rsidRPr="00141DD1">
        <w:rPr>
          <w:rFonts w:asciiTheme="minorHAnsi" w:hAnsiTheme="minorHAnsi" w:cstheme="minorHAnsi"/>
        </w:rPr>
        <w:t xml:space="preserve"> sırada,</w:t>
      </w:r>
    </w:p>
    <w:p w:rsidR="00E24213"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E24213" w:rsidRPr="00141DD1">
        <w:rPr>
          <w:rFonts w:asciiTheme="minorHAnsi" w:hAnsiTheme="minorHAnsi" w:cstheme="minorHAnsi"/>
        </w:rPr>
        <w:t xml:space="preserve"> 0,</w:t>
      </w:r>
      <w:r w:rsidR="00506582" w:rsidRPr="00141DD1">
        <w:rPr>
          <w:rFonts w:asciiTheme="minorHAnsi" w:hAnsiTheme="minorHAnsi" w:cstheme="minorHAnsi"/>
        </w:rPr>
        <w:t>17136</w:t>
      </w:r>
      <w:r w:rsidR="00E24213" w:rsidRPr="00141DD1">
        <w:rPr>
          <w:rFonts w:asciiTheme="minorHAnsi" w:hAnsiTheme="minorHAnsi" w:cstheme="minorHAnsi"/>
        </w:rPr>
        <w:t xml:space="preserve"> oranındaki vergi gelirlerinin ülke içi payı ile </w:t>
      </w:r>
      <w:r w:rsidR="00E24213" w:rsidRPr="00141DD1">
        <w:rPr>
          <w:rFonts w:asciiTheme="minorHAnsi" w:hAnsiTheme="minorHAnsi" w:cstheme="minorHAnsi"/>
          <w:b/>
          <w:color w:val="FF0000"/>
        </w:rPr>
        <w:t>4</w:t>
      </w:r>
      <w:r w:rsidR="00506582" w:rsidRPr="00141DD1">
        <w:rPr>
          <w:rFonts w:asciiTheme="minorHAnsi" w:hAnsiTheme="minorHAnsi" w:cstheme="minorHAnsi"/>
          <w:b/>
          <w:color w:val="FF0000"/>
        </w:rPr>
        <w:t>0</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166620" w:rsidRPr="00141DD1" w:rsidRDefault="00141DD1" w:rsidP="00791544">
      <w:pPr>
        <w:pStyle w:val="AralkYok"/>
        <w:numPr>
          <w:ilvl w:val="0"/>
          <w:numId w:val="2"/>
        </w:numPr>
        <w:spacing w:line="360" w:lineRule="auto"/>
        <w:jc w:val="both"/>
        <w:rPr>
          <w:rFonts w:asciiTheme="minorHAnsi" w:hAnsiTheme="minorHAnsi" w:cstheme="minorHAnsi"/>
        </w:rPr>
      </w:pPr>
      <w:r>
        <w:rPr>
          <w:rFonts w:asciiTheme="minorHAnsi" w:hAnsiTheme="minorHAnsi" w:cstheme="minorHAnsi"/>
        </w:rPr>
        <w:t>Yüzde</w:t>
      </w:r>
      <w:r w:rsidR="00E24213" w:rsidRPr="00141DD1">
        <w:rPr>
          <w:rFonts w:asciiTheme="minorHAnsi" w:hAnsiTheme="minorHAnsi" w:cstheme="minorHAnsi"/>
        </w:rPr>
        <w:t xml:space="preserve"> 0,</w:t>
      </w:r>
      <w:r w:rsidR="00506582" w:rsidRPr="00141DD1">
        <w:rPr>
          <w:rFonts w:asciiTheme="minorHAnsi" w:hAnsiTheme="minorHAnsi" w:cstheme="minorHAnsi"/>
        </w:rPr>
        <w:t>43439</w:t>
      </w:r>
      <w:r w:rsidR="00E24213" w:rsidRPr="00141DD1">
        <w:rPr>
          <w:rFonts w:asciiTheme="minorHAnsi" w:hAnsiTheme="minorHAnsi" w:cstheme="minorHAnsi"/>
        </w:rPr>
        <w:t xml:space="preserve"> oranındaki ülke içi tarımsal üretim payı ile </w:t>
      </w:r>
      <w:r w:rsidR="00506582" w:rsidRPr="00141DD1">
        <w:rPr>
          <w:rFonts w:asciiTheme="minorHAnsi" w:hAnsiTheme="minorHAnsi" w:cstheme="minorHAnsi"/>
          <w:b/>
          <w:color w:val="FF0000"/>
        </w:rPr>
        <w:t>34</w:t>
      </w:r>
      <w:r w:rsidR="00D558CE" w:rsidRPr="00141DD1">
        <w:rPr>
          <w:rFonts w:asciiTheme="minorHAnsi" w:hAnsiTheme="minorHAnsi" w:cstheme="minorHAnsi"/>
          <w:b/>
          <w:color w:val="FF0000"/>
        </w:rPr>
        <w:t>.</w:t>
      </w:r>
      <w:r w:rsidR="00E24213" w:rsidRPr="00141DD1">
        <w:rPr>
          <w:rFonts w:asciiTheme="minorHAnsi" w:hAnsiTheme="minorHAnsi" w:cstheme="minorHAnsi"/>
        </w:rPr>
        <w:t xml:space="preserve"> sırada</w:t>
      </w:r>
    </w:p>
    <w:p w:rsidR="00212B36" w:rsidRPr="00141DD1" w:rsidRDefault="00166620" w:rsidP="00141DD1">
      <w:pPr>
        <w:pStyle w:val="AralkYok"/>
        <w:spacing w:before="240" w:after="240" w:line="360" w:lineRule="auto"/>
        <w:jc w:val="both"/>
        <w:rPr>
          <w:rFonts w:asciiTheme="minorHAnsi" w:hAnsiTheme="minorHAnsi" w:cstheme="minorHAnsi"/>
          <w:spacing w:val="-2"/>
        </w:rPr>
      </w:pPr>
      <w:r w:rsidRPr="00141DD1">
        <w:rPr>
          <w:rFonts w:asciiTheme="minorHAnsi" w:hAnsiTheme="minorHAnsi" w:cstheme="minorHAnsi"/>
        </w:rPr>
        <w:t>y</w:t>
      </w:r>
      <w:r w:rsidR="00E24213" w:rsidRPr="00141DD1">
        <w:rPr>
          <w:rFonts w:asciiTheme="minorHAnsi" w:hAnsiTheme="minorHAnsi" w:cstheme="minorHAnsi"/>
        </w:rPr>
        <w:t xml:space="preserve">er aldığı görülmektedir. </w:t>
      </w:r>
      <w:r w:rsidR="00212B36" w:rsidRPr="00141DD1">
        <w:rPr>
          <w:rFonts w:asciiTheme="minorHAnsi" w:hAnsiTheme="minorHAnsi" w:cstheme="minorHAnsi"/>
        </w:rPr>
        <w:t>Burada belirtil</w:t>
      </w:r>
      <w:r w:rsidR="00104D3B" w:rsidRPr="00141DD1">
        <w:rPr>
          <w:rFonts w:asciiTheme="minorHAnsi" w:hAnsiTheme="minorHAnsi" w:cstheme="minorHAnsi"/>
        </w:rPr>
        <w:t xml:space="preserve">mesi gereken </w:t>
      </w:r>
      <w:r w:rsidR="00212B36" w:rsidRPr="00141DD1">
        <w:rPr>
          <w:rFonts w:asciiTheme="minorHAnsi" w:hAnsiTheme="minorHAnsi" w:cstheme="minorHAnsi"/>
        </w:rPr>
        <w:t xml:space="preserve">bir </w:t>
      </w:r>
      <w:r w:rsidR="00104D3B" w:rsidRPr="00141DD1">
        <w:rPr>
          <w:rFonts w:asciiTheme="minorHAnsi" w:hAnsiTheme="minorHAnsi" w:cstheme="minorHAnsi"/>
        </w:rPr>
        <w:t xml:space="preserve">diğer </w:t>
      </w:r>
      <w:r w:rsidR="00212B36" w:rsidRPr="00141DD1">
        <w:rPr>
          <w:rFonts w:asciiTheme="minorHAnsi" w:hAnsiTheme="minorHAnsi" w:cstheme="minorHAnsi"/>
        </w:rPr>
        <w:t xml:space="preserve">önemli husus; </w:t>
      </w:r>
      <w:r w:rsidR="00212B36" w:rsidRPr="00141DD1">
        <w:rPr>
          <w:rFonts w:asciiTheme="minorHAnsi" w:hAnsiTheme="minorHAnsi" w:cstheme="minorHAnsi"/>
          <w:b/>
          <w:color w:val="000099"/>
          <w:spacing w:val="-2"/>
        </w:rPr>
        <w:t xml:space="preserve">İzmir ve Torbalı’da işgücüne katılabilecek 15 ve üstü yaş grubunun oranı, Türkiye ortalamalarından daha </w:t>
      </w:r>
      <w:r w:rsidR="00104D3B" w:rsidRPr="00141DD1">
        <w:rPr>
          <w:rFonts w:asciiTheme="minorHAnsi" w:hAnsiTheme="minorHAnsi" w:cstheme="minorHAnsi"/>
          <w:b/>
          <w:color w:val="000099"/>
          <w:spacing w:val="-2"/>
        </w:rPr>
        <w:t>yüksek</w:t>
      </w:r>
      <w:r w:rsidR="00212B36" w:rsidRPr="00141DD1">
        <w:rPr>
          <w:rFonts w:asciiTheme="minorHAnsi" w:hAnsiTheme="minorHAnsi" w:cstheme="minorHAnsi"/>
          <w:b/>
          <w:color w:val="000099"/>
          <w:spacing w:val="-2"/>
        </w:rPr>
        <w:t xml:space="preserve"> olmasıdır.</w:t>
      </w:r>
      <w:r w:rsidR="00212B36" w:rsidRPr="00141DD1">
        <w:rPr>
          <w:rFonts w:asciiTheme="minorHAnsi" w:hAnsiTheme="minorHAnsi" w:cstheme="minorHAnsi"/>
          <w:spacing w:val="-2"/>
        </w:rPr>
        <w:t xml:space="preserve">  Türkiye’deki 15+ yaş nüfusunun toplam nüfus içindeki payı 2009 yılında % 71,2, 2010 yılında % 71,3 olduğu halde; bu oranların İzmir’de sırasıyla % 77,5 ve % 77,7; Torbalı’da </w:t>
      </w:r>
      <w:proofErr w:type="gramStart"/>
      <w:r w:rsidR="00104D3B" w:rsidRPr="00141DD1">
        <w:rPr>
          <w:rFonts w:asciiTheme="minorHAnsi" w:hAnsiTheme="minorHAnsi" w:cstheme="minorHAnsi"/>
          <w:spacing w:val="-2"/>
        </w:rPr>
        <w:t xml:space="preserve">ise </w:t>
      </w:r>
      <w:r w:rsidR="00212B36" w:rsidRPr="00141DD1">
        <w:rPr>
          <w:rFonts w:asciiTheme="minorHAnsi" w:hAnsiTheme="minorHAnsi" w:cstheme="minorHAnsi"/>
          <w:spacing w:val="-2"/>
        </w:rPr>
        <w:t xml:space="preserve"> sırasıyla</w:t>
      </w:r>
      <w:proofErr w:type="gramEnd"/>
      <w:r w:rsidR="00212B36" w:rsidRPr="00141DD1">
        <w:rPr>
          <w:rFonts w:asciiTheme="minorHAnsi" w:hAnsiTheme="minorHAnsi" w:cstheme="minorHAnsi"/>
          <w:spacing w:val="-2"/>
        </w:rPr>
        <w:t xml:space="preserve"> % % 74,6ve % 75,0</w:t>
      </w:r>
      <w:r w:rsidR="00BF37D5" w:rsidRPr="00141DD1">
        <w:rPr>
          <w:rFonts w:asciiTheme="minorHAnsi" w:hAnsiTheme="minorHAnsi" w:cstheme="minorHAnsi"/>
          <w:spacing w:val="-2"/>
        </w:rPr>
        <w:t xml:space="preserve"> olduğunu eklemek gerekir.</w:t>
      </w:r>
    </w:p>
    <w:p w:rsidR="00E24213" w:rsidRPr="00141DD1" w:rsidRDefault="00141DD1" w:rsidP="00141DD1">
      <w:pPr>
        <w:pStyle w:val="Balk2"/>
      </w:pPr>
      <w:bookmarkStart w:id="29" w:name="_Toc334145724"/>
      <w:r>
        <w:t>5.2.</w:t>
      </w:r>
      <w:r w:rsidR="005632EC" w:rsidRPr="00E20424">
        <w:t>EĞİTİM DÜZEYİ VE EĞİTİM KURUMLARI</w:t>
      </w:r>
      <w:bookmarkEnd w:id="29"/>
    </w:p>
    <w:p w:rsidR="00BD07D1" w:rsidRPr="00141DD1" w:rsidRDefault="00C034AA" w:rsidP="00141DD1">
      <w:pPr>
        <w:pStyle w:val="AralkYok"/>
        <w:spacing w:before="240" w:after="240" w:line="360" w:lineRule="auto"/>
        <w:jc w:val="both"/>
        <w:rPr>
          <w:rFonts w:asciiTheme="minorHAnsi" w:hAnsiTheme="minorHAnsi" w:cstheme="minorHAnsi"/>
        </w:rPr>
      </w:pPr>
      <w:r w:rsidRPr="00141DD1">
        <w:rPr>
          <w:rFonts w:asciiTheme="minorHAnsi" w:hAnsiTheme="minorHAnsi" w:cstheme="minorHAnsi"/>
          <w:b/>
          <w:color w:val="000099"/>
        </w:rPr>
        <w:t>Torbalı</w:t>
      </w:r>
      <w:r w:rsidR="00BD07D1" w:rsidRPr="00141DD1">
        <w:rPr>
          <w:rFonts w:asciiTheme="minorHAnsi" w:hAnsiTheme="minorHAnsi" w:cstheme="minorHAnsi"/>
          <w:b/>
          <w:color w:val="000099"/>
        </w:rPr>
        <w:t xml:space="preserve"> kent merkezi</w:t>
      </w:r>
      <w:r w:rsidR="009B1035" w:rsidRPr="00141DD1">
        <w:rPr>
          <w:rFonts w:asciiTheme="minorHAnsi" w:hAnsiTheme="minorHAnsi" w:cstheme="minorHAnsi"/>
          <w:b/>
          <w:color w:val="000099"/>
        </w:rPr>
        <w:t>nde</w:t>
      </w:r>
      <w:r w:rsidR="00E24213" w:rsidRPr="00141DD1">
        <w:rPr>
          <w:rFonts w:asciiTheme="minorHAnsi" w:hAnsiTheme="minorHAnsi" w:cstheme="minorHAnsi"/>
          <w:b/>
          <w:color w:val="000099"/>
        </w:rPr>
        <w:t>, okur-yazar</w:t>
      </w:r>
      <w:r w:rsidR="00BD07D1" w:rsidRPr="00141DD1">
        <w:rPr>
          <w:rFonts w:asciiTheme="minorHAnsi" w:hAnsiTheme="minorHAnsi" w:cstheme="minorHAnsi"/>
          <w:b/>
          <w:color w:val="000099"/>
        </w:rPr>
        <w:t xml:space="preserve">lık </w:t>
      </w:r>
      <w:r w:rsidR="00E24213" w:rsidRPr="00141DD1">
        <w:rPr>
          <w:rFonts w:asciiTheme="minorHAnsi" w:hAnsiTheme="minorHAnsi" w:cstheme="minorHAnsi"/>
          <w:b/>
          <w:color w:val="000099"/>
        </w:rPr>
        <w:t xml:space="preserve">oranı </w:t>
      </w:r>
      <w:r w:rsidR="00EB7639" w:rsidRPr="00141DD1">
        <w:rPr>
          <w:rFonts w:asciiTheme="minorHAnsi" w:hAnsiTheme="minorHAnsi" w:cstheme="minorHAnsi"/>
          <w:b/>
          <w:color w:val="000099"/>
        </w:rPr>
        <w:t>Türkiye ortalamalarının üstünde olmakla birlikte</w:t>
      </w:r>
      <w:r w:rsidR="009B1035" w:rsidRPr="00141DD1">
        <w:rPr>
          <w:rFonts w:asciiTheme="minorHAnsi" w:hAnsiTheme="minorHAnsi" w:cstheme="minorHAnsi"/>
          <w:b/>
          <w:color w:val="000099"/>
        </w:rPr>
        <w:t xml:space="preserve">, </w:t>
      </w:r>
      <w:r w:rsidR="009B1035" w:rsidRPr="00724429">
        <w:rPr>
          <w:rFonts w:asciiTheme="minorHAnsi" w:hAnsiTheme="minorHAnsi" w:cstheme="minorHAnsi"/>
          <w:b/>
          <w:color w:val="000099"/>
        </w:rPr>
        <w:t>ilçenin</w:t>
      </w:r>
      <w:r w:rsidR="00BD07D1" w:rsidRPr="00724429">
        <w:rPr>
          <w:rFonts w:asciiTheme="minorHAnsi" w:hAnsiTheme="minorHAnsi" w:cstheme="minorHAnsi"/>
          <w:b/>
          <w:color w:val="000099"/>
        </w:rPr>
        <w:t>Ege Bölgesi’ndeki ve çevresindeki birçok belediyenin gerisinde kalmış bir yerleşim birimi</w:t>
      </w:r>
      <w:r w:rsidR="009B1035" w:rsidRPr="00724429">
        <w:rPr>
          <w:rFonts w:asciiTheme="minorHAnsi" w:hAnsiTheme="minorHAnsi" w:cstheme="minorHAnsi"/>
          <w:b/>
          <w:color w:val="000099"/>
        </w:rPr>
        <w:t xml:space="preserve"> olması dikkat </w:t>
      </w:r>
      <w:proofErr w:type="gramStart"/>
      <w:r w:rsidR="009B1035" w:rsidRPr="00724429">
        <w:rPr>
          <w:rFonts w:asciiTheme="minorHAnsi" w:hAnsiTheme="minorHAnsi" w:cstheme="minorHAnsi"/>
          <w:b/>
          <w:color w:val="000099"/>
        </w:rPr>
        <w:t>çekicidir</w:t>
      </w:r>
      <w:r w:rsidR="00BD07D1" w:rsidRPr="00724429">
        <w:rPr>
          <w:rFonts w:asciiTheme="minorHAnsi" w:hAnsiTheme="minorHAnsi" w:cstheme="minorHAnsi"/>
          <w:b/>
          <w:color w:val="000099"/>
        </w:rPr>
        <w:t>.</w:t>
      </w:r>
      <w:r w:rsidR="009B1035" w:rsidRPr="00724429">
        <w:rPr>
          <w:rFonts w:asciiTheme="minorHAnsi" w:hAnsiTheme="minorHAnsi" w:cstheme="minorHAnsi"/>
          <w:color w:val="000099"/>
        </w:rPr>
        <w:t>DPT</w:t>
      </w:r>
      <w:proofErr w:type="gramEnd"/>
      <w:r w:rsidR="009B1035" w:rsidRPr="00724429">
        <w:rPr>
          <w:rFonts w:asciiTheme="minorHAnsi" w:hAnsiTheme="minorHAnsi" w:cstheme="minorHAnsi"/>
          <w:color w:val="000099"/>
        </w:rPr>
        <w:t xml:space="preserve"> </w:t>
      </w:r>
      <w:r w:rsidR="00E24213" w:rsidRPr="00724429">
        <w:rPr>
          <w:rFonts w:asciiTheme="minorHAnsi" w:hAnsiTheme="minorHAnsi" w:cstheme="minorHAnsi"/>
        </w:rPr>
        <w:t xml:space="preserve">2004 </w:t>
      </w:r>
      <w:r w:rsidR="00034087">
        <w:rPr>
          <w:rFonts w:asciiTheme="minorHAnsi" w:hAnsiTheme="minorHAnsi" w:cstheme="minorHAnsi"/>
          <w:i/>
        </w:rPr>
        <w:t xml:space="preserve">Araştırması’ </w:t>
      </w:r>
      <w:proofErr w:type="spellStart"/>
      <w:r w:rsidR="00E24213" w:rsidRPr="00724429">
        <w:rPr>
          <w:rFonts w:asciiTheme="minorHAnsi" w:hAnsiTheme="minorHAnsi" w:cstheme="minorHAnsi"/>
        </w:rPr>
        <w:t>na</w:t>
      </w:r>
      <w:proofErr w:type="spellEnd"/>
      <w:r w:rsidR="00E24213" w:rsidRPr="00724429">
        <w:rPr>
          <w:rFonts w:asciiTheme="minorHAnsi" w:hAnsiTheme="minorHAnsi" w:cstheme="minorHAnsi"/>
        </w:rPr>
        <w:t xml:space="preserve"> göre </w:t>
      </w:r>
      <w:r w:rsidRPr="00724429">
        <w:rPr>
          <w:rFonts w:asciiTheme="minorHAnsi" w:hAnsiTheme="minorHAnsi" w:cstheme="minorHAnsi"/>
        </w:rPr>
        <w:t xml:space="preserve">Torbalı </w:t>
      </w:r>
      <w:r w:rsidR="00E24213" w:rsidRPr="00724429">
        <w:rPr>
          <w:rFonts w:asciiTheme="minorHAnsi" w:hAnsiTheme="minorHAnsi" w:cstheme="minorHAnsi"/>
        </w:rPr>
        <w:t xml:space="preserve">ilçesi, okur-yazar oranı açısından </w:t>
      </w:r>
      <w:r w:rsidRPr="00724429">
        <w:rPr>
          <w:rFonts w:asciiTheme="minorHAnsi" w:hAnsiTheme="minorHAnsi" w:cstheme="minorHAnsi"/>
        </w:rPr>
        <w:t xml:space="preserve">toplam 872 ilçe arasında </w:t>
      </w:r>
      <w:r w:rsidR="009B1035" w:rsidRPr="00724429">
        <w:rPr>
          <w:rFonts w:asciiTheme="minorHAnsi" w:hAnsiTheme="minorHAnsi" w:cstheme="minorHAnsi"/>
        </w:rPr>
        <w:t xml:space="preserve">% 85.4’lik oranla </w:t>
      </w:r>
      <w:r w:rsidR="0024793D" w:rsidRPr="00724429">
        <w:rPr>
          <w:rFonts w:asciiTheme="minorHAnsi" w:hAnsiTheme="minorHAnsi" w:cstheme="minorHAnsi"/>
        </w:rPr>
        <w:t>436</w:t>
      </w:r>
      <w:r w:rsidR="00A27EBE" w:rsidRPr="00724429">
        <w:rPr>
          <w:rFonts w:asciiTheme="minorHAnsi" w:hAnsiTheme="minorHAnsi" w:cstheme="minorHAnsi"/>
        </w:rPr>
        <w:t>.</w:t>
      </w:r>
      <w:r w:rsidR="009B1035" w:rsidRPr="00724429">
        <w:rPr>
          <w:rFonts w:asciiTheme="minorHAnsi" w:hAnsiTheme="minorHAnsi" w:cstheme="minorHAnsi"/>
        </w:rPr>
        <w:t xml:space="preserve"> sırada; yani ortalarda </w:t>
      </w:r>
      <w:r w:rsidR="00803790" w:rsidRPr="00724429">
        <w:rPr>
          <w:rFonts w:asciiTheme="minorHAnsi" w:hAnsiTheme="minorHAnsi" w:cstheme="minorHAnsi"/>
        </w:rPr>
        <w:t>yer almaktadır</w:t>
      </w:r>
      <w:r w:rsidR="000B1D64" w:rsidRPr="00724429">
        <w:rPr>
          <w:rFonts w:asciiTheme="minorHAnsi" w:hAnsiTheme="minorHAnsi" w:cstheme="minorHAnsi"/>
        </w:rPr>
        <w:t>.</w:t>
      </w:r>
      <w:r w:rsidR="00E24213" w:rsidRPr="00724429">
        <w:rPr>
          <w:rFonts w:asciiTheme="minorHAnsi" w:hAnsiTheme="minorHAnsi" w:cstheme="minorHAnsi"/>
        </w:rPr>
        <w:t>Okur-yazarlık oranı, 20</w:t>
      </w:r>
      <w:r w:rsidR="00034087">
        <w:rPr>
          <w:rFonts w:asciiTheme="minorHAnsi" w:hAnsiTheme="minorHAnsi" w:cstheme="minorHAnsi"/>
        </w:rPr>
        <w:t>13</w:t>
      </w:r>
      <w:r w:rsidR="00E24213" w:rsidRPr="00724429">
        <w:rPr>
          <w:rFonts w:asciiTheme="minorHAnsi" w:hAnsiTheme="minorHAnsi" w:cstheme="minorHAnsi"/>
        </w:rPr>
        <w:t xml:space="preserve"> yılı ADNKS verilerine göre Türkiye geneli için </w:t>
      </w:r>
      <w:r w:rsidR="00BD07D1" w:rsidRPr="00724429">
        <w:rPr>
          <w:rFonts w:asciiTheme="minorHAnsi" w:hAnsiTheme="minorHAnsi" w:cstheme="minorHAnsi"/>
        </w:rPr>
        <w:t xml:space="preserve">6+ yaş grubunda </w:t>
      </w:r>
      <w:r w:rsidR="00E24213" w:rsidRPr="00724429">
        <w:rPr>
          <w:rFonts w:asciiTheme="minorHAnsi" w:hAnsiTheme="minorHAnsi" w:cstheme="minorHAnsi"/>
        </w:rPr>
        <w:t xml:space="preserve">% </w:t>
      </w:r>
      <w:r w:rsidR="00BD07D1" w:rsidRPr="00724429">
        <w:rPr>
          <w:rFonts w:asciiTheme="minorHAnsi" w:hAnsiTheme="minorHAnsi" w:cstheme="minorHAnsi"/>
        </w:rPr>
        <w:t>92,3, 15+ yaş grubunda %</w:t>
      </w:r>
      <w:r w:rsidR="00BD07D1" w:rsidRPr="00141DD1">
        <w:rPr>
          <w:rFonts w:asciiTheme="minorHAnsi" w:hAnsiTheme="minorHAnsi" w:cstheme="minorHAnsi"/>
        </w:rPr>
        <w:t xml:space="preserve"> 90,8 </w:t>
      </w:r>
      <w:r w:rsidR="00E24213" w:rsidRPr="00141DD1">
        <w:rPr>
          <w:rFonts w:asciiTheme="minorHAnsi" w:hAnsiTheme="minorHAnsi" w:cstheme="minorHAnsi"/>
        </w:rPr>
        <w:t xml:space="preserve">olduğu halde; </w:t>
      </w:r>
      <w:r w:rsidRPr="00141DD1">
        <w:rPr>
          <w:rFonts w:asciiTheme="minorHAnsi" w:hAnsiTheme="minorHAnsi" w:cstheme="minorHAnsi"/>
        </w:rPr>
        <w:t>Torbalı</w:t>
      </w:r>
      <w:r w:rsidR="00E24213" w:rsidRPr="00141DD1">
        <w:rPr>
          <w:rFonts w:asciiTheme="minorHAnsi" w:hAnsiTheme="minorHAnsi" w:cstheme="minorHAnsi"/>
        </w:rPr>
        <w:t xml:space="preserve"> ilçesi için </w:t>
      </w:r>
      <w:r w:rsidR="00BD07D1" w:rsidRPr="00141DD1">
        <w:rPr>
          <w:rFonts w:asciiTheme="minorHAnsi" w:hAnsiTheme="minorHAnsi" w:cstheme="minorHAnsi"/>
        </w:rPr>
        <w:t xml:space="preserve">6+ yaş grubunda </w:t>
      </w:r>
      <w:r w:rsidR="00E24213" w:rsidRPr="00141DD1">
        <w:rPr>
          <w:rFonts w:asciiTheme="minorHAnsi" w:hAnsiTheme="minorHAnsi" w:cstheme="minorHAnsi"/>
        </w:rPr>
        <w:t xml:space="preserve">% </w:t>
      </w:r>
      <w:r w:rsidR="00BD07D1" w:rsidRPr="00141DD1">
        <w:rPr>
          <w:rFonts w:asciiTheme="minorHAnsi" w:hAnsiTheme="minorHAnsi" w:cstheme="minorHAnsi"/>
        </w:rPr>
        <w:t>9</w:t>
      </w:r>
      <w:r w:rsidR="00CB2973" w:rsidRPr="00141DD1">
        <w:rPr>
          <w:rFonts w:asciiTheme="minorHAnsi" w:hAnsiTheme="minorHAnsi" w:cstheme="minorHAnsi"/>
        </w:rPr>
        <w:t>6,2</w:t>
      </w:r>
      <w:r w:rsidR="00BD07D1" w:rsidRPr="00141DD1">
        <w:rPr>
          <w:rFonts w:asciiTheme="minorHAnsi" w:hAnsiTheme="minorHAnsi" w:cstheme="minorHAnsi"/>
        </w:rPr>
        <w:t xml:space="preserve">, 15+ yaş grubunda </w:t>
      </w:r>
      <w:r w:rsidR="009B1035" w:rsidRPr="00141DD1">
        <w:rPr>
          <w:rFonts w:asciiTheme="minorHAnsi" w:hAnsiTheme="minorHAnsi" w:cstheme="minorHAnsi"/>
        </w:rPr>
        <w:t xml:space="preserve">ise </w:t>
      </w:r>
      <w:r w:rsidR="00BD07D1" w:rsidRPr="00141DD1">
        <w:rPr>
          <w:rFonts w:asciiTheme="minorHAnsi" w:hAnsiTheme="minorHAnsi" w:cstheme="minorHAnsi"/>
        </w:rPr>
        <w:t>% 9</w:t>
      </w:r>
      <w:r w:rsidR="00CB2973" w:rsidRPr="00141DD1">
        <w:rPr>
          <w:rFonts w:asciiTheme="minorHAnsi" w:hAnsiTheme="minorHAnsi" w:cstheme="minorHAnsi"/>
        </w:rPr>
        <w:t>5,5</w:t>
      </w:r>
      <w:r w:rsidR="000B1D64" w:rsidRPr="00141DD1">
        <w:rPr>
          <w:rFonts w:asciiTheme="minorHAnsi" w:hAnsiTheme="minorHAnsi" w:cstheme="minorHAnsi"/>
        </w:rPr>
        <w:t>’tir.</w:t>
      </w:r>
    </w:p>
    <w:p w:rsidR="00E24213" w:rsidRPr="00141DD1" w:rsidRDefault="00C034AA" w:rsidP="00141DD1">
      <w:pPr>
        <w:pStyle w:val="AralkYok"/>
        <w:spacing w:before="240" w:after="240" w:line="360" w:lineRule="auto"/>
        <w:jc w:val="both"/>
        <w:rPr>
          <w:rFonts w:asciiTheme="minorHAnsi" w:hAnsiTheme="minorHAnsi" w:cstheme="minorHAnsi"/>
        </w:rPr>
      </w:pPr>
      <w:r w:rsidRPr="00141DD1">
        <w:rPr>
          <w:rFonts w:asciiTheme="minorHAnsi" w:hAnsiTheme="minorHAnsi" w:cstheme="minorHAnsi"/>
          <w:b/>
          <w:color w:val="000099"/>
        </w:rPr>
        <w:t xml:space="preserve">Torbalı’daki </w:t>
      </w:r>
      <w:r w:rsidR="00E24213" w:rsidRPr="00141DD1">
        <w:rPr>
          <w:rFonts w:asciiTheme="minorHAnsi" w:hAnsiTheme="minorHAnsi" w:cstheme="minorHAnsi"/>
          <w:b/>
          <w:color w:val="000099"/>
        </w:rPr>
        <w:t>okuma-yazma bilmeyenlerin oranı, Türkiye ortalamasının altında</w:t>
      </w:r>
      <w:r w:rsidR="003514C8" w:rsidRPr="00141DD1">
        <w:rPr>
          <w:rFonts w:asciiTheme="minorHAnsi" w:hAnsiTheme="minorHAnsi" w:cstheme="minorHAnsi"/>
          <w:b/>
          <w:color w:val="000099"/>
        </w:rPr>
        <w:t xml:space="preserve">dır. </w:t>
      </w:r>
      <w:r w:rsidR="00E24213" w:rsidRPr="00141DD1">
        <w:rPr>
          <w:rFonts w:asciiTheme="minorHAnsi" w:hAnsiTheme="minorHAnsi" w:cstheme="minorHAnsi"/>
        </w:rPr>
        <w:t>Okur-yazar olmayanların 6+ yaş grubundaki Türkiye ortalaması 20</w:t>
      </w:r>
      <w:r w:rsidR="00034087">
        <w:rPr>
          <w:rFonts w:asciiTheme="minorHAnsi" w:hAnsiTheme="minorHAnsi" w:cstheme="minorHAnsi"/>
        </w:rPr>
        <w:t>13</w:t>
      </w:r>
      <w:r w:rsidRPr="00141DD1">
        <w:rPr>
          <w:rFonts w:asciiTheme="minorHAnsi" w:hAnsiTheme="minorHAnsi" w:cstheme="minorHAnsi"/>
        </w:rPr>
        <w:t xml:space="preserve"> yılında% </w:t>
      </w:r>
      <w:r w:rsidR="00EB7639" w:rsidRPr="00141DD1">
        <w:rPr>
          <w:rFonts w:asciiTheme="minorHAnsi" w:hAnsiTheme="minorHAnsi" w:cstheme="minorHAnsi"/>
        </w:rPr>
        <w:t>4,7</w:t>
      </w:r>
      <w:r w:rsidR="003514C8" w:rsidRPr="00141DD1">
        <w:rPr>
          <w:rFonts w:asciiTheme="minorHAnsi" w:hAnsiTheme="minorHAnsi" w:cstheme="minorHAnsi"/>
        </w:rPr>
        <w:t xml:space="preserve">iken,bu </w:t>
      </w:r>
      <w:r w:rsidR="00E24213" w:rsidRPr="00141DD1">
        <w:rPr>
          <w:rFonts w:asciiTheme="minorHAnsi" w:hAnsiTheme="minorHAnsi" w:cstheme="minorHAnsi"/>
        </w:rPr>
        <w:t>oran</w:t>
      </w:r>
      <w:r w:rsidRPr="00141DD1">
        <w:rPr>
          <w:rFonts w:asciiTheme="minorHAnsi" w:hAnsiTheme="minorHAnsi" w:cstheme="minorHAnsi"/>
        </w:rPr>
        <w:t xml:space="preserve"> Torbalı’da</w:t>
      </w:r>
      <w:r w:rsidR="00E24213" w:rsidRPr="00141DD1">
        <w:rPr>
          <w:rFonts w:asciiTheme="minorHAnsi" w:hAnsiTheme="minorHAnsi" w:cstheme="minorHAnsi"/>
        </w:rPr>
        <w:t xml:space="preserve">% </w:t>
      </w:r>
      <w:r w:rsidR="00EB7639" w:rsidRPr="00141DD1">
        <w:rPr>
          <w:rFonts w:asciiTheme="minorHAnsi" w:hAnsiTheme="minorHAnsi" w:cstheme="minorHAnsi"/>
        </w:rPr>
        <w:t>3,7</w:t>
      </w:r>
      <w:r w:rsidR="00E24213" w:rsidRPr="00141DD1">
        <w:rPr>
          <w:rFonts w:asciiTheme="minorHAnsi" w:hAnsiTheme="minorHAnsi" w:cstheme="minorHAnsi"/>
        </w:rPr>
        <w:t xml:space="preserve">; 15+ yaş grubundaki Türkiye ortalaması % </w:t>
      </w:r>
      <w:r w:rsidR="00EB7639" w:rsidRPr="00141DD1">
        <w:rPr>
          <w:rFonts w:asciiTheme="minorHAnsi" w:hAnsiTheme="minorHAnsi" w:cstheme="minorHAnsi"/>
        </w:rPr>
        <w:t>5,</w:t>
      </w:r>
      <w:r w:rsidR="00B63C11" w:rsidRPr="00141DD1">
        <w:rPr>
          <w:rFonts w:asciiTheme="minorHAnsi" w:hAnsiTheme="minorHAnsi" w:cstheme="minorHAnsi"/>
        </w:rPr>
        <w:t>7</w:t>
      </w:r>
      <w:r w:rsidR="00E24213" w:rsidRPr="00141DD1">
        <w:rPr>
          <w:rFonts w:asciiTheme="minorHAnsi" w:hAnsiTheme="minorHAnsi" w:cstheme="minorHAnsi"/>
        </w:rPr>
        <w:t xml:space="preserve"> olduğu halde</w:t>
      </w:r>
      <w:r w:rsidR="00FA2C2B" w:rsidRPr="00141DD1">
        <w:rPr>
          <w:rFonts w:asciiTheme="minorHAnsi" w:hAnsiTheme="minorHAnsi" w:cstheme="minorHAnsi"/>
        </w:rPr>
        <w:t>,</w:t>
      </w:r>
      <w:r w:rsidR="00E24213" w:rsidRPr="00141DD1">
        <w:rPr>
          <w:rFonts w:asciiTheme="minorHAnsi" w:hAnsiTheme="minorHAnsi" w:cstheme="minorHAnsi"/>
        </w:rPr>
        <w:t xml:space="preserve"> bu oran</w:t>
      </w:r>
      <w:r w:rsidR="00FA2C2B" w:rsidRPr="00141DD1">
        <w:rPr>
          <w:rFonts w:asciiTheme="minorHAnsi" w:hAnsiTheme="minorHAnsi" w:cstheme="minorHAnsi"/>
        </w:rPr>
        <w:t xml:space="preserve"> ilçede % </w:t>
      </w:r>
      <w:r w:rsidR="00EB7639" w:rsidRPr="00141DD1">
        <w:rPr>
          <w:rFonts w:asciiTheme="minorHAnsi" w:hAnsiTheme="minorHAnsi" w:cstheme="minorHAnsi"/>
        </w:rPr>
        <w:t>4,5</w:t>
      </w:r>
      <w:r w:rsidRPr="00141DD1">
        <w:rPr>
          <w:rFonts w:asciiTheme="minorHAnsi" w:hAnsiTheme="minorHAnsi" w:cstheme="minorHAnsi"/>
        </w:rPr>
        <w:t>’</w:t>
      </w:r>
      <w:r w:rsidR="00B63C11" w:rsidRPr="00141DD1">
        <w:rPr>
          <w:rFonts w:asciiTheme="minorHAnsi" w:hAnsiTheme="minorHAnsi" w:cstheme="minorHAnsi"/>
        </w:rPr>
        <w:t>tir</w:t>
      </w:r>
      <w:r w:rsidR="00E24213" w:rsidRPr="00141DD1">
        <w:rPr>
          <w:rFonts w:asciiTheme="minorHAnsi" w:hAnsiTheme="minorHAnsi" w:cstheme="minorHAnsi"/>
        </w:rPr>
        <w:t xml:space="preserve">. </w:t>
      </w:r>
    </w:p>
    <w:p w:rsidR="00E24213" w:rsidRPr="00141DD1" w:rsidRDefault="00E24213" w:rsidP="00141DD1">
      <w:pPr>
        <w:pStyle w:val="AralkYok"/>
        <w:spacing w:before="240" w:after="240" w:line="360" w:lineRule="auto"/>
        <w:jc w:val="both"/>
        <w:rPr>
          <w:rFonts w:asciiTheme="minorHAnsi" w:hAnsiTheme="minorHAnsi" w:cstheme="minorHAnsi"/>
        </w:rPr>
      </w:pPr>
      <w:proofErr w:type="gramStart"/>
      <w:r w:rsidRPr="00141DD1">
        <w:rPr>
          <w:rFonts w:asciiTheme="minorHAnsi" w:hAnsiTheme="minorHAnsi" w:cstheme="minorHAnsi"/>
        </w:rPr>
        <w:t>Okur-yazarlı</w:t>
      </w:r>
      <w:r w:rsidR="00FA2C2B" w:rsidRPr="00141DD1">
        <w:rPr>
          <w:rFonts w:asciiTheme="minorHAnsi" w:hAnsiTheme="minorHAnsi" w:cstheme="minorHAnsi"/>
        </w:rPr>
        <w:t>ğın</w:t>
      </w:r>
      <w:r w:rsidRPr="00141DD1">
        <w:rPr>
          <w:rFonts w:asciiTheme="minorHAnsi" w:hAnsiTheme="minorHAnsi" w:cstheme="minorHAnsi"/>
        </w:rPr>
        <w:t xml:space="preserve"> cinsiye</w:t>
      </w:r>
      <w:r w:rsidR="00FA2C2B" w:rsidRPr="00141DD1">
        <w:rPr>
          <w:rFonts w:asciiTheme="minorHAnsi" w:hAnsiTheme="minorHAnsi" w:cstheme="minorHAnsi"/>
        </w:rPr>
        <w:t xml:space="preserve">te göre </w:t>
      </w:r>
      <w:r w:rsidRPr="00141DD1">
        <w:rPr>
          <w:rFonts w:asciiTheme="minorHAnsi" w:hAnsiTheme="minorHAnsi" w:cstheme="minorHAnsi"/>
        </w:rPr>
        <w:t>dağılımı, Türkiye ortalama</w:t>
      </w:r>
      <w:r w:rsidR="00FA2C2B" w:rsidRPr="00141DD1">
        <w:rPr>
          <w:rFonts w:asciiTheme="minorHAnsi" w:hAnsiTheme="minorHAnsi" w:cstheme="minorHAnsi"/>
        </w:rPr>
        <w:t>sı</w:t>
      </w:r>
      <w:r w:rsidRPr="00141DD1">
        <w:rPr>
          <w:rFonts w:asciiTheme="minorHAnsi" w:hAnsiTheme="minorHAnsi" w:cstheme="minorHAnsi"/>
        </w:rPr>
        <w:t xml:space="preserve"> paralelinde </w:t>
      </w:r>
      <w:r w:rsidR="00FA2C2B" w:rsidRPr="00141DD1">
        <w:rPr>
          <w:rFonts w:asciiTheme="minorHAnsi" w:hAnsiTheme="minorHAnsi" w:cstheme="minorHAnsi"/>
        </w:rPr>
        <w:t xml:space="preserve">ve </w:t>
      </w:r>
      <w:r w:rsidRPr="00141DD1">
        <w:rPr>
          <w:rFonts w:asciiTheme="minorHAnsi" w:hAnsiTheme="minorHAnsi" w:cstheme="minorHAnsi"/>
        </w:rPr>
        <w:t>erkeklere göre kadınların aleyhinde olup;  20</w:t>
      </w:r>
      <w:r w:rsidR="00034087">
        <w:rPr>
          <w:rFonts w:asciiTheme="minorHAnsi" w:hAnsiTheme="minorHAnsi" w:cstheme="minorHAnsi"/>
        </w:rPr>
        <w:t>13</w:t>
      </w:r>
      <w:r w:rsidR="00C034AA" w:rsidRPr="00141DD1">
        <w:rPr>
          <w:rFonts w:asciiTheme="minorHAnsi" w:hAnsiTheme="minorHAnsi" w:cstheme="minorHAnsi"/>
        </w:rPr>
        <w:t xml:space="preserve"> yılı</w:t>
      </w:r>
      <w:r w:rsidRPr="00141DD1">
        <w:rPr>
          <w:rFonts w:asciiTheme="minorHAnsi" w:hAnsiTheme="minorHAnsi" w:cstheme="minorHAnsi"/>
        </w:rPr>
        <w:t xml:space="preserve"> ADNKS verilerine göre </w:t>
      </w:r>
      <w:r w:rsidR="00C034AA" w:rsidRPr="00141DD1">
        <w:rPr>
          <w:rFonts w:asciiTheme="minorHAnsi" w:hAnsiTheme="minorHAnsi" w:cstheme="minorHAnsi"/>
        </w:rPr>
        <w:t>Torbalı</w:t>
      </w:r>
      <w:r w:rsidRPr="00141DD1">
        <w:rPr>
          <w:rFonts w:asciiTheme="minorHAnsi" w:hAnsiTheme="minorHAnsi" w:cstheme="minorHAnsi"/>
        </w:rPr>
        <w:t xml:space="preserve"> ilçesinde yaşayan 6+ yaş nüfusun % </w:t>
      </w:r>
      <w:r w:rsidR="00CB2973" w:rsidRPr="00141DD1">
        <w:rPr>
          <w:rFonts w:asciiTheme="minorHAnsi" w:hAnsiTheme="minorHAnsi" w:cstheme="minorHAnsi"/>
        </w:rPr>
        <w:t>3,7</w:t>
      </w:r>
      <w:r w:rsidR="00C034AA" w:rsidRPr="00141DD1">
        <w:rPr>
          <w:rFonts w:asciiTheme="minorHAnsi" w:hAnsiTheme="minorHAnsi" w:cstheme="minorHAnsi"/>
        </w:rPr>
        <w:t>’</w:t>
      </w:r>
      <w:r w:rsidR="00B63C11" w:rsidRPr="00141DD1">
        <w:rPr>
          <w:rFonts w:asciiTheme="minorHAnsi" w:hAnsiTheme="minorHAnsi" w:cstheme="minorHAnsi"/>
        </w:rPr>
        <w:t>s</w:t>
      </w:r>
      <w:r w:rsidRPr="00141DD1">
        <w:rPr>
          <w:rFonts w:asciiTheme="minorHAnsi" w:hAnsiTheme="minorHAnsi" w:cstheme="minorHAnsi"/>
        </w:rPr>
        <w:t>i (</w:t>
      </w:r>
      <w:r w:rsidR="00CB2973" w:rsidRPr="00141DD1">
        <w:rPr>
          <w:rFonts w:asciiTheme="minorHAnsi" w:hAnsiTheme="minorHAnsi" w:cstheme="minorHAnsi"/>
        </w:rPr>
        <w:t>684</w:t>
      </w:r>
      <w:r w:rsidRPr="00141DD1">
        <w:rPr>
          <w:rFonts w:asciiTheme="minorHAnsi" w:hAnsiTheme="minorHAnsi" w:cstheme="minorHAnsi"/>
        </w:rPr>
        <w:t xml:space="preserve"> erkek,</w:t>
      </w:r>
      <w:r w:rsidR="00CB2973" w:rsidRPr="00141DD1">
        <w:rPr>
          <w:rFonts w:asciiTheme="minorHAnsi" w:hAnsiTheme="minorHAnsi" w:cstheme="minorHAnsi"/>
        </w:rPr>
        <w:t xml:space="preserve"> 3.410</w:t>
      </w:r>
      <w:r w:rsidRPr="00141DD1">
        <w:rPr>
          <w:rFonts w:asciiTheme="minorHAnsi" w:hAnsiTheme="minorHAnsi" w:cstheme="minorHAnsi"/>
        </w:rPr>
        <w:t xml:space="preserve"> kadın olmak üzere toplam </w:t>
      </w:r>
      <w:r w:rsidR="00CB2973" w:rsidRPr="00141DD1">
        <w:rPr>
          <w:rFonts w:asciiTheme="minorHAnsi" w:hAnsiTheme="minorHAnsi" w:cstheme="minorHAnsi"/>
        </w:rPr>
        <w:t>4.094</w:t>
      </w:r>
      <w:r w:rsidRPr="00141DD1">
        <w:rPr>
          <w:rFonts w:asciiTheme="minorHAnsi" w:hAnsiTheme="minorHAnsi" w:cstheme="minorHAnsi"/>
        </w:rPr>
        <w:t xml:space="preserve"> kişi), 15+ yaş nüfusun % </w:t>
      </w:r>
      <w:r w:rsidR="00CB2973" w:rsidRPr="00141DD1">
        <w:rPr>
          <w:rFonts w:asciiTheme="minorHAnsi" w:hAnsiTheme="minorHAnsi" w:cstheme="minorHAnsi"/>
        </w:rPr>
        <w:t>4,5</w:t>
      </w:r>
      <w:r w:rsidRPr="00141DD1">
        <w:rPr>
          <w:rFonts w:asciiTheme="minorHAnsi" w:hAnsiTheme="minorHAnsi" w:cstheme="minorHAnsi"/>
        </w:rPr>
        <w:t>’</w:t>
      </w:r>
      <w:r w:rsidR="00CB2973" w:rsidRPr="00141DD1">
        <w:rPr>
          <w:rFonts w:asciiTheme="minorHAnsi" w:hAnsiTheme="minorHAnsi" w:cstheme="minorHAnsi"/>
        </w:rPr>
        <w:t>i</w:t>
      </w:r>
      <w:r w:rsidRPr="00141DD1">
        <w:rPr>
          <w:rFonts w:asciiTheme="minorHAnsi" w:hAnsiTheme="minorHAnsi" w:cstheme="minorHAnsi"/>
        </w:rPr>
        <w:t xml:space="preserve"> (</w:t>
      </w:r>
      <w:r w:rsidR="00CB2973" w:rsidRPr="00141DD1">
        <w:rPr>
          <w:rFonts w:asciiTheme="minorHAnsi" w:hAnsiTheme="minorHAnsi" w:cstheme="minorHAnsi"/>
        </w:rPr>
        <w:t>680</w:t>
      </w:r>
      <w:r w:rsidRPr="00141DD1">
        <w:rPr>
          <w:rFonts w:asciiTheme="minorHAnsi" w:hAnsiTheme="minorHAnsi" w:cstheme="minorHAnsi"/>
        </w:rPr>
        <w:t xml:space="preserve"> erkek, </w:t>
      </w:r>
      <w:r w:rsidR="00CB2973" w:rsidRPr="00141DD1">
        <w:rPr>
          <w:rFonts w:asciiTheme="minorHAnsi" w:hAnsiTheme="minorHAnsi" w:cstheme="minorHAnsi"/>
        </w:rPr>
        <w:t>3.404</w:t>
      </w:r>
      <w:r w:rsidRPr="00141DD1">
        <w:rPr>
          <w:rFonts w:asciiTheme="minorHAnsi" w:hAnsiTheme="minorHAnsi" w:cstheme="minorHAnsi"/>
        </w:rPr>
        <w:t xml:space="preserve"> kadın olmak üzere toplam </w:t>
      </w:r>
      <w:r w:rsidR="00700E33" w:rsidRPr="00141DD1">
        <w:rPr>
          <w:rFonts w:asciiTheme="minorHAnsi" w:hAnsiTheme="minorHAnsi" w:cstheme="minorHAnsi"/>
        </w:rPr>
        <w:t>4.084</w:t>
      </w:r>
      <w:r w:rsidRPr="00141DD1">
        <w:rPr>
          <w:rFonts w:asciiTheme="minorHAnsi" w:hAnsiTheme="minorHAnsi" w:cstheme="minorHAnsi"/>
        </w:rPr>
        <w:t xml:space="preserve"> kişi) okuma yazma bilmemekte</w:t>
      </w:r>
      <w:r w:rsidR="00FA2C2B" w:rsidRPr="00141DD1">
        <w:rPr>
          <w:rFonts w:asciiTheme="minorHAnsi" w:hAnsiTheme="minorHAnsi" w:cstheme="minorHAnsi"/>
        </w:rPr>
        <w:t xml:space="preserve">dir. </w:t>
      </w:r>
      <w:proofErr w:type="gramEnd"/>
    </w:p>
    <w:p w:rsidR="00E24213" w:rsidRPr="00141DD1" w:rsidRDefault="00FA2C2B" w:rsidP="00141DD1">
      <w:pPr>
        <w:pStyle w:val="AralkYok"/>
        <w:spacing w:before="240" w:after="240" w:line="360" w:lineRule="auto"/>
        <w:jc w:val="both"/>
        <w:rPr>
          <w:rFonts w:asciiTheme="minorHAnsi" w:hAnsiTheme="minorHAnsi" w:cstheme="minorHAnsi"/>
        </w:rPr>
      </w:pPr>
      <w:r w:rsidRPr="00141DD1">
        <w:rPr>
          <w:rFonts w:asciiTheme="minorHAnsi" w:hAnsiTheme="minorHAnsi" w:cstheme="minorHAnsi"/>
        </w:rPr>
        <w:lastRenderedPageBreak/>
        <w:t xml:space="preserve">İlçede </w:t>
      </w:r>
      <w:r w:rsidR="00A27EBE" w:rsidRPr="00141DD1">
        <w:rPr>
          <w:rFonts w:asciiTheme="minorHAnsi" w:hAnsiTheme="minorHAnsi" w:cstheme="minorHAnsi"/>
          <w:b/>
          <w:color w:val="000099"/>
        </w:rPr>
        <w:t>l</w:t>
      </w:r>
      <w:r w:rsidR="00E24213" w:rsidRPr="00141DD1">
        <w:rPr>
          <w:rFonts w:asciiTheme="minorHAnsi" w:hAnsiTheme="minorHAnsi" w:cstheme="minorHAnsi"/>
          <w:b/>
          <w:color w:val="000099"/>
        </w:rPr>
        <w:t xml:space="preserve">ise ve dengi okul mezunlarının oranı, Türkiye </w:t>
      </w:r>
      <w:r w:rsidR="00FC013E" w:rsidRPr="00141DD1">
        <w:rPr>
          <w:rFonts w:asciiTheme="minorHAnsi" w:hAnsiTheme="minorHAnsi" w:cstheme="minorHAnsi"/>
          <w:b/>
          <w:color w:val="000099"/>
        </w:rPr>
        <w:t>ortalamasından daha düşüktür</w:t>
      </w:r>
      <w:r w:rsidR="00E24213" w:rsidRPr="00141DD1">
        <w:rPr>
          <w:rFonts w:asciiTheme="minorHAnsi" w:hAnsiTheme="minorHAnsi" w:cstheme="minorHAnsi"/>
          <w:b/>
          <w:color w:val="000099"/>
        </w:rPr>
        <w:t>.</w:t>
      </w:r>
      <w:r w:rsidR="00E24213" w:rsidRPr="00141DD1">
        <w:rPr>
          <w:rFonts w:asciiTheme="minorHAnsi" w:hAnsiTheme="minorHAnsi" w:cstheme="minorHAnsi"/>
          <w:color w:val="000099"/>
        </w:rPr>
        <w:t xml:space="preserve"> –</w:t>
      </w:r>
      <w:r w:rsidR="00E24213" w:rsidRPr="00141DD1">
        <w:rPr>
          <w:rFonts w:asciiTheme="minorHAnsi" w:hAnsiTheme="minorHAnsi" w:cstheme="minorHAnsi"/>
        </w:rPr>
        <w:t xml:space="preserve"> Lise ve dengi okul mezunlarının 6+ yaş grubundaki Türkiye ortalaması 20</w:t>
      </w:r>
      <w:r w:rsidR="000F2B65" w:rsidRPr="00141DD1">
        <w:rPr>
          <w:rFonts w:asciiTheme="minorHAnsi" w:hAnsiTheme="minorHAnsi" w:cstheme="minorHAnsi"/>
        </w:rPr>
        <w:t>11</w:t>
      </w:r>
      <w:r w:rsidR="00E24213" w:rsidRPr="00141DD1">
        <w:rPr>
          <w:rFonts w:asciiTheme="minorHAnsi" w:hAnsiTheme="minorHAnsi" w:cstheme="minorHAnsi"/>
        </w:rPr>
        <w:t xml:space="preserve"> yıl</w:t>
      </w:r>
      <w:r w:rsidR="000F2B65" w:rsidRPr="00141DD1">
        <w:rPr>
          <w:rFonts w:asciiTheme="minorHAnsi" w:hAnsiTheme="minorHAnsi" w:cstheme="minorHAnsi"/>
        </w:rPr>
        <w:t>ında</w:t>
      </w:r>
      <w:r w:rsidR="00E24213" w:rsidRPr="00141DD1">
        <w:rPr>
          <w:rFonts w:asciiTheme="minorHAnsi" w:hAnsiTheme="minorHAnsi" w:cstheme="minorHAnsi"/>
        </w:rPr>
        <w:t xml:space="preserve"> % </w:t>
      </w:r>
      <w:r w:rsidR="00700E33" w:rsidRPr="00141DD1">
        <w:rPr>
          <w:rFonts w:asciiTheme="minorHAnsi" w:hAnsiTheme="minorHAnsi" w:cstheme="minorHAnsi"/>
        </w:rPr>
        <w:t>17,7</w:t>
      </w:r>
      <w:r w:rsidR="00E24213" w:rsidRPr="00141DD1">
        <w:rPr>
          <w:rFonts w:asciiTheme="minorHAnsi" w:hAnsiTheme="minorHAnsi" w:cstheme="minorHAnsi"/>
        </w:rPr>
        <w:t xml:space="preserve"> olduğu halde</w:t>
      </w:r>
      <w:r w:rsidRPr="00141DD1">
        <w:rPr>
          <w:rFonts w:asciiTheme="minorHAnsi" w:hAnsiTheme="minorHAnsi" w:cstheme="minorHAnsi"/>
        </w:rPr>
        <w:t>,</w:t>
      </w:r>
      <w:r w:rsidR="00E24213" w:rsidRPr="00141DD1">
        <w:rPr>
          <w:rFonts w:asciiTheme="minorHAnsi" w:hAnsiTheme="minorHAnsi" w:cstheme="minorHAnsi"/>
        </w:rPr>
        <w:t xml:space="preserve"> bu </w:t>
      </w:r>
      <w:r w:rsidR="00724429" w:rsidRPr="00141DD1">
        <w:rPr>
          <w:rFonts w:asciiTheme="minorHAnsi" w:hAnsiTheme="minorHAnsi" w:cstheme="minorHAnsi"/>
        </w:rPr>
        <w:t>oran Torbalı’da</w:t>
      </w:r>
      <w:r w:rsidR="00E24213" w:rsidRPr="00141DD1">
        <w:rPr>
          <w:rFonts w:asciiTheme="minorHAnsi" w:hAnsiTheme="minorHAnsi" w:cstheme="minorHAnsi"/>
        </w:rPr>
        <w:t xml:space="preserve">% </w:t>
      </w:r>
      <w:r w:rsidR="00700E33" w:rsidRPr="00141DD1">
        <w:rPr>
          <w:rFonts w:asciiTheme="minorHAnsi" w:hAnsiTheme="minorHAnsi" w:cstheme="minorHAnsi"/>
        </w:rPr>
        <w:t>15,5</w:t>
      </w:r>
      <w:r w:rsidR="00E24213" w:rsidRPr="00141DD1">
        <w:rPr>
          <w:rFonts w:asciiTheme="minorHAnsi" w:hAnsiTheme="minorHAnsi" w:cstheme="minorHAnsi"/>
        </w:rPr>
        <w:t>; 15+ yaş grubundaki Türkiye ortalaması 20</w:t>
      </w:r>
      <w:r w:rsidR="00C034AA" w:rsidRPr="00141DD1">
        <w:rPr>
          <w:rFonts w:asciiTheme="minorHAnsi" w:hAnsiTheme="minorHAnsi" w:cstheme="minorHAnsi"/>
        </w:rPr>
        <w:t>11</w:t>
      </w:r>
      <w:r w:rsidR="00E24213" w:rsidRPr="00141DD1">
        <w:rPr>
          <w:rFonts w:asciiTheme="minorHAnsi" w:hAnsiTheme="minorHAnsi" w:cstheme="minorHAnsi"/>
        </w:rPr>
        <w:t>yıl</w:t>
      </w:r>
      <w:r w:rsidR="00C034AA" w:rsidRPr="00141DD1">
        <w:rPr>
          <w:rFonts w:asciiTheme="minorHAnsi" w:hAnsiTheme="minorHAnsi" w:cstheme="minorHAnsi"/>
        </w:rPr>
        <w:t xml:space="preserve">ında </w:t>
      </w:r>
      <w:r w:rsidR="00E24213" w:rsidRPr="00141DD1">
        <w:rPr>
          <w:rFonts w:asciiTheme="minorHAnsi" w:hAnsiTheme="minorHAnsi" w:cstheme="minorHAnsi"/>
        </w:rPr>
        <w:t xml:space="preserve">% </w:t>
      </w:r>
      <w:r w:rsidR="00700E33" w:rsidRPr="00141DD1">
        <w:rPr>
          <w:rFonts w:asciiTheme="minorHAnsi" w:hAnsiTheme="minorHAnsi" w:cstheme="minorHAnsi"/>
        </w:rPr>
        <w:t>21,</w:t>
      </w:r>
      <w:r w:rsidR="00B63C11" w:rsidRPr="00141DD1">
        <w:rPr>
          <w:rFonts w:asciiTheme="minorHAnsi" w:hAnsiTheme="minorHAnsi" w:cstheme="minorHAnsi"/>
        </w:rPr>
        <w:t>4</w:t>
      </w:r>
      <w:r w:rsidR="00E24213" w:rsidRPr="00141DD1">
        <w:rPr>
          <w:rFonts w:asciiTheme="minorHAnsi" w:hAnsiTheme="minorHAnsi" w:cstheme="minorHAnsi"/>
        </w:rPr>
        <w:t xml:space="preserve"> olduğu </w:t>
      </w:r>
      <w:proofErr w:type="gramStart"/>
      <w:r w:rsidR="00E24213" w:rsidRPr="00141DD1">
        <w:rPr>
          <w:rFonts w:asciiTheme="minorHAnsi" w:hAnsiTheme="minorHAnsi" w:cstheme="minorHAnsi"/>
        </w:rPr>
        <w:t>halde</w:t>
      </w:r>
      <w:r w:rsidRPr="00141DD1">
        <w:rPr>
          <w:rFonts w:asciiTheme="minorHAnsi" w:hAnsiTheme="minorHAnsi" w:cstheme="minorHAnsi"/>
        </w:rPr>
        <w:t>,</w:t>
      </w:r>
      <w:r w:rsidR="000F2B65" w:rsidRPr="00141DD1">
        <w:rPr>
          <w:rFonts w:asciiTheme="minorHAnsi" w:hAnsiTheme="minorHAnsi" w:cstheme="minorHAnsi"/>
        </w:rPr>
        <w:t>Torbalı’da</w:t>
      </w:r>
      <w:proofErr w:type="gramEnd"/>
      <w:r w:rsidR="00E24213" w:rsidRPr="00141DD1">
        <w:rPr>
          <w:rFonts w:asciiTheme="minorHAnsi" w:hAnsiTheme="minorHAnsi" w:cstheme="minorHAnsi"/>
        </w:rPr>
        <w:t xml:space="preserve">% </w:t>
      </w:r>
      <w:r w:rsidR="00700E33" w:rsidRPr="00141DD1">
        <w:rPr>
          <w:rFonts w:asciiTheme="minorHAnsi" w:hAnsiTheme="minorHAnsi" w:cstheme="minorHAnsi"/>
        </w:rPr>
        <w:t>18,7</w:t>
      </w:r>
      <w:r w:rsidR="00E24213" w:rsidRPr="00141DD1">
        <w:rPr>
          <w:rFonts w:asciiTheme="minorHAnsi" w:hAnsiTheme="minorHAnsi" w:cstheme="minorHAnsi"/>
        </w:rPr>
        <w:t>’d</w:t>
      </w:r>
      <w:r w:rsidR="00700E33" w:rsidRPr="00141DD1">
        <w:rPr>
          <w:rFonts w:asciiTheme="minorHAnsi" w:hAnsiTheme="minorHAnsi" w:cstheme="minorHAnsi"/>
        </w:rPr>
        <w:t>i</w:t>
      </w:r>
      <w:r w:rsidR="00E24213" w:rsidRPr="00141DD1">
        <w:rPr>
          <w:rFonts w:asciiTheme="minorHAnsi" w:hAnsiTheme="minorHAnsi" w:cstheme="minorHAnsi"/>
        </w:rPr>
        <w:t xml:space="preserve">r. </w:t>
      </w:r>
    </w:p>
    <w:p w:rsidR="00BF37D5" w:rsidRPr="00141DD1" w:rsidRDefault="00E24213" w:rsidP="00141DD1">
      <w:pPr>
        <w:pStyle w:val="AralkYok"/>
        <w:spacing w:before="240" w:after="240" w:line="360" w:lineRule="auto"/>
        <w:jc w:val="both"/>
        <w:rPr>
          <w:rFonts w:asciiTheme="minorHAnsi" w:hAnsiTheme="minorHAnsi" w:cstheme="minorHAnsi"/>
        </w:rPr>
      </w:pPr>
      <w:r w:rsidRPr="00141DD1">
        <w:rPr>
          <w:rFonts w:asciiTheme="minorHAnsi" w:hAnsiTheme="minorHAnsi" w:cstheme="minorHAnsi"/>
          <w:b/>
          <w:color w:val="000099"/>
        </w:rPr>
        <w:t>Üniversite mezunlarının oranı, Türkiye or</w:t>
      </w:r>
      <w:r w:rsidR="00700E33" w:rsidRPr="00141DD1">
        <w:rPr>
          <w:rFonts w:asciiTheme="minorHAnsi" w:hAnsiTheme="minorHAnsi" w:cstheme="minorHAnsi"/>
          <w:b/>
          <w:color w:val="000099"/>
        </w:rPr>
        <w:t xml:space="preserve">talamalarından </w:t>
      </w:r>
      <w:r w:rsidRPr="00141DD1">
        <w:rPr>
          <w:rFonts w:asciiTheme="minorHAnsi" w:hAnsiTheme="minorHAnsi" w:cstheme="minorHAnsi"/>
          <w:b/>
          <w:color w:val="000099"/>
        </w:rPr>
        <w:t xml:space="preserve">daha </w:t>
      </w:r>
      <w:r w:rsidR="00AF0A61" w:rsidRPr="00141DD1">
        <w:rPr>
          <w:rFonts w:asciiTheme="minorHAnsi" w:hAnsiTheme="minorHAnsi" w:cstheme="minorHAnsi"/>
          <w:b/>
          <w:color w:val="000099"/>
        </w:rPr>
        <w:t>düşüktür</w:t>
      </w:r>
      <w:r w:rsidR="00700E33" w:rsidRPr="00141DD1">
        <w:rPr>
          <w:rFonts w:asciiTheme="minorHAnsi" w:hAnsiTheme="minorHAnsi" w:cstheme="minorHAnsi"/>
          <w:b/>
          <w:color w:val="000099"/>
        </w:rPr>
        <w:t>.</w:t>
      </w:r>
      <w:r w:rsidRPr="00141DD1">
        <w:rPr>
          <w:rFonts w:asciiTheme="minorHAnsi" w:hAnsiTheme="minorHAnsi" w:cstheme="minorHAnsi"/>
          <w:color w:val="000099"/>
        </w:rPr>
        <w:t xml:space="preserve"> -</w:t>
      </w:r>
      <w:r w:rsidRPr="00141DD1">
        <w:rPr>
          <w:rFonts w:asciiTheme="minorHAnsi" w:hAnsiTheme="minorHAnsi" w:cstheme="minorHAnsi"/>
        </w:rPr>
        <w:t xml:space="preserve"> Üniversite</w:t>
      </w:r>
      <w:r w:rsidR="003152AF">
        <w:rPr>
          <w:rFonts w:asciiTheme="minorHAnsi" w:hAnsiTheme="minorHAnsi" w:cstheme="minorHAnsi"/>
        </w:rPr>
        <w:t xml:space="preserve"> mezunlarının </w:t>
      </w:r>
      <w:r w:rsidRPr="00141DD1">
        <w:rPr>
          <w:rFonts w:asciiTheme="minorHAnsi" w:hAnsiTheme="minorHAnsi" w:cstheme="minorHAnsi"/>
        </w:rPr>
        <w:t>Türkiye ortalaması 20</w:t>
      </w:r>
      <w:r w:rsidR="00C034AA" w:rsidRPr="00141DD1">
        <w:rPr>
          <w:rFonts w:asciiTheme="minorHAnsi" w:hAnsiTheme="minorHAnsi" w:cstheme="minorHAnsi"/>
        </w:rPr>
        <w:t xml:space="preserve">11 yılında </w:t>
      </w:r>
      <w:r w:rsidRPr="00141DD1">
        <w:rPr>
          <w:rFonts w:asciiTheme="minorHAnsi" w:hAnsiTheme="minorHAnsi" w:cstheme="minorHAnsi"/>
        </w:rPr>
        <w:t xml:space="preserve">% </w:t>
      </w:r>
      <w:r w:rsidR="00700E33" w:rsidRPr="00141DD1">
        <w:rPr>
          <w:rFonts w:asciiTheme="minorHAnsi" w:hAnsiTheme="minorHAnsi" w:cstheme="minorHAnsi"/>
        </w:rPr>
        <w:t>8,</w:t>
      </w:r>
      <w:proofErr w:type="gramStart"/>
      <w:r w:rsidR="00700E33" w:rsidRPr="00141DD1">
        <w:rPr>
          <w:rFonts w:asciiTheme="minorHAnsi" w:hAnsiTheme="minorHAnsi" w:cstheme="minorHAnsi"/>
        </w:rPr>
        <w:t xml:space="preserve">9 </w:t>
      </w:r>
      <w:r w:rsidR="00AF0A61" w:rsidRPr="00141DD1">
        <w:rPr>
          <w:rFonts w:asciiTheme="minorHAnsi" w:hAnsiTheme="minorHAnsi" w:cstheme="minorHAnsi"/>
        </w:rPr>
        <w:t>,</w:t>
      </w:r>
      <w:r w:rsidR="000F2B65" w:rsidRPr="00141DD1">
        <w:rPr>
          <w:rFonts w:asciiTheme="minorHAnsi" w:hAnsiTheme="minorHAnsi" w:cstheme="minorHAnsi"/>
        </w:rPr>
        <w:t>Torbalı’da</w:t>
      </w:r>
      <w:proofErr w:type="gramEnd"/>
      <w:r w:rsidR="00AF0A61" w:rsidRPr="00141DD1">
        <w:rPr>
          <w:rFonts w:asciiTheme="minorHAnsi" w:hAnsiTheme="minorHAnsi" w:cstheme="minorHAnsi"/>
        </w:rPr>
        <w:t>,</w:t>
      </w:r>
      <w:r w:rsidRPr="00141DD1">
        <w:rPr>
          <w:rFonts w:asciiTheme="minorHAnsi" w:hAnsiTheme="minorHAnsi" w:cstheme="minorHAnsi"/>
        </w:rPr>
        <w:t xml:space="preserve">% </w:t>
      </w:r>
      <w:r w:rsidR="00700E33" w:rsidRPr="00141DD1">
        <w:rPr>
          <w:rFonts w:asciiTheme="minorHAnsi" w:hAnsiTheme="minorHAnsi" w:cstheme="minorHAnsi"/>
        </w:rPr>
        <w:t>6,</w:t>
      </w:r>
      <w:r w:rsidR="00B63C11" w:rsidRPr="00141DD1">
        <w:rPr>
          <w:rFonts w:asciiTheme="minorHAnsi" w:hAnsiTheme="minorHAnsi" w:cstheme="minorHAnsi"/>
        </w:rPr>
        <w:t>4</w:t>
      </w:r>
      <w:r w:rsidRPr="00141DD1">
        <w:rPr>
          <w:rFonts w:asciiTheme="minorHAnsi" w:hAnsiTheme="minorHAnsi" w:cstheme="minorHAnsi"/>
        </w:rPr>
        <w:t>; 15+ yaş grubundaki Türkiye ortalaması 20</w:t>
      </w:r>
      <w:r w:rsidR="00C034AA" w:rsidRPr="00141DD1">
        <w:rPr>
          <w:rFonts w:asciiTheme="minorHAnsi" w:hAnsiTheme="minorHAnsi" w:cstheme="minorHAnsi"/>
        </w:rPr>
        <w:t xml:space="preserve">11 yılında </w:t>
      </w:r>
      <w:r w:rsidRPr="00141DD1">
        <w:rPr>
          <w:rFonts w:asciiTheme="minorHAnsi" w:hAnsiTheme="minorHAnsi" w:cstheme="minorHAnsi"/>
        </w:rPr>
        <w:t xml:space="preserve">% </w:t>
      </w:r>
      <w:r w:rsidR="00700E33" w:rsidRPr="00141DD1">
        <w:rPr>
          <w:rFonts w:asciiTheme="minorHAnsi" w:hAnsiTheme="minorHAnsi" w:cstheme="minorHAnsi"/>
        </w:rPr>
        <w:t>10,8</w:t>
      </w:r>
      <w:r w:rsidR="00AF0A61" w:rsidRPr="00141DD1">
        <w:rPr>
          <w:rFonts w:asciiTheme="minorHAnsi" w:hAnsiTheme="minorHAnsi" w:cstheme="minorHAnsi"/>
        </w:rPr>
        <w:t>,</w:t>
      </w:r>
      <w:r w:rsidR="00C034AA" w:rsidRPr="00141DD1">
        <w:rPr>
          <w:rFonts w:asciiTheme="minorHAnsi" w:hAnsiTheme="minorHAnsi" w:cstheme="minorHAnsi"/>
        </w:rPr>
        <w:t>Torbalı’da</w:t>
      </w:r>
      <w:r w:rsidRPr="00141DD1">
        <w:rPr>
          <w:rFonts w:asciiTheme="minorHAnsi" w:hAnsiTheme="minorHAnsi" w:cstheme="minorHAnsi"/>
        </w:rPr>
        <w:t xml:space="preserve">% </w:t>
      </w:r>
      <w:r w:rsidR="00700E33" w:rsidRPr="00141DD1">
        <w:rPr>
          <w:rFonts w:asciiTheme="minorHAnsi" w:hAnsiTheme="minorHAnsi" w:cstheme="minorHAnsi"/>
        </w:rPr>
        <w:t>7,</w:t>
      </w:r>
      <w:r w:rsidR="00B63C11" w:rsidRPr="00141DD1">
        <w:rPr>
          <w:rFonts w:asciiTheme="minorHAnsi" w:hAnsiTheme="minorHAnsi" w:cstheme="minorHAnsi"/>
        </w:rPr>
        <w:t>7’dir.</w:t>
      </w:r>
    </w:p>
    <w:p w:rsidR="00BF37D5" w:rsidRPr="00141DD1" w:rsidRDefault="00BF37D5" w:rsidP="00141DD1">
      <w:pPr>
        <w:pStyle w:val="AralkYok"/>
        <w:spacing w:before="240" w:after="240" w:line="360" w:lineRule="auto"/>
        <w:jc w:val="both"/>
        <w:rPr>
          <w:rFonts w:asciiTheme="minorHAnsi" w:hAnsiTheme="minorHAnsi" w:cstheme="minorHAnsi"/>
        </w:rPr>
      </w:pPr>
      <w:r w:rsidRPr="00141DD1">
        <w:rPr>
          <w:rFonts w:asciiTheme="minorHAnsi" w:hAnsiTheme="minorHAnsi" w:cstheme="minorHAnsi"/>
        </w:rPr>
        <w:t>Torbalı’da eğitim hayat</w:t>
      </w:r>
      <w:r w:rsidR="00AF0A61" w:rsidRPr="00141DD1">
        <w:rPr>
          <w:rFonts w:asciiTheme="minorHAnsi" w:hAnsiTheme="minorHAnsi" w:cstheme="minorHAnsi"/>
        </w:rPr>
        <w:t>ı</w:t>
      </w:r>
      <w:r w:rsidRPr="00141DD1">
        <w:rPr>
          <w:rFonts w:asciiTheme="minorHAnsi" w:hAnsiTheme="minorHAnsi" w:cstheme="minorHAnsi"/>
        </w:rPr>
        <w:t xml:space="preserve"> ile ilgili değerlendirilmesi gereken bir diğer husus; ilçedeki </w:t>
      </w:r>
      <w:r w:rsidR="00AF0A61" w:rsidRPr="00141DD1">
        <w:rPr>
          <w:rFonts w:asciiTheme="minorHAnsi" w:hAnsiTheme="minorHAnsi" w:cstheme="minorHAnsi"/>
        </w:rPr>
        <w:t xml:space="preserve">mevcut </w:t>
      </w:r>
      <w:r w:rsidRPr="00141DD1">
        <w:rPr>
          <w:rFonts w:asciiTheme="minorHAnsi" w:hAnsiTheme="minorHAnsi" w:cstheme="minorHAnsi"/>
        </w:rPr>
        <w:t>eğitim kurumlarıdır. Torbalı Kaymakamlığı verile</w:t>
      </w:r>
      <w:r w:rsidR="0080151C">
        <w:rPr>
          <w:rFonts w:asciiTheme="minorHAnsi" w:hAnsiTheme="minorHAnsi" w:cstheme="minorHAnsi"/>
        </w:rPr>
        <w:t>rine göre, 40 ilkokul</w:t>
      </w:r>
      <w:r w:rsidRPr="00141DD1">
        <w:rPr>
          <w:rFonts w:asciiTheme="minorHAnsi" w:hAnsiTheme="minorHAnsi" w:cstheme="minorHAnsi"/>
        </w:rPr>
        <w:t>,</w:t>
      </w:r>
      <w:r w:rsidR="0080151C">
        <w:rPr>
          <w:rFonts w:asciiTheme="minorHAnsi" w:hAnsiTheme="minorHAnsi" w:cstheme="minorHAnsi"/>
        </w:rPr>
        <w:t xml:space="preserve">29 orta okul,12 lise, 38 anaokulu </w:t>
      </w:r>
      <w:proofErr w:type="gramStart"/>
      <w:r w:rsidRPr="00141DD1">
        <w:rPr>
          <w:rFonts w:asciiTheme="minorHAnsi" w:hAnsiTheme="minorHAnsi" w:cstheme="minorHAnsi"/>
        </w:rPr>
        <w:t>bulunmaktadır.Torbalı</w:t>
      </w:r>
      <w:proofErr w:type="gramEnd"/>
      <w:r w:rsidRPr="00141DD1">
        <w:rPr>
          <w:rFonts w:asciiTheme="minorHAnsi" w:hAnsiTheme="minorHAnsi" w:cstheme="minorHAnsi"/>
        </w:rPr>
        <w:t xml:space="preserve"> İlçe Milli Eğitim Müdürlüğü verilerine göre İlçe gene</w:t>
      </w:r>
      <w:r w:rsidR="0050500B">
        <w:rPr>
          <w:rFonts w:asciiTheme="minorHAnsi" w:hAnsiTheme="minorHAnsi" w:cstheme="minorHAnsi"/>
        </w:rPr>
        <w:t xml:space="preserve">lindeki </w:t>
      </w:r>
      <w:r w:rsidR="00CF3116">
        <w:rPr>
          <w:rFonts w:asciiTheme="minorHAnsi" w:hAnsiTheme="minorHAnsi" w:cstheme="minorHAnsi"/>
        </w:rPr>
        <w:t>toplam derslik sayısı 771</w:t>
      </w:r>
      <w:r w:rsidR="0050500B">
        <w:rPr>
          <w:rFonts w:asciiTheme="minorHAnsi" w:hAnsiTheme="minorHAnsi" w:cstheme="minorHAnsi"/>
        </w:rPr>
        <w:t>, toplam öğrenci sayısı 27.800</w:t>
      </w:r>
      <w:r w:rsidRPr="00141DD1">
        <w:rPr>
          <w:rFonts w:asciiTheme="minorHAnsi" w:hAnsiTheme="minorHAnsi" w:cstheme="minorHAnsi"/>
        </w:rPr>
        <w:t>, toplam öğretmen say</w:t>
      </w:r>
      <w:r w:rsidR="0050500B">
        <w:rPr>
          <w:rFonts w:asciiTheme="minorHAnsi" w:hAnsiTheme="minorHAnsi" w:cstheme="minorHAnsi"/>
        </w:rPr>
        <w:t>ısı 1.600</w:t>
      </w:r>
      <w:r w:rsidRPr="00141DD1">
        <w:rPr>
          <w:rFonts w:asciiTheme="minorHAnsi" w:hAnsiTheme="minorHAnsi" w:cstheme="minorHAnsi"/>
        </w:rPr>
        <w:t xml:space="preserve">, ilköğretimde derslik başına </w:t>
      </w:r>
      <w:r w:rsidR="00CA4ACA">
        <w:rPr>
          <w:rFonts w:asciiTheme="minorHAnsi" w:hAnsiTheme="minorHAnsi" w:cstheme="minorHAnsi"/>
        </w:rPr>
        <w:t>düşen ortalama öğrenci sayısı 36’ dır</w:t>
      </w:r>
      <w:r w:rsidR="004D6117">
        <w:rPr>
          <w:rFonts w:asciiTheme="minorHAnsi" w:hAnsiTheme="minorHAnsi" w:cstheme="minorHAnsi"/>
        </w:rPr>
        <w:t>.</w:t>
      </w:r>
    </w:p>
    <w:p w:rsidR="005632EC" w:rsidRDefault="00CC66DB" w:rsidP="00141DD1">
      <w:pPr>
        <w:pStyle w:val="AralkYok"/>
        <w:spacing w:before="240" w:after="240" w:line="360" w:lineRule="auto"/>
        <w:jc w:val="both"/>
        <w:rPr>
          <w:rFonts w:asciiTheme="minorHAnsi" w:hAnsiTheme="minorHAnsi" w:cstheme="minorHAnsi"/>
        </w:rPr>
      </w:pPr>
      <w:r w:rsidRPr="00141DD1">
        <w:rPr>
          <w:rFonts w:asciiTheme="minorHAnsi" w:hAnsiTheme="minorHAnsi" w:cstheme="minorHAnsi"/>
        </w:rPr>
        <w:t xml:space="preserve">İlçede ayrıca </w:t>
      </w:r>
      <w:r w:rsidR="00BF37D5" w:rsidRPr="00141DD1">
        <w:rPr>
          <w:rFonts w:asciiTheme="minorHAnsi" w:hAnsiTheme="minorHAnsi" w:cstheme="minorHAnsi"/>
        </w:rPr>
        <w:t>1993 yılında kurulan Dokuz Eylül Üniversitesi Torbalı Meslek Yüksekokulu, Doğal Yapıtaşları Teknolojisi, Sondaj Teknolojisi,  </w:t>
      </w:r>
      <w:proofErr w:type="spellStart"/>
      <w:r w:rsidR="00BF37D5" w:rsidRPr="00141DD1">
        <w:rPr>
          <w:rFonts w:asciiTheme="minorHAnsi" w:hAnsiTheme="minorHAnsi" w:cstheme="minorHAnsi"/>
        </w:rPr>
        <w:t>Geoteknik</w:t>
      </w:r>
      <w:proofErr w:type="spellEnd"/>
      <w:r w:rsidR="00BF37D5" w:rsidRPr="00141DD1">
        <w:rPr>
          <w:rFonts w:asciiTheme="minorHAnsi" w:hAnsiTheme="minorHAnsi" w:cstheme="minorHAnsi"/>
        </w:rPr>
        <w:t>, Endüstriyel Cam ve Seramik gibi yerbilimlerine dayalı 4 ayrı program ç</w:t>
      </w:r>
      <w:r w:rsidRPr="00141DD1">
        <w:rPr>
          <w:rFonts w:asciiTheme="minorHAnsi" w:hAnsiTheme="minorHAnsi" w:cstheme="minorHAnsi"/>
        </w:rPr>
        <w:t xml:space="preserve">erçevesinde eğitim vermektedir. </w:t>
      </w:r>
    </w:p>
    <w:p w:rsidR="00AF0A61" w:rsidRPr="003E4347" w:rsidRDefault="00141DD1" w:rsidP="00141DD1">
      <w:pPr>
        <w:pStyle w:val="Balk2"/>
      </w:pPr>
      <w:bookmarkStart w:id="30" w:name="_Toc334145725"/>
      <w:r>
        <w:t xml:space="preserve">5.3. </w:t>
      </w:r>
      <w:r w:rsidR="005632EC" w:rsidRPr="00E20424">
        <w:t>TOPLUMSAL ÖRGÜTLENME DÜZEYİ</w:t>
      </w:r>
      <w:bookmarkEnd w:id="30"/>
    </w:p>
    <w:p w:rsidR="000866EB" w:rsidRPr="00141DD1" w:rsidRDefault="00527153" w:rsidP="00141DD1">
      <w:pPr>
        <w:pStyle w:val="AralkYok"/>
        <w:spacing w:before="240" w:after="240" w:line="360" w:lineRule="auto"/>
        <w:jc w:val="both"/>
        <w:rPr>
          <w:rFonts w:asciiTheme="minorHAnsi" w:hAnsiTheme="minorHAnsi" w:cstheme="minorHAnsi"/>
          <w:color w:val="000000"/>
        </w:rPr>
      </w:pPr>
      <w:r w:rsidRPr="00141DD1">
        <w:rPr>
          <w:rFonts w:asciiTheme="minorHAnsi" w:hAnsiTheme="minorHAnsi" w:cstheme="minorHAnsi"/>
          <w:color w:val="000000"/>
        </w:rPr>
        <w:t xml:space="preserve">İlçedeki toplumsal örgütlenme derneksel hayatın niceliksek durumu itibarıyla değerlendirildiğinde, </w:t>
      </w:r>
      <w:r w:rsidR="00066199">
        <w:rPr>
          <w:rFonts w:asciiTheme="minorHAnsi" w:hAnsiTheme="minorHAnsi" w:cstheme="minorHAnsi"/>
          <w:color w:val="000000"/>
        </w:rPr>
        <w:t>2013</w:t>
      </w:r>
      <w:r w:rsidR="00DA3370" w:rsidRPr="00141DD1">
        <w:rPr>
          <w:rFonts w:asciiTheme="minorHAnsi" w:hAnsiTheme="minorHAnsi" w:cstheme="minorHAnsi"/>
          <w:color w:val="000000"/>
        </w:rPr>
        <w:t xml:space="preserve"> i</w:t>
      </w:r>
      <w:r w:rsidR="00066199">
        <w:rPr>
          <w:rFonts w:asciiTheme="minorHAnsi" w:hAnsiTheme="minorHAnsi" w:cstheme="minorHAnsi"/>
          <w:color w:val="000000"/>
        </w:rPr>
        <w:t>tibarıyla Torbalı’da kayıtlı 145</w:t>
      </w:r>
      <w:r w:rsidR="00DA3370" w:rsidRPr="00141DD1">
        <w:rPr>
          <w:rFonts w:asciiTheme="minorHAnsi" w:hAnsiTheme="minorHAnsi" w:cstheme="minorHAnsi"/>
          <w:color w:val="000000"/>
        </w:rPr>
        <w:t xml:space="preserve"> dernek olduğu tespit edilmiştir.</w:t>
      </w:r>
    </w:p>
    <w:p w:rsidR="00FD76C3" w:rsidRPr="00CC3DC6" w:rsidRDefault="009E1A8B" w:rsidP="00141DD1">
      <w:pPr>
        <w:pStyle w:val="AralkYok"/>
        <w:spacing w:line="276" w:lineRule="auto"/>
        <w:ind w:right="-284"/>
        <w:jc w:val="center"/>
        <w:rPr>
          <w:rFonts w:asciiTheme="minorHAnsi" w:hAnsiTheme="minorHAnsi" w:cstheme="minorHAnsi"/>
          <w:b/>
          <w:sz w:val="24"/>
          <w:szCs w:val="24"/>
        </w:rPr>
      </w:pPr>
      <w:r>
        <w:rPr>
          <w:rFonts w:asciiTheme="minorHAnsi" w:hAnsiTheme="minorHAnsi" w:cstheme="minorHAnsi"/>
          <w:b/>
          <w:sz w:val="24"/>
          <w:szCs w:val="24"/>
        </w:rPr>
        <w:t>Tablo</w:t>
      </w:r>
      <w:r w:rsidR="00141DD1">
        <w:rPr>
          <w:rFonts w:asciiTheme="minorHAnsi" w:hAnsiTheme="minorHAnsi" w:cstheme="minorHAnsi"/>
          <w:b/>
          <w:sz w:val="24"/>
          <w:szCs w:val="24"/>
        </w:rPr>
        <w:t xml:space="preserve">: </w:t>
      </w:r>
      <w:r w:rsidR="00685D84" w:rsidRPr="00CC3DC6">
        <w:rPr>
          <w:rFonts w:asciiTheme="minorHAnsi" w:hAnsiTheme="minorHAnsi" w:cstheme="minorHAnsi"/>
          <w:b/>
          <w:sz w:val="24"/>
          <w:szCs w:val="24"/>
        </w:rPr>
        <w:t xml:space="preserve">Derneklerin </w:t>
      </w:r>
      <w:r w:rsidR="00FD76C3" w:rsidRPr="00CC3DC6">
        <w:rPr>
          <w:rFonts w:asciiTheme="minorHAnsi" w:hAnsiTheme="minorHAnsi" w:cstheme="minorHAnsi"/>
          <w:b/>
          <w:sz w:val="24"/>
          <w:szCs w:val="24"/>
        </w:rPr>
        <w:t>İzmir İlçelerine Göre Dağılımı ve Dernek Başına Düşen Nüfus</w:t>
      </w:r>
    </w:p>
    <w:p w:rsidR="006A50A7" w:rsidRPr="00166620" w:rsidRDefault="006A50A7" w:rsidP="00CC3DC6">
      <w:pPr>
        <w:pStyle w:val="AralkYok"/>
        <w:spacing w:line="276" w:lineRule="auto"/>
        <w:jc w:val="both"/>
        <w:rPr>
          <w:rFonts w:asciiTheme="minorHAnsi" w:hAnsiTheme="minorHAnsi" w:cstheme="minorHAnsi"/>
          <w:sz w:val="10"/>
          <w:szCs w:val="10"/>
        </w:rPr>
      </w:pPr>
    </w:p>
    <w:tbl>
      <w:tblPr>
        <w:tblW w:w="8867" w:type="dxa"/>
        <w:tblInd w:w="55" w:type="dxa"/>
        <w:tblCellMar>
          <w:left w:w="70" w:type="dxa"/>
          <w:right w:w="70" w:type="dxa"/>
        </w:tblCellMar>
        <w:tblLook w:val="04A0"/>
      </w:tblPr>
      <w:tblGrid>
        <w:gridCol w:w="560"/>
        <w:gridCol w:w="1582"/>
        <w:gridCol w:w="1275"/>
        <w:gridCol w:w="1080"/>
        <w:gridCol w:w="640"/>
        <w:gridCol w:w="1399"/>
        <w:gridCol w:w="993"/>
        <w:gridCol w:w="1338"/>
      </w:tblGrid>
      <w:tr w:rsidR="007E4937" w:rsidRPr="00141DD1" w:rsidTr="00141DD1">
        <w:trPr>
          <w:trHeight w:val="366"/>
        </w:trPr>
        <w:tc>
          <w:tcPr>
            <w:tcW w:w="560" w:type="dxa"/>
            <w:vMerge w:val="restart"/>
            <w:tcBorders>
              <w:top w:val="single" w:sz="8" w:space="0" w:color="auto"/>
              <w:left w:val="single" w:sz="8" w:space="0" w:color="auto"/>
              <w:bottom w:val="single" w:sz="4" w:space="0" w:color="000000"/>
              <w:right w:val="single" w:sz="4" w:space="0" w:color="auto"/>
            </w:tcBorders>
            <w:shd w:val="clear" w:color="000000" w:fill="FFFF00"/>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SIRA NO</w:t>
            </w:r>
          </w:p>
        </w:tc>
        <w:tc>
          <w:tcPr>
            <w:tcW w:w="1582" w:type="dxa"/>
            <w:vMerge w:val="restart"/>
            <w:tcBorders>
              <w:top w:val="single" w:sz="8" w:space="0" w:color="auto"/>
              <w:left w:val="single" w:sz="4" w:space="0" w:color="auto"/>
              <w:bottom w:val="single" w:sz="4" w:space="0" w:color="000000"/>
              <w:right w:val="single" w:sz="4" w:space="0" w:color="auto"/>
            </w:tcBorders>
            <w:shd w:val="clear" w:color="000000" w:fill="FFFF00"/>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MERKEZ İLÇELER</w:t>
            </w:r>
          </w:p>
        </w:tc>
        <w:tc>
          <w:tcPr>
            <w:tcW w:w="1275" w:type="dxa"/>
            <w:vMerge w:val="restart"/>
            <w:tcBorders>
              <w:top w:val="single" w:sz="8" w:space="0" w:color="auto"/>
              <w:left w:val="single" w:sz="4" w:space="0" w:color="auto"/>
              <w:bottom w:val="single" w:sz="4" w:space="0" w:color="000000"/>
              <w:right w:val="single" w:sz="4" w:space="0" w:color="auto"/>
            </w:tcBorders>
            <w:shd w:val="clear" w:color="000000" w:fill="FFFF00"/>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FAAL DERNEK</w:t>
            </w:r>
            <w:r w:rsidR="00FA3236" w:rsidRPr="00141DD1">
              <w:rPr>
                <w:rFonts w:asciiTheme="minorHAnsi" w:hAnsiTheme="minorHAnsi" w:cstheme="minorHAnsi"/>
                <w:b/>
                <w:sz w:val="18"/>
                <w:szCs w:val="18"/>
              </w:rPr>
              <w:t xml:space="preserve"> SAYISI</w:t>
            </w:r>
            <w:r w:rsidR="004B12A3" w:rsidRPr="00141DD1">
              <w:rPr>
                <w:rFonts w:asciiTheme="minorHAnsi" w:hAnsiTheme="minorHAnsi" w:cstheme="minorHAnsi"/>
                <w:b/>
                <w:sz w:val="18"/>
                <w:szCs w:val="18"/>
              </w:rPr>
              <w:t xml:space="preserve"> (2007)</w:t>
            </w:r>
          </w:p>
        </w:tc>
        <w:tc>
          <w:tcPr>
            <w:tcW w:w="1080" w:type="dxa"/>
            <w:vMerge w:val="restart"/>
            <w:tcBorders>
              <w:top w:val="single" w:sz="8" w:space="0" w:color="auto"/>
              <w:left w:val="single" w:sz="4" w:space="0" w:color="auto"/>
              <w:bottom w:val="single" w:sz="4" w:space="0" w:color="000000"/>
              <w:right w:val="single" w:sz="8" w:space="0" w:color="auto"/>
            </w:tcBorders>
            <w:shd w:val="clear" w:color="000000" w:fill="FFFF00"/>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YÜZDE</w:t>
            </w:r>
            <w:r w:rsidR="00FA3236" w:rsidRPr="00141DD1">
              <w:rPr>
                <w:rFonts w:asciiTheme="minorHAnsi" w:hAnsiTheme="minorHAnsi" w:cstheme="minorHAnsi"/>
                <w:b/>
                <w:sz w:val="18"/>
                <w:szCs w:val="18"/>
              </w:rPr>
              <w:t xml:space="preserve"> (%)</w:t>
            </w:r>
          </w:p>
        </w:tc>
        <w:tc>
          <w:tcPr>
            <w:tcW w:w="640" w:type="dxa"/>
            <w:vMerge w:val="restart"/>
            <w:tcBorders>
              <w:top w:val="single" w:sz="8" w:space="0" w:color="auto"/>
              <w:left w:val="single" w:sz="8" w:space="0" w:color="auto"/>
              <w:bottom w:val="single" w:sz="4" w:space="0" w:color="000000"/>
              <w:right w:val="single" w:sz="4" w:space="0" w:color="auto"/>
            </w:tcBorders>
            <w:shd w:val="clear" w:color="000000" w:fill="C5D9F1"/>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SIRA NO</w:t>
            </w:r>
          </w:p>
        </w:tc>
        <w:tc>
          <w:tcPr>
            <w:tcW w:w="1399" w:type="dxa"/>
            <w:vMerge w:val="restart"/>
            <w:tcBorders>
              <w:top w:val="single" w:sz="8" w:space="0" w:color="auto"/>
              <w:left w:val="single" w:sz="4" w:space="0" w:color="auto"/>
              <w:bottom w:val="single" w:sz="4" w:space="0" w:color="000000"/>
              <w:right w:val="single" w:sz="4" w:space="0" w:color="auto"/>
            </w:tcBorders>
            <w:shd w:val="clear" w:color="000000" w:fill="C5D9F1"/>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MERKEZ İLÇELER</w:t>
            </w:r>
          </w:p>
        </w:tc>
        <w:tc>
          <w:tcPr>
            <w:tcW w:w="993" w:type="dxa"/>
            <w:vMerge w:val="restart"/>
            <w:tcBorders>
              <w:top w:val="single" w:sz="8" w:space="0" w:color="auto"/>
              <w:left w:val="single" w:sz="4" w:space="0" w:color="auto"/>
              <w:bottom w:val="single" w:sz="4" w:space="0" w:color="000000"/>
              <w:right w:val="single" w:sz="4" w:space="0" w:color="auto"/>
            </w:tcBorders>
            <w:shd w:val="clear" w:color="000000" w:fill="C5D9F1"/>
            <w:vAlign w:val="center"/>
            <w:hideMark/>
          </w:tcPr>
          <w:p w:rsidR="007E4937" w:rsidRPr="00141DD1" w:rsidRDefault="00EF6839"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NÜFUS 2011</w:t>
            </w:r>
          </w:p>
        </w:tc>
        <w:tc>
          <w:tcPr>
            <w:tcW w:w="1338" w:type="dxa"/>
            <w:vMerge w:val="restart"/>
            <w:tcBorders>
              <w:top w:val="single" w:sz="8" w:space="0" w:color="auto"/>
              <w:left w:val="single" w:sz="4" w:space="0" w:color="auto"/>
              <w:bottom w:val="single" w:sz="4" w:space="0" w:color="000000"/>
              <w:right w:val="single" w:sz="8" w:space="0" w:color="auto"/>
            </w:tcBorders>
            <w:shd w:val="clear" w:color="000000" w:fill="C5D9F1"/>
            <w:vAlign w:val="center"/>
            <w:hideMark/>
          </w:tcPr>
          <w:p w:rsidR="007E4937" w:rsidRPr="00141DD1" w:rsidRDefault="007E4937" w:rsidP="00CC3DC6">
            <w:pPr>
              <w:pStyle w:val="AralkYok"/>
              <w:spacing w:line="276" w:lineRule="auto"/>
              <w:jc w:val="center"/>
              <w:rPr>
                <w:rFonts w:asciiTheme="minorHAnsi" w:hAnsiTheme="minorHAnsi" w:cstheme="minorHAnsi"/>
                <w:b/>
                <w:sz w:val="18"/>
                <w:szCs w:val="18"/>
              </w:rPr>
            </w:pPr>
            <w:r w:rsidRPr="00141DD1">
              <w:rPr>
                <w:rFonts w:asciiTheme="minorHAnsi" w:hAnsiTheme="minorHAnsi" w:cstheme="minorHAnsi"/>
                <w:b/>
                <w:sz w:val="18"/>
                <w:szCs w:val="18"/>
              </w:rPr>
              <w:t>DERNEK BAŞINA NÜFUS</w:t>
            </w:r>
          </w:p>
        </w:tc>
      </w:tr>
      <w:tr w:rsidR="007E4937" w:rsidRPr="00141DD1" w:rsidTr="00141DD1">
        <w:trPr>
          <w:trHeight w:val="403"/>
        </w:trPr>
        <w:tc>
          <w:tcPr>
            <w:tcW w:w="560" w:type="dxa"/>
            <w:vMerge/>
            <w:tcBorders>
              <w:top w:val="single" w:sz="8" w:space="0" w:color="auto"/>
              <w:left w:val="single" w:sz="8" w:space="0" w:color="auto"/>
              <w:bottom w:val="single" w:sz="4" w:space="0" w:color="000000"/>
              <w:right w:val="single" w:sz="4"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1582" w:type="dxa"/>
            <w:vMerge/>
            <w:tcBorders>
              <w:top w:val="single" w:sz="8" w:space="0" w:color="auto"/>
              <w:left w:val="single" w:sz="4" w:space="0" w:color="auto"/>
              <w:bottom w:val="single" w:sz="4" w:space="0" w:color="000000"/>
              <w:right w:val="single" w:sz="4"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1275" w:type="dxa"/>
            <w:vMerge/>
            <w:tcBorders>
              <w:top w:val="single" w:sz="8" w:space="0" w:color="auto"/>
              <w:left w:val="single" w:sz="4" w:space="0" w:color="auto"/>
              <w:bottom w:val="single" w:sz="4" w:space="0" w:color="000000"/>
              <w:right w:val="single" w:sz="4"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1080" w:type="dxa"/>
            <w:vMerge/>
            <w:tcBorders>
              <w:top w:val="single" w:sz="8" w:space="0" w:color="auto"/>
              <w:left w:val="single" w:sz="4" w:space="0" w:color="auto"/>
              <w:bottom w:val="single" w:sz="4" w:space="0" w:color="000000"/>
              <w:right w:val="single" w:sz="8"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640" w:type="dxa"/>
            <w:vMerge/>
            <w:tcBorders>
              <w:top w:val="single" w:sz="8" w:space="0" w:color="auto"/>
              <w:left w:val="single" w:sz="8" w:space="0" w:color="auto"/>
              <w:bottom w:val="single" w:sz="4" w:space="0" w:color="000000"/>
              <w:right w:val="single" w:sz="4"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1399" w:type="dxa"/>
            <w:vMerge/>
            <w:tcBorders>
              <w:top w:val="single" w:sz="8" w:space="0" w:color="auto"/>
              <w:left w:val="single" w:sz="4" w:space="0" w:color="auto"/>
              <w:bottom w:val="single" w:sz="4" w:space="0" w:color="000000"/>
              <w:right w:val="single" w:sz="4"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993" w:type="dxa"/>
            <w:vMerge/>
            <w:tcBorders>
              <w:top w:val="single" w:sz="8" w:space="0" w:color="auto"/>
              <w:left w:val="single" w:sz="4" w:space="0" w:color="auto"/>
              <w:bottom w:val="single" w:sz="4" w:space="0" w:color="000000"/>
              <w:right w:val="single" w:sz="4"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c>
          <w:tcPr>
            <w:tcW w:w="1338" w:type="dxa"/>
            <w:vMerge/>
            <w:tcBorders>
              <w:top w:val="single" w:sz="8" w:space="0" w:color="auto"/>
              <w:left w:val="single" w:sz="4" w:space="0" w:color="auto"/>
              <w:bottom w:val="single" w:sz="4" w:space="0" w:color="000000"/>
              <w:right w:val="single" w:sz="8" w:space="0" w:color="auto"/>
            </w:tcBorders>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Cs/>
                <w:color w:val="000000"/>
                <w:sz w:val="18"/>
                <w:szCs w:val="18"/>
                <w:lang w:eastAsia="tr-TR"/>
              </w:rPr>
            </w:pP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KONAK</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w:t>
            </w:r>
            <w:r w:rsidR="00EF6839" w:rsidRPr="00141DD1">
              <w:rPr>
                <w:rFonts w:asciiTheme="minorHAnsi" w:eastAsia="Times New Roman" w:hAnsiTheme="minorHAnsi" w:cstheme="minorHAnsi"/>
                <w:color w:val="000000"/>
                <w:sz w:val="18"/>
                <w:szCs w:val="18"/>
                <w:lang w:eastAsia="tr-TR"/>
              </w:rPr>
              <w:t>.</w:t>
            </w:r>
            <w:r w:rsidRPr="00141DD1">
              <w:rPr>
                <w:rFonts w:asciiTheme="minorHAnsi" w:eastAsia="Times New Roman" w:hAnsiTheme="minorHAnsi" w:cstheme="minorHAnsi"/>
                <w:color w:val="000000"/>
                <w:sz w:val="18"/>
                <w:szCs w:val="18"/>
                <w:lang w:eastAsia="tr-TR"/>
              </w:rPr>
              <w:t>241</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30,01</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SEFERİHİSAR</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30.890</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56,16</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KARŞIYAKA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550</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13,30</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URLA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53.417</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108,79</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3</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BORNOVA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491</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11,88</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3</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GAZİEMİR</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25.335</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278,41</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4</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BUCA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330</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7,98</w:t>
            </w:r>
          </w:p>
        </w:tc>
        <w:tc>
          <w:tcPr>
            <w:tcW w:w="64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4</w:t>
            </w:r>
          </w:p>
        </w:tc>
        <w:tc>
          <w:tcPr>
            <w:tcW w:w="1399" w:type="dxa"/>
            <w:tcBorders>
              <w:top w:val="single" w:sz="4" w:space="0" w:color="auto"/>
              <w:left w:val="nil"/>
              <w:bottom w:val="single" w:sz="4" w:space="0" w:color="auto"/>
              <w:right w:val="single" w:sz="4" w:space="0" w:color="auto"/>
            </w:tcBorders>
            <w:shd w:val="clear" w:color="000000" w:fill="FFFFFF" w:themeFill="background1"/>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KONAK</w:t>
            </w:r>
          </w:p>
        </w:tc>
        <w:tc>
          <w:tcPr>
            <w:tcW w:w="993" w:type="dxa"/>
            <w:tcBorders>
              <w:top w:val="single" w:sz="4" w:space="0" w:color="auto"/>
              <w:left w:val="nil"/>
              <w:bottom w:val="single" w:sz="4" w:space="0" w:color="auto"/>
              <w:right w:val="single" w:sz="4" w:space="0" w:color="auto"/>
            </w:tcBorders>
            <w:shd w:val="clear" w:color="000000" w:fill="FFFFFF" w:themeFill="background1"/>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405.580</w:t>
            </w:r>
          </w:p>
        </w:tc>
        <w:tc>
          <w:tcPr>
            <w:tcW w:w="1338" w:type="dxa"/>
            <w:tcBorders>
              <w:top w:val="single" w:sz="4" w:space="0" w:color="auto"/>
              <w:left w:val="nil"/>
              <w:bottom w:val="single" w:sz="4" w:space="0" w:color="auto"/>
              <w:right w:val="single" w:sz="8" w:space="0" w:color="auto"/>
            </w:tcBorders>
            <w:shd w:val="clear" w:color="000000" w:fill="FFFFFF" w:themeFill="background1"/>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326,41</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5</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KARABAĞLAR</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305</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7,39</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5</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KARŞIYAKA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312.213</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567,66</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6</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ÇİĞLİ</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128</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3,10</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6</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SELÇUK</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34.643</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692,86</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7</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KEMALPAŞA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117</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2,83</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7</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KEMALPAŞA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93.431</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798,56</w:t>
            </w:r>
          </w:p>
        </w:tc>
      </w:tr>
      <w:tr w:rsidR="007E4937" w:rsidRPr="00141DD1" w:rsidTr="00141DD1">
        <w:trPr>
          <w:trHeight w:val="300"/>
        </w:trPr>
        <w:tc>
          <w:tcPr>
            <w:tcW w:w="560" w:type="dxa"/>
            <w:tcBorders>
              <w:top w:val="single" w:sz="4" w:space="0" w:color="auto"/>
              <w:left w:val="single" w:sz="8" w:space="0" w:color="auto"/>
              <w:bottom w:val="single" w:sz="4" w:space="0" w:color="auto"/>
              <w:right w:val="single" w:sz="4" w:space="0" w:color="auto"/>
            </w:tcBorders>
            <w:shd w:val="clear" w:color="auto" w:fill="CCFF33"/>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8</w:t>
            </w:r>
          </w:p>
        </w:tc>
        <w:tc>
          <w:tcPr>
            <w:tcW w:w="1582" w:type="dxa"/>
            <w:tcBorders>
              <w:top w:val="single" w:sz="4" w:space="0" w:color="auto"/>
              <w:left w:val="nil"/>
              <w:bottom w:val="single" w:sz="4" w:space="0" w:color="auto"/>
              <w:right w:val="single" w:sz="4" w:space="0" w:color="auto"/>
            </w:tcBorders>
            <w:shd w:val="clear" w:color="auto" w:fill="CCFF33"/>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TORBALI</w:t>
            </w:r>
          </w:p>
        </w:tc>
        <w:tc>
          <w:tcPr>
            <w:tcW w:w="1275" w:type="dxa"/>
            <w:tcBorders>
              <w:top w:val="single" w:sz="4" w:space="0" w:color="auto"/>
              <w:left w:val="nil"/>
              <w:bottom w:val="single" w:sz="4" w:space="0" w:color="auto"/>
              <w:right w:val="single" w:sz="4" w:space="0" w:color="auto"/>
            </w:tcBorders>
            <w:shd w:val="clear" w:color="auto" w:fill="CCFF33"/>
            <w:vAlign w:val="center"/>
            <w:hideMark/>
          </w:tcPr>
          <w:p w:rsidR="007E4937" w:rsidRPr="00141DD1" w:rsidRDefault="0045716E" w:rsidP="00CC3DC6">
            <w:pPr>
              <w:pStyle w:val="AralkYok"/>
              <w:spacing w:line="276" w:lineRule="auto"/>
              <w:jc w:val="center"/>
              <w:rPr>
                <w:rFonts w:asciiTheme="minorHAnsi" w:eastAsia="Times New Roman" w:hAnsiTheme="minorHAnsi" w:cstheme="minorHAnsi"/>
                <w:b/>
                <w:color w:val="000000"/>
                <w:sz w:val="18"/>
                <w:szCs w:val="18"/>
                <w:lang w:eastAsia="tr-TR"/>
              </w:rPr>
            </w:pPr>
            <w:r>
              <w:rPr>
                <w:rFonts w:asciiTheme="minorHAnsi" w:eastAsia="Times New Roman" w:hAnsiTheme="minorHAnsi" w:cstheme="minorHAnsi"/>
                <w:b/>
                <w:color w:val="000000"/>
                <w:sz w:val="18"/>
                <w:szCs w:val="18"/>
                <w:lang w:eastAsia="tr-TR"/>
              </w:rPr>
              <w:t>145</w:t>
            </w:r>
          </w:p>
        </w:tc>
        <w:tc>
          <w:tcPr>
            <w:tcW w:w="1080" w:type="dxa"/>
            <w:tcBorders>
              <w:top w:val="single" w:sz="4" w:space="0" w:color="auto"/>
              <w:left w:val="nil"/>
              <w:bottom w:val="single" w:sz="4" w:space="0" w:color="auto"/>
              <w:right w:val="single" w:sz="8" w:space="0" w:color="auto"/>
            </w:tcBorders>
            <w:shd w:val="clear" w:color="auto" w:fill="CCFF33"/>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2,61</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8</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ALİAĞA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68.432</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743,83</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9</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MENEMEN</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101</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2,44</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9</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MENDERES</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73.191</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841,28</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000000" w:fill="FFFFFF"/>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10</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URLA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94</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2,27</w:t>
            </w:r>
          </w:p>
        </w:tc>
        <w:tc>
          <w:tcPr>
            <w:tcW w:w="640" w:type="dxa"/>
            <w:tcBorders>
              <w:top w:val="nil"/>
              <w:left w:val="nil"/>
              <w:bottom w:val="single" w:sz="4" w:space="0" w:color="auto"/>
              <w:right w:val="single" w:sz="4" w:space="0" w:color="auto"/>
            </w:tcBorders>
            <w:shd w:val="clear" w:color="000000" w:fill="FFFFFF"/>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10</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GÜZELBAHÇE</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25.335</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844,50</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11</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BALÇOVA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92</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2,22</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11</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BORNOVA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418.837</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853,03</w:t>
            </w:r>
          </w:p>
        </w:tc>
      </w:tr>
      <w:tr w:rsidR="007E4937" w:rsidRPr="00141DD1" w:rsidTr="00141DD1">
        <w:trPr>
          <w:trHeight w:val="300"/>
        </w:trPr>
        <w:tc>
          <w:tcPr>
            <w:tcW w:w="560" w:type="dxa"/>
            <w:tcBorders>
              <w:top w:val="single" w:sz="4" w:space="0" w:color="auto"/>
              <w:left w:val="single" w:sz="8" w:space="0" w:color="auto"/>
              <w:bottom w:val="single" w:sz="4" w:space="0" w:color="auto"/>
              <w:right w:val="single" w:sz="4" w:space="0" w:color="auto"/>
            </w:tcBorders>
            <w:shd w:val="clear" w:color="000000" w:fill="FFFFFF" w:themeFill="background1"/>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12</w:t>
            </w:r>
          </w:p>
        </w:tc>
        <w:tc>
          <w:tcPr>
            <w:tcW w:w="1582" w:type="dxa"/>
            <w:tcBorders>
              <w:top w:val="single" w:sz="4" w:space="0" w:color="auto"/>
              <w:left w:val="nil"/>
              <w:bottom w:val="single" w:sz="4" w:space="0" w:color="auto"/>
              <w:right w:val="single" w:sz="4" w:space="0" w:color="auto"/>
            </w:tcBorders>
            <w:shd w:val="clear" w:color="000000" w:fill="FFFFFF" w:themeFill="background1"/>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ALİAĞA</w:t>
            </w:r>
          </w:p>
        </w:tc>
        <w:tc>
          <w:tcPr>
            <w:tcW w:w="1275" w:type="dxa"/>
            <w:tcBorders>
              <w:top w:val="single" w:sz="4" w:space="0" w:color="auto"/>
              <w:left w:val="nil"/>
              <w:bottom w:val="single" w:sz="4" w:space="0" w:color="auto"/>
              <w:right w:val="single" w:sz="4" w:space="0" w:color="auto"/>
            </w:tcBorders>
            <w:shd w:val="clear" w:color="000000" w:fill="FFFFFF" w:themeFill="background1"/>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92</w:t>
            </w:r>
          </w:p>
        </w:tc>
        <w:tc>
          <w:tcPr>
            <w:tcW w:w="1080" w:type="dxa"/>
            <w:tcBorders>
              <w:top w:val="single" w:sz="4" w:space="0" w:color="auto"/>
              <w:left w:val="nil"/>
              <w:bottom w:val="single" w:sz="4" w:space="0" w:color="auto"/>
              <w:right w:val="single" w:sz="8" w:space="0" w:color="auto"/>
            </w:tcBorders>
            <w:shd w:val="clear" w:color="000000" w:fill="FFFFFF" w:themeFill="background1"/>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2,22</w:t>
            </w:r>
          </w:p>
        </w:tc>
        <w:tc>
          <w:tcPr>
            <w:tcW w:w="640" w:type="dxa"/>
            <w:tcBorders>
              <w:top w:val="nil"/>
              <w:left w:val="nil"/>
              <w:bottom w:val="single" w:sz="4" w:space="0" w:color="auto"/>
              <w:right w:val="single" w:sz="4" w:space="0" w:color="auto"/>
            </w:tcBorders>
            <w:shd w:val="clear" w:color="000000" w:fill="FFFFFF"/>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12</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FOÇA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32.476</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854,63</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13</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GAZİEMİR</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91</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2,20</w:t>
            </w:r>
          </w:p>
        </w:tc>
        <w:tc>
          <w:tcPr>
            <w:tcW w:w="6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13</w:t>
            </w:r>
          </w:p>
        </w:tc>
        <w:tc>
          <w:tcPr>
            <w:tcW w:w="1399" w:type="dxa"/>
            <w:tcBorders>
              <w:top w:val="single" w:sz="4" w:space="0" w:color="auto"/>
              <w:left w:val="nil"/>
              <w:bottom w:val="single" w:sz="4" w:space="0" w:color="auto"/>
              <w:right w:val="single" w:sz="4" w:space="0" w:color="auto"/>
            </w:tcBorders>
            <w:shd w:val="clear" w:color="auto" w:fill="FFFFFF" w:themeFill="background1"/>
            <w:vAlign w:val="center"/>
          </w:tcPr>
          <w:p w:rsidR="007E4937" w:rsidRPr="00141DD1" w:rsidRDefault="0045716E" w:rsidP="00CC3DC6">
            <w:pPr>
              <w:pStyle w:val="AralkYok"/>
              <w:spacing w:line="276" w:lineRule="auto"/>
              <w:jc w:val="both"/>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TORBALI</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rsidR="007E4937" w:rsidRPr="00141DD1" w:rsidRDefault="0045716E" w:rsidP="00CC3DC6">
            <w:pPr>
              <w:pStyle w:val="AralkYok"/>
              <w:spacing w:line="276" w:lineRule="auto"/>
              <w:jc w:val="right"/>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144.293</w:t>
            </w:r>
          </w:p>
        </w:tc>
        <w:tc>
          <w:tcPr>
            <w:tcW w:w="1338" w:type="dxa"/>
            <w:tcBorders>
              <w:top w:val="single" w:sz="4" w:space="0" w:color="auto"/>
              <w:left w:val="nil"/>
              <w:bottom w:val="single" w:sz="4" w:space="0" w:color="auto"/>
              <w:right w:val="single" w:sz="8" w:space="0" w:color="auto"/>
            </w:tcBorders>
            <w:shd w:val="clear" w:color="auto" w:fill="FFFFFF" w:themeFill="background1"/>
            <w:vAlign w:val="center"/>
          </w:tcPr>
          <w:p w:rsidR="007E4937" w:rsidRPr="00141DD1" w:rsidRDefault="0045716E" w:rsidP="00CC3DC6">
            <w:pPr>
              <w:pStyle w:val="AralkYok"/>
              <w:spacing w:line="276" w:lineRule="auto"/>
              <w:jc w:val="right"/>
              <w:rPr>
                <w:rFonts w:asciiTheme="minorHAnsi" w:eastAsia="Times New Roman" w:hAnsiTheme="minorHAnsi" w:cstheme="minorHAnsi"/>
                <w:color w:val="000000"/>
                <w:sz w:val="18"/>
                <w:szCs w:val="18"/>
                <w:lang w:eastAsia="tr-TR"/>
              </w:rPr>
            </w:pPr>
            <w:r>
              <w:rPr>
                <w:rFonts w:asciiTheme="minorHAnsi" w:eastAsia="Times New Roman" w:hAnsiTheme="minorHAnsi" w:cstheme="minorHAnsi"/>
                <w:color w:val="000000"/>
                <w:sz w:val="18"/>
                <w:szCs w:val="18"/>
                <w:lang w:eastAsia="tr-TR"/>
              </w:rPr>
              <w:t>995,12</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lastRenderedPageBreak/>
              <w:t>14</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MENDERES</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87</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2,10</w:t>
            </w:r>
          </w:p>
        </w:tc>
        <w:tc>
          <w:tcPr>
            <w:tcW w:w="640" w:type="dxa"/>
            <w:tcBorders>
              <w:top w:val="single" w:sz="4" w:space="0" w:color="auto"/>
              <w:left w:val="nil"/>
              <w:bottom w:val="single" w:sz="4" w:space="0" w:color="auto"/>
              <w:right w:val="single" w:sz="4" w:space="0" w:color="auto"/>
            </w:tcBorders>
            <w:shd w:val="clear" w:color="auto" w:fill="CCFF33"/>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14</w:t>
            </w:r>
          </w:p>
        </w:tc>
        <w:tc>
          <w:tcPr>
            <w:tcW w:w="1399" w:type="dxa"/>
            <w:tcBorders>
              <w:top w:val="single" w:sz="4" w:space="0" w:color="auto"/>
              <w:left w:val="nil"/>
              <w:bottom w:val="single" w:sz="4" w:space="0" w:color="auto"/>
              <w:right w:val="single" w:sz="4" w:space="0" w:color="auto"/>
            </w:tcBorders>
            <w:shd w:val="clear" w:color="auto" w:fill="CCFF33"/>
            <w:vAlign w:val="center"/>
          </w:tcPr>
          <w:p w:rsidR="007E4937" w:rsidRPr="00141DD1" w:rsidRDefault="000034CF" w:rsidP="00CC3DC6">
            <w:pPr>
              <w:pStyle w:val="AralkYok"/>
              <w:spacing w:line="276" w:lineRule="auto"/>
              <w:jc w:val="both"/>
              <w:rPr>
                <w:rFonts w:asciiTheme="minorHAnsi" w:eastAsia="Times New Roman" w:hAnsiTheme="minorHAnsi" w:cstheme="minorHAnsi"/>
                <w:b/>
                <w:color w:val="000000"/>
                <w:sz w:val="18"/>
                <w:szCs w:val="18"/>
                <w:lang w:eastAsia="tr-TR"/>
              </w:rPr>
            </w:pPr>
            <w:r>
              <w:rPr>
                <w:rFonts w:asciiTheme="minorHAnsi" w:eastAsia="Times New Roman" w:hAnsiTheme="minorHAnsi" w:cstheme="minorHAnsi"/>
                <w:b/>
                <w:color w:val="000000"/>
                <w:sz w:val="18"/>
                <w:szCs w:val="18"/>
                <w:lang w:eastAsia="tr-TR"/>
              </w:rPr>
              <w:t>NARLIDERE</w:t>
            </w:r>
          </w:p>
        </w:tc>
        <w:tc>
          <w:tcPr>
            <w:tcW w:w="993" w:type="dxa"/>
            <w:tcBorders>
              <w:top w:val="single" w:sz="4" w:space="0" w:color="auto"/>
              <w:left w:val="nil"/>
              <w:bottom w:val="single" w:sz="4" w:space="0" w:color="auto"/>
              <w:right w:val="single" w:sz="4" w:space="0" w:color="auto"/>
            </w:tcBorders>
            <w:shd w:val="clear" w:color="auto" w:fill="CCFF33"/>
            <w:vAlign w:val="center"/>
          </w:tcPr>
          <w:p w:rsidR="007E4937" w:rsidRPr="00141DD1" w:rsidRDefault="0045716E" w:rsidP="00CC3DC6">
            <w:pPr>
              <w:pStyle w:val="AralkYok"/>
              <w:spacing w:line="276" w:lineRule="auto"/>
              <w:jc w:val="right"/>
              <w:rPr>
                <w:rFonts w:asciiTheme="minorHAnsi" w:eastAsia="Times New Roman" w:hAnsiTheme="minorHAnsi" w:cstheme="minorHAnsi"/>
                <w:b/>
                <w:color w:val="000000"/>
                <w:sz w:val="18"/>
                <w:szCs w:val="18"/>
                <w:lang w:eastAsia="tr-TR"/>
              </w:rPr>
            </w:pPr>
            <w:r>
              <w:rPr>
                <w:rFonts w:asciiTheme="minorHAnsi" w:eastAsia="Times New Roman" w:hAnsiTheme="minorHAnsi" w:cstheme="minorHAnsi"/>
                <w:b/>
                <w:color w:val="000000"/>
                <w:sz w:val="18"/>
                <w:szCs w:val="18"/>
                <w:lang w:eastAsia="tr-TR"/>
              </w:rPr>
              <w:t>65.478</w:t>
            </w:r>
          </w:p>
        </w:tc>
        <w:tc>
          <w:tcPr>
            <w:tcW w:w="1338" w:type="dxa"/>
            <w:tcBorders>
              <w:top w:val="single" w:sz="4" w:space="0" w:color="auto"/>
              <w:left w:val="nil"/>
              <w:bottom w:val="single" w:sz="4" w:space="0" w:color="auto"/>
              <w:right w:val="single" w:sz="8" w:space="0" w:color="auto"/>
            </w:tcBorders>
            <w:shd w:val="clear" w:color="auto" w:fill="CCFF33"/>
            <w:vAlign w:val="center"/>
          </w:tcPr>
          <w:p w:rsidR="007E4937" w:rsidRPr="00141DD1" w:rsidRDefault="0045716E" w:rsidP="00CC3DC6">
            <w:pPr>
              <w:pStyle w:val="AralkYok"/>
              <w:spacing w:line="276" w:lineRule="auto"/>
              <w:jc w:val="right"/>
              <w:rPr>
                <w:rFonts w:asciiTheme="minorHAnsi" w:eastAsia="Times New Roman" w:hAnsiTheme="minorHAnsi" w:cstheme="minorHAnsi"/>
                <w:b/>
                <w:color w:val="000000"/>
                <w:sz w:val="18"/>
                <w:szCs w:val="18"/>
                <w:lang w:eastAsia="tr-TR"/>
              </w:rPr>
            </w:pPr>
            <w:r>
              <w:rPr>
                <w:rFonts w:asciiTheme="minorHAnsi" w:eastAsia="Times New Roman" w:hAnsiTheme="minorHAnsi" w:cstheme="minorHAnsi"/>
                <w:b/>
                <w:color w:val="000000"/>
                <w:sz w:val="18"/>
                <w:szCs w:val="18"/>
                <w:lang w:eastAsia="tr-TR"/>
              </w:rPr>
              <w:t>1.128,93</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15</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NARLIDERE</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58</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1,40</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15</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ÇİĞLİ</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163.774</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1.279,48</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16</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SEFERİHİSAR</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58</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1,40</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16</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BUCA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436.989</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1.324,21</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17</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SELÇUK</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50</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1,21</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17</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MENEMEN</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134.889</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1.335,53</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18</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BAYRAKLI</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47</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1,14</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18</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BALÇOVA</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77.941</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1.343,81</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19</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FOÇA</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38</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0,92</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19</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KARABAĞLAR</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463.279</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1.518,95</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20</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GÜZELBAHÇE</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30</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0,73</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20</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BAYINDIR</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41.105</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1.522,41</w:t>
            </w:r>
          </w:p>
        </w:tc>
      </w:tr>
      <w:tr w:rsidR="007E4937" w:rsidRPr="00141DD1" w:rsidTr="00141DD1">
        <w:trPr>
          <w:trHeight w:val="3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21</w:t>
            </w:r>
          </w:p>
        </w:tc>
        <w:tc>
          <w:tcPr>
            <w:tcW w:w="1582"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BAYINDIR</w:t>
            </w:r>
          </w:p>
        </w:tc>
        <w:tc>
          <w:tcPr>
            <w:tcW w:w="1275"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27</w:t>
            </w:r>
          </w:p>
        </w:tc>
        <w:tc>
          <w:tcPr>
            <w:tcW w:w="1080" w:type="dxa"/>
            <w:tcBorders>
              <w:top w:val="nil"/>
              <w:left w:val="nil"/>
              <w:bottom w:val="single" w:sz="4" w:space="0" w:color="auto"/>
              <w:right w:val="single" w:sz="8"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0,65</w:t>
            </w:r>
          </w:p>
        </w:tc>
        <w:tc>
          <w:tcPr>
            <w:tcW w:w="640" w:type="dxa"/>
            <w:tcBorders>
              <w:top w:val="nil"/>
              <w:left w:val="nil"/>
              <w:bottom w:val="single" w:sz="4" w:space="0" w:color="auto"/>
              <w:right w:val="single" w:sz="4" w:space="0" w:color="auto"/>
            </w:tcBorders>
            <w:shd w:val="clear" w:color="auto" w:fill="auto"/>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color w:val="000000"/>
                <w:sz w:val="18"/>
                <w:szCs w:val="18"/>
                <w:lang w:eastAsia="tr-TR"/>
              </w:rPr>
            </w:pPr>
            <w:r w:rsidRPr="00141DD1">
              <w:rPr>
                <w:rFonts w:asciiTheme="minorHAnsi" w:eastAsia="Times New Roman" w:hAnsiTheme="minorHAnsi" w:cstheme="minorHAnsi"/>
                <w:b/>
                <w:color w:val="000000"/>
                <w:sz w:val="18"/>
                <w:szCs w:val="18"/>
                <w:lang w:eastAsia="tr-TR"/>
              </w:rPr>
              <w:t>21</w:t>
            </w:r>
          </w:p>
        </w:tc>
        <w:tc>
          <w:tcPr>
            <w:tcW w:w="1399"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both"/>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BAYRAKLI</w:t>
            </w:r>
          </w:p>
        </w:tc>
        <w:tc>
          <w:tcPr>
            <w:tcW w:w="993" w:type="dxa"/>
            <w:tcBorders>
              <w:top w:val="nil"/>
              <w:left w:val="nil"/>
              <w:bottom w:val="single" w:sz="4" w:space="0" w:color="auto"/>
              <w:right w:val="single" w:sz="4"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309.147</w:t>
            </w:r>
          </w:p>
        </w:tc>
        <w:tc>
          <w:tcPr>
            <w:tcW w:w="1338" w:type="dxa"/>
            <w:tcBorders>
              <w:top w:val="nil"/>
              <w:left w:val="nil"/>
              <w:bottom w:val="single" w:sz="4" w:space="0" w:color="auto"/>
              <w:right w:val="single" w:sz="8" w:space="0" w:color="auto"/>
            </w:tcBorders>
            <w:shd w:val="clear" w:color="auto" w:fill="auto"/>
            <w:vAlign w:val="center"/>
          </w:tcPr>
          <w:p w:rsidR="007E4937" w:rsidRPr="00141DD1" w:rsidRDefault="003B44EF" w:rsidP="00CC3DC6">
            <w:pPr>
              <w:pStyle w:val="AralkYok"/>
              <w:spacing w:line="276" w:lineRule="auto"/>
              <w:jc w:val="right"/>
              <w:rPr>
                <w:rFonts w:asciiTheme="minorHAnsi" w:eastAsia="Times New Roman" w:hAnsiTheme="minorHAnsi" w:cstheme="minorHAnsi"/>
                <w:color w:val="000000"/>
                <w:sz w:val="18"/>
                <w:szCs w:val="18"/>
                <w:lang w:eastAsia="tr-TR"/>
              </w:rPr>
            </w:pPr>
            <w:r w:rsidRPr="00141DD1">
              <w:rPr>
                <w:rFonts w:asciiTheme="minorHAnsi" w:eastAsia="Times New Roman" w:hAnsiTheme="minorHAnsi" w:cstheme="minorHAnsi"/>
                <w:color w:val="000000"/>
                <w:sz w:val="18"/>
                <w:szCs w:val="18"/>
                <w:lang w:eastAsia="tr-TR"/>
              </w:rPr>
              <w:t>6.577,60</w:t>
            </w:r>
          </w:p>
        </w:tc>
      </w:tr>
      <w:tr w:rsidR="007E4937" w:rsidRPr="00141DD1" w:rsidTr="00141DD1">
        <w:trPr>
          <w:trHeight w:val="600"/>
        </w:trPr>
        <w:tc>
          <w:tcPr>
            <w:tcW w:w="2142" w:type="dxa"/>
            <w:gridSpan w:val="2"/>
            <w:tcBorders>
              <w:top w:val="single" w:sz="4" w:space="0" w:color="auto"/>
              <w:left w:val="single" w:sz="8" w:space="0" w:color="auto"/>
              <w:bottom w:val="single" w:sz="8" w:space="0" w:color="auto"/>
              <w:right w:val="single" w:sz="4" w:space="0" w:color="auto"/>
            </w:tcBorders>
            <w:shd w:val="clear" w:color="000000" w:fill="FF9933"/>
            <w:vAlign w:val="center"/>
            <w:hideMark/>
          </w:tcPr>
          <w:p w:rsidR="00EF6839" w:rsidRPr="00141DD1" w:rsidRDefault="007E4937" w:rsidP="00CC3DC6">
            <w:pPr>
              <w:pStyle w:val="AralkYok"/>
              <w:spacing w:line="276" w:lineRule="auto"/>
              <w:jc w:val="both"/>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MERKEZ İLÇELER</w:t>
            </w:r>
          </w:p>
          <w:p w:rsidR="007E4937" w:rsidRPr="00141DD1" w:rsidRDefault="007E4937" w:rsidP="00CC3DC6">
            <w:pPr>
              <w:pStyle w:val="AralkYok"/>
              <w:spacing w:line="276" w:lineRule="auto"/>
              <w:jc w:val="both"/>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TOPLAMI</w:t>
            </w:r>
          </w:p>
        </w:tc>
        <w:tc>
          <w:tcPr>
            <w:tcW w:w="1275" w:type="dxa"/>
            <w:tcBorders>
              <w:top w:val="nil"/>
              <w:left w:val="nil"/>
              <w:bottom w:val="single" w:sz="8" w:space="0" w:color="auto"/>
              <w:right w:val="single" w:sz="4" w:space="0" w:color="auto"/>
            </w:tcBorders>
            <w:shd w:val="clear" w:color="000000" w:fill="FF9933"/>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4</w:t>
            </w:r>
            <w:r w:rsidR="005D2B63" w:rsidRPr="00141DD1">
              <w:rPr>
                <w:rFonts w:asciiTheme="minorHAnsi" w:eastAsia="Times New Roman" w:hAnsiTheme="minorHAnsi" w:cstheme="minorHAnsi"/>
                <w:b/>
                <w:bCs/>
                <w:color w:val="000000"/>
                <w:sz w:val="18"/>
                <w:szCs w:val="18"/>
                <w:lang w:eastAsia="tr-TR"/>
              </w:rPr>
              <w:t>.</w:t>
            </w:r>
            <w:r w:rsidRPr="00141DD1">
              <w:rPr>
                <w:rFonts w:asciiTheme="minorHAnsi" w:eastAsia="Times New Roman" w:hAnsiTheme="minorHAnsi" w:cstheme="minorHAnsi"/>
                <w:b/>
                <w:bCs/>
                <w:color w:val="000000"/>
                <w:sz w:val="18"/>
                <w:szCs w:val="18"/>
                <w:lang w:eastAsia="tr-TR"/>
              </w:rPr>
              <w:t>135</w:t>
            </w:r>
          </w:p>
        </w:tc>
        <w:tc>
          <w:tcPr>
            <w:tcW w:w="1080" w:type="dxa"/>
            <w:tcBorders>
              <w:top w:val="nil"/>
              <w:left w:val="nil"/>
              <w:bottom w:val="single" w:sz="8" w:space="0" w:color="auto"/>
              <w:right w:val="single" w:sz="8" w:space="0" w:color="auto"/>
            </w:tcBorders>
            <w:shd w:val="clear" w:color="000000" w:fill="FF9933"/>
            <w:vAlign w:val="center"/>
            <w:hideMark/>
          </w:tcPr>
          <w:p w:rsidR="007E4937" w:rsidRPr="00141DD1" w:rsidRDefault="007E4937" w:rsidP="00CC3DC6">
            <w:pPr>
              <w:pStyle w:val="AralkYok"/>
              <w:spacing w:line="276" w:lineRule="auto"/>
              <w:jc w:val="center"/>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100,00</w:t>
            </w:r>
          </w:p>
        </w:tc>
        <w:tc>
          <w:tcPr>
            <w:tcW w:w="2039" w:type="dxa"/>
            <w:gridSpan w:val="2"/>
            <w:tcBorders>
              <w:top w:val="single" w:sz="4" w:space="0" w:color="auto"/>
              <w:left w:val="nil"/>
              <w:bottom w:val="single" w:sz="8" w:space="0" w:color="auto"/>
              <w:right w:val="single" w:sz="4" w:space="0" w:color="auto"/>
            </w:tcBorders>
            <w:shd w:val="clear" w:color="000000" w:fill="FF9933"/>
            <w:vAlign w:val="center"/>
            <w:hideMark/>
          </w:tcPr>
          <w:p w:rsidR="00EF6839" w:rsidRPr="00141DD1" w:rsidRDefault="007E4937" w:rsidP="00CC3DC6">
            <w:pPr>
              <w:pStyle w:val="AralkYok"/>
              <w:spacing w:line="276" w:lineRule="auto"/>
              <w:jc w:val="both"/>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MERKEZ İLÇELER</w:t>
            </w:r>
          </w:p>
          <w:p w:rsidR="007E4937" w:rsidRPr="00141DD1" w:rsidRDefault="007E4937" w:rsidP="00CC3DC6">
            <w:pPr>
              <w:pStyle w:val="AralkYok"/>
              <w:spacing w:line="276" w:lineRule="auto"/>
              <w:jc w:val="both"/>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TOPLAMI</w:t>
            </w:r>
          </w:p>
        </w:tc>
        <w:tc>
          <w:tcPr>
            <w:tcW w:w="993" w:type="dxa"/>
            <w:tcBorders>
              <w:top w:val="nil"/>
              <w:left w:val="nil"/>
              <w:bottom w:val="single" w:sz="8" w:space="0" w:color="auto"/>
              <w:right w:val="single" w:sz="4" w:space="0" w:color="auto"/>
            </w:tcBorders>
            <w:shd w:val="clear" w:color="000000" w:fill="FF9933"/>
            <w:vAlign w:val="center"/>
          </w:tcPr>
          <w:p w:rsidR="007E4937" w:rsidRPr="00141DD1" w:rsidRDefault="003B44EF" w:rsidP="00CC3DC6">
            <w:pPr>
              <w:pStyle w:val="AralkYok"/>
              <w:spacing w:line="276" w:lineRule="auto"/>
              <w:jc w:val="right"/>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3.366.947</w:t>
            </w:r>
          </w:p>
        </w:tc>
        <w:tc>
          <w:tcPr>
            <w:tcW w:w="1338" w:type="dxa"/>
            <w:tcBorders>
              <w:top w:val="nil"/>
              <w:left w:val="nil"/>
              <w:bottom w:val="single" w:sz="8" w:space="0" w:color="auto"/>
              <w:right w:val="single" w:sz="8" w:space="0" w:color="auto"/>
            </w:tcBorders>
            <w:shd w:val="clear" w:color="000000" w:fill="FF9933"/>
            <w:vAlign w:val="center"/>
          </w:tcPr>
          <w:p w:rsidR="007E4937" w:rsidRPr="00141DD1" w:rsidRDefault="003B44EF" w:rsidP="00CC3DC6">
            <w:pPr>
              <w:pStyle w:val="AralkYok"/>
              <w:spacing w:line="276" w:lineRule="auto"/>
              <w:jc w:val="right"/>
              <w:rPr>
                <w:rFonts w:asciiTheme="minorHAnsi" w:eastAsia="Times New Roman" w:hAnsiTheme="minorHAnsi" w:cstheme="minorHAnsi"/>
                <w:b/>
                <w:bCs/>
                <w:color w:val="000000"/>
                <w:sz w:val="18"/>
                <w:szCs w:val="18"/>
                <w:lang w:eastAsia="tr-TR"/>
              </w:rPr>
            </w:pPr>
            <w:r w:rsidRPr="00141DD1">
              <w:rPr>
                <w:rFonts w:asciiTheme="minorHAnsi" w:eastAsia="Times New Roman" w:hAnsiTheme="minorHAnsi" w:cstheme="minorHAnsi"/>
                <w:b/>
                <w:bCs/>
                <w:color w:val="000000"/>
                <w:sz w:val="18"/>
                <w:szCs w:val="18"/>
                <w:lang w:eastAsia="tr-TR"/>
              </w:rPr>
              <w:t>814,26</w:t>
            </w:r>
          </w:p>
        </w:tc>
      </w:tr>
    </w:tbl>
    <w:p w:rsidR="006A50A7" w:rsidRDefault="006A50A7" w:rsidP="00CC3DC6">
      <w:pPr>
        <w:pStyle w:val="AralkYok"/>
        <w:spacing w:line="276" w:lineRule="auto"/>
        <w:jc w:val="both"/>
        <w:rPr>
          <w:rFonts w:asciiTheme="minorHAnsi" w:hAnsiTheme="minorHAnsi" w:cstheme="minorHAnsi"/>
          <w:color w:val="000000"/>
          <w:sz w:val="24"/>
          <w:szCs w:val="24"/>
        </w:rPr>
      </w:pPr>
    </w:p>
    <w:p w:rsidR="00A12F10" w:rsidRPr="00CC3DC6" w:rsidRDefault="00A12F10" w:rsidP="00CC3DC6">
      <w:pPr>
        <w:pStyle w:val="AralkYok"/>
        <w:spacing w:line="276" w:lineRule="auto"/>
        <w:jc w:val="both"/>
        <w:rPr>
          <w:rFonts w:asciiTheme="minorHAnsi" w:hAnsiTheme="minorHAnsi" w:cstheme="minorHAnsi"/>
          <w:color w:val="000000"/>
          <w:sz w:val="24"/>
          <w:szCs w:val="24"/>
        </w:rPr>
      </w:pPr>
    </w:p>
    <w:p w:rsidR="00CB782F" w:rsidRDefault="00CB782F" w:rsidP="00CC3DC6">
      <w:pPr>
        <w:pStyle w:val="AralkYok"/>
        <w:spacing w:line="276" w:lineRule="auto"/>
        <w:jc w:val="both"/>
        <w:rPr>
          <w:rFonts w:asciiTheme="minorHAnsi" w:hAnsiTheme="minorHAnsi" w:cstheme="minorHAnsi"/>
          <w:b/>
          <w:sz w:val="24"/>
          <w:szCs w:val="24"/>
        </w:rPr>
      </w:pPr>
    </w:p>
    <w:p w:rsidR="006E6402" w:rsidRDefault="00470F64" w:rsidP="00470F64">
      <w:pPr>
        <w:pStyle w:val="Balk2"/>
      </w:pPr>
      <w:bookmarkStart w:id="31" w:name="_Toc334145726"/>
      <w:r>
        <w:t>5.4.</w:t>
      </w:r>
      <w:r w:rsidR="006E6402" w:rsidRPr="00E20424">
        <w:t>SAĞLIK KURULUŞLARININ YAPISI</w:t>
      </w:r>
      <w:bookmarkEnd w:id="31"/>
    </w:p>
    <w:p w:rsidR="00A12F10" w:rsidRPr="00A12F10" w:rsidRDefault="00A12F10" w:rsidP="00A12F10">
      <w:pPr>
        <w:rPr>
          <w:lang w:eastAsia="tr-TR"/>
        </w:rPr>
      </w:pPr>
    </w:p>
    <w:p w:rsidR="00941F13" w:rsidRPr="00941F13" w:rsidRDefault="00941F13" w:rsidP="00941F13">
      <w:pPr>
        <w:rPr>
          <w:lang w:eastAsia="tr-TR"/>
        </w:rPr>
      </w:pPr>
    </w:p>
    <w:p w:rsidR="000C48CA" w:rsidRDefault="009E1A8B" w:rsidP="00470F64">
      <w:pPr>
        <w:pStyle w:val="AralkYok"/>
        <w:spacing w:line="276" w:lineRule="auto"/>
        <w:ind w:right="-284"/>
        <w:jc w:val="center"/>
        <w:rPr>
          <w:rFonts w:asciiTheme="minorHAnsi" w:hAnsiTheme="minorHAnsi" w:cstheme="minorHAnsi"/>
          <w:b/>
          <w:sz w:val="24"/>
          <w:szCs w:val="24"/>
        </w:rPr>
      </w:pPr>
      <w:r>
        <w:rPr>
          <w:rFonts w:asciiTheme="minorHAnsi" w:hAnsiTheme="minorHAnsi" w:cstheme="minorHAnsi"/>
          <w:b/>
          <w:sz w:val="24"/>
          <w:szCs w:val="24"/>
        </w:rPr>
        <w:t>Tablo</w:t>
      </w:r>
      <w:r w:rsidR="00470F64">
        <w:rPr>
          <w:rFonts w:asciiTheme="minorHAnsi" w:hAnsiTheme="minorHAnsi" w:cstheme="minorHAnsi"/>
          <w:b/>
          <w:sz w:val="24"/>
          <w:szCs w:val="24"/>
        </w:rPr>
        <w:t xml:space="preserve">: </w:t>
      </w:r>
      <w:r w:rsidR="00FC424D" w:rsidRPr="00CC3DC6">
        <w:rPr>
          <w:rFonts w:asciiTheme="minorHAnsi" w:hAnsiTheme="minorHAnsi" w:cstheme="minorHAnsi"/>
          <w:b/>
          <w:sz w:val="24"/>
          <w:szCs w:val="24"/>
        </w:rPr>
        <w:t xml:space="preserve">Türkiye, Ege Bölgesi ve Torbalı Ölçeğinde Sağlıkla İlgili Personel Sayısı </w:t>
      </w:r>
      <w:r w:rsidR="005F2C6F">
        <w:rPr>
          <w:rFonts w:asciiTheme="minorHAnsi" w:hAnsiTheme="minorHAnsi" w:cstheme="minorHAnsi"/>
          <w:b/>
          <w:sz w:val="24"/>
          <w:szCs w:val="24"/>
        </w:rPr>
        <w:t>–</w:t>
      </w:r>
      <w:r w:rsidR="00941F13">
        <w:rPr>
          <w:rFonts w:asciiTheme="minorHAnsi" w:hAnsiTheme="minorHAnsi" w:cstheme="minorHAnsi"/>
          <w:b/>
          <w:sz w:val="24"/>
          <w:szCs w:val="24"/>
        </w:rPr>
        <w:t xml:space="preserve"> 2014</w:t>
      </w:r>
    </w:p>
    <w:p w:rsidR="005F2C6F" w:rsidRPr="005F2C6F" w:rsidRDefault="005F2C6F" w:rsidP="00CC3DC6">
      <w:pPr>
        <w:pStyle w:val="AralkYok"/>
        <w:spacing w:line="276" w:lineRule="auto"/>
        <w:jc w:val="both"/>
        <w:rPr>
          <w:rFonts w:asciiTheme="minorHAnsi" w:hAnsiTheme="minorHAnsi" w:cstheme="minorHAnsi"/>
          <w:b/>
          <w:sz w:val="10"/>
          <w:szCs w:val="10"/>
        </w:rPr>
      </w:pPr>
    </w:p>
    <w:tbl>
      <w:tblPr>
        <w:tblStyle w:val="OrtaKlavuz3-Vurgu5"/>
        <w:tblW w:w="0" w:type="auto"/>
        <w:jc w:val="center"/>
        <w:tblLook w:val="04A0"/>
      </w:tblPr>
      <w:tblGrid>
        <w:gridCol w:w="1809"/>
        <w:gridCol w:w="1418"/>
        <w:gridCol w:w="1134"/>
        <w:gridCol w:w="1276"/>
        <w:gridCol w:w="1134"/>
        <w:gridCol w:w="1275"/>
        <w:gridCol w:w="1242"/>
      </w:tblGrid>
      <w:tr w:rsidR="00486784" w:rsidRPr="00CC3DC6" w:rsidTr="00470F64">
        <w:trPr>
          <w:cnfStyle w:val="100000000000"/>
          <w:jc w:val="center"/>
        </w:trPr>
        <w:tc>
          <w:tcPr>
            <w:cnfStyle w:val="001000000000"/>
            <w:tcW w:w="1809" w:type="dxa"/>
          </w:tcPr>
          <w:p w:rsidR="00486784" w:rsidRPr="005F2C6F" w:rsidRDefault="00486784" w:rsidP="00CC3DC6">
            <w:pPr>
              <w:pStyle w:val="AralkYok"/>
              <w:spacing w:line="276" w:lineRule="auto"/>
              <w:rPr>
                <w:rFonts w:asciiTheme="minorHAnsi" w:hAnsiTheme="minorHAnsi" w:cstheme="minorHAnsi"/>
                <w:sz w:val="20"/>
                <w:szCs w:val="20"/>
              </w:rPr>
            </w:pPr>
          </w:p>
        </w:tc>
        <w:tc>
          <w:tcPr>
            <w:tcW w:w="2552" w:type="dxa"/>
            <w:gridSpan w:val="2"/>
            <w:shd w:val="clear" w:color="auto" w:fill="365F91" w:themeFill="accent1" w:themeFillShade="BF"/>
          </w:tcPr>
          <w:p w:rsidR="00486784" w:rsidRPr="005F2C6F" w:rsidRDefault="00486784" w:rsidP="00CC3DC6">
            <w:pPr>
              <w:pStyle w:val="AralkYok"/>
              <w:spacing w:line="276" w:lineRule="auto"/>
              <w:jc w:val="center"/>
              <w:cnfStyle w:val="100000000000"/>
              <w:rPr>
                <w:rFonts w:asciiTheme="minorHAnsi" w:hAnsiTheme="minorHAnsi" w:cstheme="minorHAnsi"/>
                <w:sz w:val="20"/>
                <w:szCs w:val="20"/>
              </w:rPr>
            </w:pPr>
            <w:r w:rsidRPr="005F2C6F">
              <w:rPr>
                <w:rFonts w:asciiTheme="minorHAnsi" w:hAnsiTheme="minorHAnsi" w:cstheme="minorHAnsi"/>
                <w:sz w:val="20"/>
                <w:szCs w:val="20"/>
              </w:rPr>
              <w:t>Türkiye</w:t>
            </w:r>
          </w:p>
        </w:tc>
        <w:tc>
          <w:tcPr>
            <w:tcW w:w="2410" w:type="dxa"/>
            <w:gridSpan w:val="2"/>
            <w:shd w:val="clear" w:color="auto" w:fill="365F91" w:themeFill="accent1" w:themeFillShade="BF"/>
          </w:tcPr>
          <w:p w:rsidR="00486784" w:rsidRPr="005F2C6F" w:rsidRDefault="00486784" w:rsidP="00CC3DC6">
            <w:pPr>
              <w:pStyle w:val="AralkYok"/>
              <w:spacing w:line="276" w:lineRule="auto"/>
              <w:jc w:val="center"/>
              <w:cnfStyle w:val="100000000000"/>
              <w:rPr>
                <w:rFonts w:asciiTheme="minorHAnsi" w:hAnsiTheme="minorHAnsi" w:cstheme="minorHAnsi"/>
                <w:sz w:val="20"/>
                <w:szCs w:val="20"/>
              </w:rPr>
            </w:pPr>
            <w:r w:rsidRPr="005F2C6F">
              <w:rPr>
                <w:rFonts w:asciiTheme="minorHAnsi" w:hAnsiTheme="minorHAnsi" w:cstheme="minorHAnsi"/>
                <w:sz w:val="20"/>
                <w:szCs w:val="20"/>
              </w:rPr>
              <w:t>İzmir</w:t>
            </w:r>
          </w:p>
        </w:tc>
        <w:tc>
          <w:tcPr>
            <w:tcW w:w="2517" w:type="dxa"/>
            <w:gridSpan w:val="2"/>
            <w:shd w:val="clear" w:color="auto" w:fill="365F91" w:themeFill="accent1" w:themeFillShade="BF"/>
          </w:tcPr>
          <w:p w:rsidR="00486784" w:rsidRPr="005F2C6F" w:rsidRDefault="00486784" w:rsidP="00CC3DC6">
            <w:pPr>
              <w:pStyle w:val="AralkYok"/>
              <w:spacing w:line="276" w:lineRule="auto"/>
              <w:jc w:val="center"/>
              <w:cnfStyle w:val="100000000000"/>
              <w:rPr>
                <w:rFonts w:asciiTheme="minorHAnsi" w:hAnsiTheme="minorHAnsi" w:cstheme="minorHAnsi"/>
                <w:sz w:val="20"/>
                <w:szCs w:val="20"/>
              </w:rPr>
            </w:pPr>
            <w:r w:rsidRPr="005F2C6F">
              <w:rPr>
                <w:rFonts w:asciiTheme="minorHAnsi" w:hAnsiTheme="minorHAnsi" w:cstheme="minorHAnsi"/>
                <w:sz w:val="20"/>
                <w:szCs w:val="20"/>
              </w:rPr>
              <w:t>Torbalı</w:t>
            </w:r>
            <w:r w:rsidR="00D75A58" w:rsidRPr="005F2C6F">
              <w:rPr>
                <w:rFonts w:asciiTheme="minorHAnsi" w:hAnsiTheme="minorHAnsi" w:cstheme="minorHAnsi"/>
                <w:sz w:val="20"/>
                <w:szCs w:val="20"/>
              </w:rPr>
              <w:t>*</w:t>
            </w:r>
          </w:p>
        </w:tc>
      </w:tr>
      <w:tr w:rsidR="00486784" w:rsidRPr="00CC3DC6" w:rsidTr="00470F64">
        <w:trPr>
          <w:cnfStyle w:val="000000100000"/>
          <w:jc w:val="center"/>
        </w:trPr>
        <w:tc>
          <w:tcPr>
            <w:cnfStyle w:val="001000000000"/>
            <w:tcW w:w="1809" w:type="dxa"/>
          </w:tcPr>
          <w:p w:rsidR="00486784" w:rsidRPr="005F2C6F" w:rsidRDefault="00486784"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Nüfus Büyüklüğü</w:t>
            </w:r>
          </w:p>
        </w:tc>
        <w:tc>
          <w:tcPr>
            <w:tcW w:w="2552" w:type="dxa"/>
            <w:gridSpan w:val="2"/>
            <w:tcBorders>
              <w:bottom w:val="single" w:sz="6" w:space="0" w:color="FFFFFF" w:themeColor="background1"/>
            </w:tcBorders>
          </w:tcPr>
          <w:p w:rsidR="00486784" w:rsidRPr="005F2C6F" w:rsidRDefault="00486784" w:rsidP="00CC3DC6">
            <w:pPr>
              <w:pStyle w:val="AralkYok"/>
              <w:spacing w:line="276" w:lineRule="auto"/>
              <w:jc w:val="center"/>
              <w:cnfStyle w:val="000000100000"/>
              <w:rPr>
                <w:rFonts w:asciiTheme="minorHAnsi" w:hAnsiTheme="minorHAnsi" w:cstheme="minorHAnsi"/>
                <w:b/>
                <w:sz w:val="20"/>
                <w:szCs w:val="20"/>
              </w:rPr>
            </w:pPr>
            <w:r w:rsidRPr="005F2C6F">
              <w:rPr>
                <w:rFonts w:asciiTheme="minorHAnsi" w:hAnsiTheme="minorHAnsi" w:cstheme="minorHAnsi"/>
                <w:b/>
                <w:sz w:val="20"/>
                <w:szCs w:val="20"/>
              </w:rPr>
              <w:t>7</w:t>
            </w:r>
            <w:r w:rsidR="007977D3">
              <w:rPr>
                <w:rFonts w:asciiTheme="minorHAnsi" w:hAnsiTheme="minorHAnsi" w:cstheme="minorHAnsi"/>
                <w:b/>
                <w:sz w:val="20"/>
                <w:szCs w:val="20"/>
              </w:rPr>
              <w:t>4.724.269</w:t>
            </w:r>
          </w:p>
        </w:tc>
        <w:tc>
          <w:tcPr>
            <w:tcW w:w="2410" w:type="dxa"/>
            <w:gridSpan w:val="2"/>
            <w:tcBorders>
              <w:bottom w:val="single" w:sz="6" w:space="0" w:color="FFFFFF" w:themeColor="background1"/>
            </w:tcBorders>
          </w:tcPr>
          <w:p w:rsidR="00486784" w:rsidRPr="005F2C6F" w:rsidRDefault="007C0253" w:rsidP="00CC3DC6">
            <w:pPr>
              <w:pStyle w:val="AralkYok"/>
              <w:spacing w:line="276" w:lineRule="auto"/>
              <w:jc w:val="center"/>
              <w:cnfStyle w:val="000000100000"/>
              <w:rPr>
                <w:rFonts w:asciiTheme="minorHAnsi" w:hAnsiTheme="minorHAnsi" w:cstheme="minorHAnsi"/>
                <w:b/>
                <w:sz w:val="20"/>
                <w:szCs w:val="20"/>
              </w:rPr>
            </w:pPr>
            <w:r>
              <w:rPr>
                <w:rFonts w:asciiTheme="minorHAnsi" w:hAnsiTheme="minorHAnsi" w:cstheme="minorHAnsi"/>
                <w:b/>
                <w:sz w:val="20"/>
                <w:szCs w:val="20"/>
              </w:rPr>
              <w:t>4.061.074</w:t>
            </w:r>
          </w:p>
        </w:tc>
        <w:tc>
          <w:tcPr>
            <w:tcW w:w="2517" w:type="dxa"/>
            <w:gridSpan w:val="2"/>
            <w:tcBorders>
              <w:bottom w:val="single" w:sz="6" w:space="0" w:color="FFFFFF" w:themeColor="background1"/>
            </w:tcBorders>
          </w:tcPr>
          <w:p w:rsidR="00486784" w:rsidRPr="005F2C6F" w:rsidRDefault="00486784" w:rsidP="00CC3DC6">
            <w:pPr>
              <w:pStyle w:val="AralkYok"/>
              <w:spacing w:line="276" w:lineRule="auto"/>
              <w:jc w:val="center"/>
              <w:cnfStyle w:val="000000100000"/>
              <w:rPr>
                <w:rFonts w:asciiTheme="minorHAnsi" w:hAnsiTheme="minorHAnsi" w:cstheme="minorHAnsi"/>
                <w:b/>
                <w:sz w:val="20"/>
                <w:szCs w:val="20"/>
              </w:rPr>
            </w:pPr>
            <w:r w:rsidRPr="005F2C6F">
              <w:rPr>
                <w:rFonts w:asciiTheme="minorHAnsi" w:hAnsiTheme="minorHAnsi" w:cstheme="minorHAnsi"/>
                <w:b/>
                <w:sz w:val="20"/>
                <w:szCs w:val="20"/>
              </w:rPr>
              <w:t>1</w:t>
            </w:r>
            <w:r w:rsidR="001E5FD8">
              <w:rPr>
                <w:rFonts w:asciiTheme="minorHAnsi" w:hAnsiTheme="minorHAnsi" w:cstheme="minorHAnsi"/>
                <w:b/>
                <w:sz w:val="20"/>
                <w:szCs w:val="20"/>
              </w:rPr>
              <w:t>44</w:t>
            </w:r>
            <w:r w:rsidR="007C0253">
              <w:rPr>
                <w:rFonts w:asciiTheme="minorHAnsi" w:hAnsiTheme="minorHAnsi" w:cstheme="minorHAnsi"/>
                <w:b/>
                <w:sz w:val="20"/>
                <w:szCs w:val="20"/>
              </w:rPr>
              <w:t>.</w:t>
            </w:r>
            <w:r w:rsidR="001E5FD8">
              <w:rPr>
                <w:rFonts w:asciiTheme="minorHAnsi" w:hAnsiTheme="minorHAnsi" w:cstheme="minorHAnsi"/>
                <w:b/>
                <w:sz w:val="20"/>
                <w:szCs w:val="20"/>
              </w:rPr>
              <w:t>293</w:t>
            </w:r>
          </w:p>
        </w:tc>
      </w:tr>
      <w:tr w:rsidR="00486784" w:rsidRPr="00CC3DC6" w:rsidTr="00470F64">
        <w:trPr>
          <w:jc w:val="center"/>
        </w:trPr>
        <w:tc>
          <w:tcPr>
            <w:cnfStyle w:val="001000000000"/>
            <w:tcW w:w="1809" w:type="dxa"/>
          </w:tcPr>
          <w:p w:rsidR="00486784" w:rsidRPr="005F2C6F" w:rsidRDefault="00486784" w:rsidP="00CC3DC6">
            <w:pPr>
              <w:pStyle w:val="AralkYok"/>
              <w:spacing w:line="276" w:lineRule="auto"/>
              <w:rPr>
                <w:rFonts w:asciiTheme="minorHAnsi" w:hAnsiTheme="minorHAnsi" w:cstheme="minorHAnsi"/>
                <w:sz w:val="20"/>
                <w:szCs w:val="20"/>
              </w:rPr>
            </w:pPr>
          </w:p>
        </w:tc>
        <w:tc>
          <w:tcPr>
            <w:tcW w:w="1418" w:type="dxa"/>
            <w:tcBorders>
              <w:top w:val="single" w:sz="6" w:space="0" w:color="FFFFFF" w:themeColor="background1"/>
              <w:bottom w:val="single" w:sz="8" w:space="0" w:color="FFFFFF" w:themeColor="background1"/>
            </w:tcBorders>
            <w:shd w:val="clear" w:color="auto" w:fill="365F91" w:themeFill="accent1" w:themeFillShade="BF"/>
            <w:vAlign w:val="center"/>
          </w:tcPr>
          <w:p w:rsidR="00486784" w:rsidRPr="005F2C6F" w:rsidRDefault="0059724C" w:rsidP="00CC3DC6">
            <w:pPr>
              <w:pStyle w:val="AralkYok"/>
              <w:spacing w:line="276" w:lineRule="auto"/>
              <w:jc w:val="center"/>
              <w:cnfStyle w:val="000000000000"/>
              <w:rPr>
                <w:rFonts w:asciiTheme="minorHAnsi" w:hAnsiTheme="minorHAnsi" w:cstheme="minorHAnsi"/>
                <w:b/>
                <w:color w:val="FFFFFF" w:themeColor="background1"/>
                <w:sz w:val="20"/>
                <w:szCs w:val="20"/>
              </w:rPr>
            </w:pPr>
            <w:r w:rsidRPr="005F2C6F">
              <w:rPr>
                <w:rFonts w:asciiTheme="minorHAnsi" w:hAnsiTheme="minorHAnsi" w:cstheme="minorHAnsi"/>
                <w:b/>
                <w:color w:val="FFFFFF" w:themeColor="background1"/>
                <w:sz w:val="20"/>
                <w:szCs w:val="20"/>
              </w:rPr>
              <w:t>Personel Sayısı</w:t>
            </w:r>
          </w:p>
        </w:tc>
        <w:tc>
          <w:tcPr>
            <w:tcW w:w="1134" w:type="dxa"/>
            <w:tcBorders>
              <w:top w:val="single" w:sz="6" w:space="0" w:color="FFFFFF" w:themeColor="background1"/>
              <w:bottom w:val="single" w:sz="8" w:space="0" w:color="FFFFFF" w:themeColor="background1"/>
            </w:tcBorders>
            <w:shd w:val="clear" w:color="auto" w:fill="365F91" w:themeFill="accent1" w:themeFillShade="BF"/>
            <w:vAlign w:val="center"/>
          </w:tcPr>
          <w:p w:rsidR="00486784" w:rsidRPr="005F2C6F" w:rsidRDefault="00486784" w:rsidP="00CC3DC6">
            <w:pPr>
              <w:pStyle w:val="AralkYok"/>
              <w:spacing w:line="276" w:lineRule="auto"/>
              <w:jc w:val="center"/>
              <w:cnfStyle w:val="000000000000"/>
              <w:rPr>
                <w:rFonts w:asciiTheme="minorHAnsi" w:hAnsiTheme="minorHAnsi" w:cstheme="minorHAnsi"/>
                <w:b/>
                <w:color w:val="FFFFFF" w:themeColor="background1"/>
                <w:sz w:val="20"/>
                <w:szCs w:val="20"/>
              </w:rPr>
            </w:pPr>
            <w:r w:rsidRPr="005F2C6F">
              <w:rPr>
                <w:rFonts w:asciiTheme="minorHAnsi" w:hAnsiTheme="minorHAnsi" w:cstheme="minorHAnsi"/>
                <w:b/>
                <w:color w:val="FFFFFF" w:themeColor="background1"/>
                <w:sz w:val="20"/>
                <w:szCs w:val="20"/>
              </w:rPr>
              <w:t>1.000 Kişiye Düşen</w:t>
            </w:r>
          </w:p>
        </w:tc>
        <w:tc>
          <w:tcPr>
            <w:tcW w:w="1276" w:type="dxa"/>
            <w:tcBorders>
              <w:top w:val="single" w:sz="6" w:space="0" w:color="FFFFFF" w:themeColor="background1"/>
              <w:bottom w:val="single" w:sz="8" w:space="0" w:color="FFFFFF" w:themeColor="background1"/>
            </w:tcBorders>
            <w:shd w:val="clear" w:color="auto" w:fill="365F91" w:themeFill="accent1" w:themeFillShade="BF"/>
            <w:vAlign w:val="center"/>
          </w:tcPr>
          <w:p w:rsidR="00486784" w:rsidRPr="005F2C6F" w:rsidRDefault="0059724C" w:rsidP="00CC3DC6">
            <w:pPr>
              <w:pStyle w:val="AralkYok"/>
              <w:spacing w:line="276" w:lineRule="auto"/>
              <w:jc w:val="center"/>
              <w:cnfStyle w:val="000000000000"/>
              <w:rPr>
                <w:rFonts w:asciiTheme="minorHAnsi" w:hAnsiTheme="minorHAnsi" w:cstheme="minorHAnsi"/>
                <w:b/>
                <w:color w:val="FFFFFF" w:themeColor="background1"/>
                <w:sz w:val="20"/>
                <w:szCs w:val="20"/>
              </w:rPr>
            </w:pPr>
            <w:r w:rsidRPr="005F2C6F">
              <w:rPr>
                <w:rFonts w:asciiTheme="minorHAnsi" w:hAnsiTheme="minorHAnsi" w:cstheme="minorHAnsi"/>
                <w:b/>
                <w:color w:val="FFFFFF" w:themeColor="background1"/>
                <w:sz w:val="20"/>
                <w:szCs w:val="20"/>
              </w:rPr>
              <w:t>Personel Sayısı</w:t>
            </w:r>
          </w:p>
        </w:tc>
        <w:tc>
          <w:tcPr>
            <w:tcW w:w="1134" w:type="dxa"/>
            <w:tcBorders>
              <w:top w:val="single" w:sz="6" w:space="0" w:color="FFFFFF" w:themeColor="background1"/>
              <w:bottom w:val="single" w:sz="8" w:space="0" w:color="FFFFFF" w:themeColor="background1"/>
            </w:tcBorders>
            <w:shd w:val="clear" w:color="auto" w:fill="365F91" w:themeFill="accent1" w:themeFillShade="BF"/>
            <w:vAlign w:val="center"/>
          </w:tcPr>
          <w:p w:rsidR="00486784" w:rsidRPr="005F2C6F" w:rsidRDefault="00486784" w:rsidP="00CC3DC6">
            <w:pPr>
              <w:pStyle w:val="AralkYok"/>
              <w:spacing w:line="276" w:lineRule="auto"/>
              <w:jc w:val="center"/>
              <w:cnfStyle w:val="000000000000"/>
              <w:rPr>
                <w:rFonts w:asciiTheme="minorHAnsi" w:hAnsiTheme="minorHAnsi" w:cstheme="minorHAnsi"/>
                <w:color w:val="FFFFFF" w:themeColor="background1"/>
                <w:sz w:val="20"/>
                <w:szCs w:val="20"/>
              </w:rPr>
            </w:pPr>
            <w:r w:rsidRPr="005F2C6F">
              <w:rPr>
                <w:rFonts w:asciiTheme="minorHAnsi" w:hAnsiTheme="minorHAnsi" w:cstheme="minorHAnsi"/>
                <w:b/>
                <w:color w:val="FFFFFF" w:themeColor="background1"/>
                <w:sz w:val="20"/>
                <w:szCs w:val="20"/>
              </w:rPr>
              <w:t>1.000 Kişiye Düşen</w:t>
            </w:r>
          </w:p>
        </w:tc>
        <w:tc>
          <w:tcPr>
            <w:tcW w:w="1275" w:type="dxa"/>
            <w:tcBorders>
              <w:top w:val="single" w:sz="6" w:space="0" w:color="FFFFFF" w:themeColor="background1"/>
              <w:bottom w:val="single" w:sz="8" w:space="0" w:color="FFFFFF" w:themeColor="background1"/>
            </w:tcBorders>
            <w:shd w:val="clear" w:color="auto" w:fill="365F91" w:themeFill="accent1" w:themeFillShade="BF"/>
            <w:vAlign w:val="center"/>
          </w:tcPr>
          <w:p w:rsidR="00486784" w:rsidRPr="005F2C6F" w:rsidRDefault="0059724C" w:rsidP="00CC3DC6">
            <w:pPr>
              <w:pStyle w:val="AralkYok"/>
              <w:spacing w:line="276" w:lineRule="auto"/>
              <w:jc w:val="center"/>
              <w:cnfStyle w:val="000000000000"/>
              <w:rPr>
                <w:rFonts w:asciiTheme="minorHAnsi" w:hAnsiTheme="minorHAnsi" w:cstheme="minorHAnsi"/>
                <w:color w:val="FFFFFF" w:themeColor="background1"/>
                <w:sz w:val="20"/>
                <w:szCs w:val="20"/>
              </w:rPr>
            </w:pPr>
            <w:r w:rsidRPr="005F2C6F">
              <w:rPr>
                <w:rFonts w:asciiTheme="minorHAnsi" w:hAnsiTheme="minorHAnsi" w:cstheme="minorHAnsi"/>
                <w:b/>
                <w:color w:val="FFFFFF" w:themeColor="background1"/>
                <w:sz w:val="20"/>
                <w:szCs w:val="20"/>
              </w:rPr>
              <w:t>Personel Sayısı</w:t>
            </w:r>
          </w:p>
        </w:tc>
        <w:tc>
          <w:tcPr>
            <w:tcW w:w="1242" w:type="dxa"/>
            <w:tcBorders>
              <w:top w:val="single" w:sz="6" w:space="0" w:color="FFFFFF" w:themeColor="background1"/>
              <w:bottom w:val="single" w:sz="8" w:space="0" w:color="FFFFFF" w:themeColor="background1"/>
            </w:tcBorders>
            <w:shd w:val="clear" w:color="auto" w:fill="365F91" w:themeFill="accent1" w:themeFillShade="BF"/>
            <w:vAlign w:val="center"/>
          </w:tcPr>
          <w:p w:rsidR="00486784" w:rsidRPr="005F2C6F" w:rsidRDefault="00486784" w:rsidP="00CC3DC6">
            <w:pPr>
              <w:pStyle w:val="AralkYok"/>
              <w:spacing w:line="276" w:lineRule="auto"/>
              <w:jc w:val="center"/>
              <w:cnfStyle w:val="000000000000"/>
              <w:rPr>
                <w:rFonts w:asciiTheme="minorHAnsi" w:hAnsiTheme="minorHAnsi" w:cstheme="minorHAnsi"/>
                <w:color w:val="FFFFFF" w:themeColor="background1"/>
                <w:sz w:val="20"/>
                <w:szCs w:val="20"/>
              </w:rPr>
            </w:pPr>
            <w:r w:rsidRPr="005F2C6F">
              <w:rPr>
                <w:rFonts w:asciiTheme="minorHAnsi" w:hAnsiTheme="minorHAnsi" w:cstheme="minorHAnsi"/>
                <w:b/>
                <w:color w:val="FFFFFF" w:themeColor="background1"/>
                <w:sz w:val="20"/>
                <w:szCs w:val="20"/>
              </w:rPr>
              <w:t>1.000 Kişiye Düşen</w:t>
            </w:r>
          </w:p>
        </w:tc>
      </w:tr>
      <w:tr w:rsidR="00486784" w:rsidRPr="00CC3DC6" w:rsidTr="00470F64">
        <w:trPr>
          <w:cnfStyle w:val="000000100000"/>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Uzman Hekim</w:t>
            </w:r>
          </w:p>
        </w:tc>
        <w:tc>
          <w:tcPr>
            <w:tcW w:w="1418"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6</w:t>
            </w:r>
            <w:r w:rsidR="007977D3">
              <w:rPr>
                <w:rFonts w:asciiTheme="minorHAnsi" w:hAnsiTheme="minorHAnsi" w:cstheme="minorHAnsi"/>
                <w:sz w:val="20"/>
                <w:szCs w:val="20"/>
              </w:rPr>
              <w:t>6.064</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0,86</w:t>
            </w:r>
          </w:p>
        </w:tc>
        <w:tc>
          <w:tcPr>
            <w:tcW w:w="1276"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4.708</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1,19</w:t>
            </w:r>
          </w:p>
        </w:tc>
        <w:tc>
          <w:tcPr>
            <w:tcW w:w="1275" w:type="dxa"/>
          </w:tcPr>
          <w:p w:rsidR="009C4D2A" w:rsidRPr="005F2C6F" w:rsidRDefault="004F2F40" w:rsidP="00CC3DC6">
            <w:pPr>
              <w:pStyle w:val="AralkYok"/>
              <w:spacing w:line="276" w:lineRule="auto"/>
              <w:jc w:val="center"/>
              <w:cnfStyle w:val="000000100000"/>
              <w:rPr>
                <w:rFonts w:asciiTheme="minorHAnsi" w:hAnsiTheme="minorHAnsi" w:cstheme="minorHAnsi"/>
                <w:sz w:val="20"/>
                <w:szCs w:val="20"/>
              </w:rPr>
            </w:pPr>
            <w:r>
              <w:rPr>
                <w:rFonts w:asciiTheme="minorHAnsi" w:hAnsiTheme="minorHAnsi" w:cstheme="minorHAnsi"/>
                <w:sz w:val="20"/>
                <w:szCs w:val="20"/>
              </w:rPr>
              <w:t>91</w:t>
            </w:r>
          </w:p>
        </w:tc>
        <w:tc>
          <w:tcPr>
            <w:tcW w:w="1242" w:type="dxa"/>
          </w:tcPr>
          <w:p w:rsidR="009C4D2A" w:rsidRPr="005F2C6F" w:rsidRDefault="00D46A50"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0,0</w:t>
            </w:r>
            <w:r w:rsidR="007C0253">
              <w:rPr>
                <w:rFonts w:asciiTheme="minorHAnsi" w:hAnsiTheme="minorHAnsi" w:cstheme="minorHAnsi"/>
                <w:b/>
                <w:color w:val="FF0000"/>
                <w:sz w:val="20"/>
                <w:szCs w:val="20"/>
              </w:rPr>
              <w:t>6</w:t>
            </w:r>
          </w:p>
        </w:tc>
      </w:tr>
      <w:tr w:rsidR="00486784" w:rsidRPr="00CC3DC6" w:rsidTr="00470F64">
        <w:trPr>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Pratisyen Hekim</w:t>
            </w:r>
          </w:p>
        </w:tc>
        <w:tc>
          <w:tcPr>
            <w:tcW w:w="1418" w:type="dxa"/>
          </w:tcPr>
          <w:p w:rsidR="009C4D2A" w:rsidRPr="005F2C6F" w:rsidRDefault="007977D3" w:rsidP="00CC3DC6">
            <w:pPr>
              <w:pStyle w:val="AralkYok"/>
              <w:spacing w:line="276" w:lineRule="auto"/>
              <w:jc w:val="right"/>
              <w:cnfStyle w:val="000000000000"/>
              <w:rPr>
                <w:rFonts w:asciiTheme="minorHAnsi" w:hAnsiTheme="minorHAnsi" w:cstheme="minorHAnsi"/>
                <w:sz w:val="20"/>
                <w:szCs w:val="20"/>
              </w:rPr>
            </w:pPr>
            <w:r>
              <w:rPr>
                <w:rFonts w:asciiTheme="minorHAnsi" w:hAnsiTheme="minorHAnsi" w:cstheme="minorHAnsi"/>
                <w:sz w:val="20"/>
                <w:szCs w:val="20"/>
              </w:rPr>
              <w:t>39.712</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0,53</w:t>
            </w:r>
          </w:p>
        </w:tc>
        <w:tc>
          <w:tcPr>
            <w:tcW w:w="1276" w:type="dxa"/>
          </w:tcPr>
          <w:p w:rsidR="009C4D2A" w:rsidRPr="005F2C6F" w:rsidRDefault="009C4D2A" w:rsidP="00CC3DC6">
            <w:pPr>
              <w:pStyle w:val="AralkYok"/>
              <w:spacing w:line="276" w:lineRule="auto"/>
              <w:jc w:val="right"/>
              <w:cnfStyle w:val="000000000000"/>
              <w:rPr>
                <w:rFonts w:asciiTheme="minorHAnsi" w:hAnsiTheme="minorHAnsi" w:cstheme="minorHAnsi"/>
                <w:sz w:val="20"/>
                <w:szCs w:val="20"/>
              </w:rPr>
            </w:pPr>
            <w:r w:rsidRPr="005F2C6F">
              <w:rPr>
                <w:rFonts w:asciiTheme="minorHAnsi" w:hAnsiTheme="minorHAnsi" w:cstheme="minorHAnsi"/>
                <w:sz w:val="20"/>
                <w:szCs w:val="20"/>
              </w:rPr>
              <w:t>2.131</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0,54</w:t>
            </w:r>
          </w:p>
        </w:tc>
        <w:tc>
          <w:tcPr>
            <w:tcW w:w="1275" w:type="dxa"/>
          </w:tcPr>
          <w:p w:rsidR="009C4D2A" w:rsidRPr="005F2C6F" w:rsidRDefault="004F2F40" w:rsidP="00CC3DC6">
            <w:pPr>
              <w:pStyle w:val="AralkYok"/>
              <w:spacing w:line="276" w:lineRule="auto"/>
              <w:jc w:val="center"/>
              <w:cnfStyle w:val="000000000000"/>
              <w:rPr>
                <w:rFonts w:asciiTheme="minorHAnsi" w:hAnsiTheme="minorHAnsi" w:cstheme="minorHAnsi"/>
                <w:sz w:val="20"/>
                <w:szCs w:val="20"/>
              </w:rPr>
            </w:pPr>
            <w:r>
              <w:rPr>
                <w:rFonts w:asciiTheme="minorHAnsi" w:hAnsiTheme="minorHAnsi" w:cstheme="minorHAnsi"/>
                <w:sz w:val="20"/>
                <w:szCs w:val="20"/>
              </w:rPr>
              <w:t>102</w:t>
            </w:r>
          </w:p>
        </w:tc>
        <w:tc>
          <w:tcPr>
            <w:tcW w:w="1242" w:type="dxa"/>
          </w:tcPr>
          <w:p w:rsidR="009C4D2A" w:rsidRPr="005F2C6F" w:rsidRDefault="00D46A50"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0,0</w:t>
            </w:r>
            <w:r w:rsidR="007C0253">
              <w:rPr>
                <w:rFonts w:asciiTheme="minorHAnsi" w:hAnsiTheme="minorHAnsi" w:cstheme="minorHAnsi"/>
                <w:b/>
                <w:color w:val="FF0000"/>
                <w:sz w:val="20"/>
                <w:szCs w:val="20"/>
              </w:rPr>
              <w:t>7</w:t>
            </w:r>
          </w:p>
        </w:tc>
      </w:tr>
      <w:tr w:rsidR="00486784" w:rsidRPr="00CC3DC6" w:rsidTr="00470F64">
        <w:trPr>
          <w:cnfStyle w:val="000000100000"/>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Asistan Hekim</w:t>
            </w:r>
          </w:p>
        </w:tc>
        <w:tc>
          <w:tcPr>
            <w:tcW w:w="1418" w:type="dxa"/>
          </w:tcPr>
          <w:p w:rsidR="009C4D2A" w:rsidRPr="005F2C6F" w:rsidRDefault="007977D3" w:rsidP="00CC3DC6">
            <w:pPr>
              <w:pStyle w:val="AralkYok"/>
              <w:spacing w:line="276" w:lineRule="auto"/>
              <w:jc w:val="right"/>
              <w:cnfStyle w:val="000000100000"/>
              <w:rPr>
                <w:rFonts w:asciiTheme="minorHAnsi" w:hAnsiTheme="minorHAnsi" w:cstheme="minorHAnsi"/>
                <w:sz w:val="20"/>
                <w:szCs w:val="20"/>
              </w:rPr>
            </w:pPr>
            <w:r>
              <w:rPr>
                <w:rFonts w:asciiTheme="minorHAnsi" w:hAnsiTheme="minorHAnsi" w:cstheme="minorHAnsi"/>
                <w:sz w:val="20"/>
                <w:szCs w:val="20"/>
              </w:rPr>
              <w:t>20.253</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0,29</w:t>
            </w:r>
          </w:p>
        </w:tc>
        <w:tc>
          <w:tcPr>
            <w:tcW w:w="1276"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1.934</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0,49</w:t>
            </w:r>
          </w:p>
        </w:tc>
        <w:tc>
          <w:tcPr>
            <w:tcW w:w="1275" w:type="dxa"/>
          </w:tcPr>
          <w:p w:rsidR="009C4D2A" w:rsidRPr="005F2C6F" w:rsidRDefault="00D46A50" w:rsidP="00CC3DC6">
            <w:pPr>
              <w:pStyle w:val="AralkYok"/>
              <w:spacing w:line="276" w:lineRule="auto"/>
              <w:jc w:val="center"/>
              <w:cnfStyle w:val="000000100000"/>
              <w:rPr>
                <w:rFonts w:asciiTheme="minorHAnsi" w:hAnsiTheme="minorHAnsi" w:cstheme="minorHAnsi"/>
                <w:sz w:val="20"/>
                <w:szCs w:val="20"/>
              </w:rPr>
            </w:pPr>
            <w:r w:rsidRPr="005F2C6F">
              <w:rPr>
                <w:rFonts w:asciiTheme="minorHAnsi" w:hAnsiTheme="minorHAnsi" w:cstheme="minorHAnsi"/>
                <w:sz w:val="20"/>
                <w:szCs w:val="20"/>
              </w:rPr>
              <w:t>-</w:t>
            </w:r>
          </w:p>
        </w:tc>
        <w:tc>
          <w:tcPr>
            <w:tcW w:w="1242" w:type="dxa"/>
          </w:tcPr>
          <w:p w:rsidR="009C4D2A" w:rsidRPr="005F2C6F" w:rsidRDefault="009C4D2A" w:rsidP="00CC3DC6">
            <w:pPr>
              <w:pStyle w:val="AralkYok"/>
              <w:spacing w:line="276" w:lineRule="auto"/>
              <w:jc w:val="center"/>
              <w:cnfStyle w:val="000000100000"/>
              <w:rPr>
                <w:rFonts w:asciiTheme="minorHAnsi" w:hAnsiTheme="minorHAnsi" w:cstheme="minorHAnsi"/>
                <w:b/>
                <w:color w:val="FF0000"/>
                <w:sz w:val="20"/>
                <w:szCs w:val="20"/>
              </w:rPr>
            </w:pPr>
          </w:p>
        </w:tc>
      </w:tr>
      <w:tr w:rsidR="00486784" w:rsidRPr="00CC3DC6" w:rsidTr="00470F64">
        <w:trPr>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TOPLAM HEKİM</w:t>
            </w:r>
          </w:p>
        </w:tc>
        <w:tc>
          <w:tcPr>
            <w:tcW w:w="1418" w:type="dxa"/>
          </w:tcPr>
          <w:p w:rsidR="009C4D2A" w:rsidRPr="005F2C6F" w:rsidRDefault="007977D3" w:rsidP="00CC3DC6">
            <w:pPr>
              <w:pStyle w:val="AralkYok"/>
              <w:spacing w:line="276" w:lineRule="auto"/>
              <w:jc w:val="right"/>
              <w:cnfStyle w:val="000000000000"/>
              <w:rPr>
                <w:rFonts w:asciiTheme="minorHAnsi" w:hAnsiTheme="minorHAnsi" w:cstheme="minorHAnsi"/>
                <w:b/>
                <w:sz w:val="20"/>
                <w:szCs w:val="20"/>
              </w:rPr>
            </w:pPr>
            <w:r>
              <w:rPr>
                <w:rFonts w:asciiTheme="minorHAnsi" w:hAnsiTheme="minorHAnsi" w:cstheme="minorHAnsi"/>
                <w:b/>
                <w:sz w:val="20"/>
                <w:szCs w:val="20"/>
              </w:rPr>
              <w:t>126.029</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1,67</w:t>
            </w:r>
          </w:p>
        </w:tc>
        <w:tc>
          <w:tcPr>
            <w:tcW w:w="1276" w:type="dxa"/>
          </w:tcPr>
          <w:p w:rsidR="009C4D2A" w:rsidRPr="005F2C6F" w:rsidRDefault="009C4D2A" w:rsidP="00CC3DC6">
            <w:pPr>
              <w:pStyle w:val="AralkYok"/>
              <w:spacing w:line="276" w:lineRule="auto"/>
              <w:jc w:val="right"/>
              <w:cnfStyle w:val="000000000000"/>
              <w:rPr>
                <w:rFonts w:asciiTheme="minorHAnsi" w:hAnsiTheme="minorHAnsi" w:cstheme="minorHAnsi"/>
                <w:b/>
                <w:sz w:val="20"/>
                <w:szCs w:val="20"/>
              </w:rPr>
            </w:pPr>
            <w:r w:rsidRPr="005F2C6F">
              <w:rPr>
                <w:rFonts w:asciiTheme="minorHAnsi" w:hAnsiTheme="minorHAnsi" w:cstheme="minorHAnsi"/>
                <w:b/>
                <w:sz w:val="20"/>
                <w:szCs w:val="20"/>
              </w:rPr>
              <w:t>8.773</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2,21</w:t>
            </w:r>
          </w:p>
        </w:tc>
        <w:tc>
          <w:tcPr>
            <w:tcW w:w="1275" w:type="dxa"/>
          </w:tcPr>
          <w:p w:rsidR="009C4D2A" w:rsidRPr="005F2C6F" w:rsidRDefault="007977D3" w:rsidP="00CC3DC6">
            <w:pPr>
              <w:pStyle w:val="AralkYok"/>
              <w:spacing w:line="276" w:lineRule="auto"/>
              <w:jc w:val="center"/>
              <w:cnfStyle w:val="000000000000"/>
              <w:rPr>
                <w:rFonts w:asciiTheme="minorHAnsi" w:hAnsiTheme="minorHAnsi" w:cstheme="minorHAnsi"/>
                <w:b/>
                <w:sz w:val="20"/>
                <w:szCs w:val="20"/>
              </w:rPr>
            </w:pPr>
            <w:r>
              <w:rPr>
                <w:rFonts w:asciiTheme="minorHAnsi" w:hAnsiTheme="minorHAnsi" w:cstheme="minorHAnsi"/>
                <w:b/>
                <w:sz w:val="20"/>
                <w:szCs w:val="20"/>
              </w:rPr>
              <w:t>193</w:t>
            </w:r>
          </w:p>
        </w:tc>
        <w:tc>
          <w:tcPr>
            <w:tcW w:w="1242" w:type="dxa"/>
          </w:tcPr>
          <w:p w:rsidR="009C4D2A" w:rsidRPr="005F2C6F" w:rsidRDefault="00D46A50"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w:t>
            </w:r>
            <w:r w:rsidR="007C0253">
              <w:rPr>
                <w:rFonts w:asciiTheme="minorHAnsi" w:hAnsiTheme="minorHAnsi" w:cstheme="minorHAnsi"/>
                <w:b/>
                <w:color w:val="FF0000"/>
                <w:sz w:val="20"/>
                <w:szCs w:val="20"/>
              </w:rPr>
              <w:t>13</w:t>
            </w:r>
          </w:p>
        </w:tc>
      </w:tr>
      <w:tr w:rsidR="00486784" w:rsidRPr="00CC3DC6" w:rsidTr="00470F64">
        <w:trPr>
          <w:cnfStyle w:val="000000100000"/>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Diş Hekimi</w:t>
            </w:r>
          </w:p>
        </w:tc>
        <w:tc>
          <w:tcPr>
            <w:tcW w:w="1418"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21.</w:t>
            </w:r>
            <w:r w:rsidR="004E01AB">
              <w:rPr>
                <w:rFonts w:asciiTheme="minorHAnsi" w:hAnsiTheme="minorHAnsi" w:cstheme="minorHAnsi"/>
                <w:sz w:val="20"/>
                <w:szCs w:val="20"/>
              </w:rPr>
              <w:t>099</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0,29</w:t>
            </w:r>
          </w:p>
        </w:tc>
        <w:tc>
          <w:tcPr>
            <w:tcW w:w="1276"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1.760</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0,44</w:t>
            </w:r>
          </w:p>
        </w:tc>
        <w:tc>
          <w:tcPr>
            <w:tcW w:w="1275" w:type="dxa"/>
          </w:tcPr>
          <w:p w:rsidR="009C4D2A" w:rsidRPr="005F2C6F" w:rsidRDefault="004F2F40" w:rsidP="00CC3DC6">
            <w:pPr>
              <w:pStyle w:val="AralkYok"/>
              <w:spacing w:line="276" w:lineRule="auto"/>
              <w:jc w:val="center"/>
              <w:cnfStyle w:val="000000100000"/>
              <w:rPr>
                <w:rFonts w:asciiTheme="minorHAnsi" w:hAnsiTheme="minorHAnsi" w:cstheme="minorHAnsi"/>
                <w:sz w:val="20"/>
                <w:szCs w:val="20"/>
              </w:rPr>
            </w:pPr>
            <w:r>
              <w:rPr>
                <w:rFonts w:asciiTheme="minorHAnsi" w:hAnsiTheme="minorHAnsi" w:cstheme="minorHAnsi"/>
                <w:sz w:val="20"/>
                <w:szCs w:val="20"/>
              </w:rPr>
              <w:t>15</w:t>
            </w:r>
          </w:p>
        </w:tc>
        <w:tc>
          <w:tcPr>
            <w:tcW w:w="1242" w:type="dxa"/>
          </w:tcPr>
          <w:p w:rsidR="009C4D2A" w:rsidRPr="005F2C6F" w:rsidRDefault="00D46A50"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0,0</w:t>
            </w:r>
            <w:r w:rsidR="007C0253">
              <w:rPr>
                <w:rFonts w:asciiTheme="minorHAnsi" w:hAnsiTheme="minorHAnsi" w:cstheme="minorHAnsi"/>
                <w:b/>
                <w:color w:val="FF0000"/>
                <w:sz w:val="20"/>
                <w:szCs w:val="20"/>
              </w:rPr>
              <w:t>1</w:t>
            </w:r>
          </w:p>
        </w:tc>
      </w:tr>
      <w:tr w:rsidR="00486784" w:rsidRPr="00CC3DC6" w:rsidTr="00470F64">
        <w:trPr>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Eczacı</w:t>
            </w:r>
          </w:p>
        </w:tc>
        <w:tc>
          <w:tcPr>
            <w:tcW w:w="1418" w:type="dxa"/>
          </w:tcPr>
          <w:p w:rsidR="009C4D2A" w:rsidRPr="005F2C6F" w:rsidRDefault="009C4D2A" w:rsidP="00CC3DC6">
            <w:pPr>
              <w:pStyle w:val="AralkYok"/>
              <w:spacing w:line="276" w:lineRule="auto"/>
              <w:jc w:val="right"/>
              <w:cnfStyle w:val="000000000000"/>
              <w:rPr>
                <w:rFonts w:asciiTheme="minorHAnsi" w:hAnsiTheme="minorHAnsi" w:cstheme="minorHAnsi"/>
                <w:sz w:val="20"/>
                <w:szCs w:val="20"/>
              </w:rPr>
            </w:pPr>
            <w:r w:rsidRPr="005F2C6F">
              <w:rPr>
                <w:rFonts w:asciiTheme="minorHAnsi" w:hAnsiTheme="minorHAnsi" w:cstheme="minorHAnsi"/>
                <w:sz w:val="20"/>
                <w:szCs w:val="20"/>
              </w:rPr>
              <w:t>26.</w:t>
            </w:r>
            <w:r w:rsidR="004E01AB">
              <w:rPr>
                <w:rFonts w:asciiTheme="minorHAnsi" w:hAnsiTheme="minorHAnsi" w:cstheme="minorHAnsi"/>
                <w:sz w:val="20"/>
                <w:szCs w:val="20"/>
              </w:rPr>
              <w:t>089</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0,36</w:t>
            </w:r>
          </w:p>
        </w:tc>
        <w:tc>
          <w:tcPr>
            <w:tcW w:w="1276" w:type="dxa"/>
          </w:tcPr>
          <w:p w:rsidR="009C4D2A" w:rsidRPr="005F2C6F" w:rsidRDefault="009C4D2A" w:rsidP="00CC3DC6">
            <w:pPr>
              <w:pStyle w:val="AralkYok"/>
              <w:spacing w:line="276" w:lineRule="auto"/>
              <w:jc w:val="right"/>
              <w:cnfStyle w:val="000000000000"/>
              <w:rPr>
                <w:rFonts w:asciiTheme="minorHAnsi" w:hAnsiTheme="minorHAnsi" w:cstheme="minorHAnsi"/>
                <w:sz w:val="20"/>
                <w:szCs w:val="20"/>
              </w:rPr>
            </w:pPr>
            <w:r w:rsidRPr="005F2C6F">
              <w:rPr>
                <w:rFonts w:asciiTheme="minorHAnsi" w:hAnsiTheme="minorHAnsi" w:cstheme="minorHAnsi"/>
                <w:sz w:val="20"/>
                <w:szCs w:val="20"/>
              </w:rPr>
              <w:t>1.848</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0,47</w:t>
            </w:r>
          </w:p>
        </w:tc>
        <w:tc>
          <w:tcPr>
            <w:tcW w:w="1275" w:type="dxa"/>
          </w:tcPr>
          <w:p w:rsidR="009C4D2A" w:rsidRPr="005F2C6F" w:rsidRDefault="007977D3" w:rsidP="00CC3DC6">
            <w:pPr>
              <w:pStyle w:val="AralkYok"/>
              <w:spacing w:line="276" w:lineRule="auto"/>
              <w:jc w:val="center"/>
              <w:cnfStyle w:val="000000000000"/>
              <w:rPr>
                <w:rFonts w:asciiTheme="minorHAnsi" w:hAnsiTheme="minorHAnsi" w:cstheme="minorHAnsi"/>
                <w:sz w:val="20"/>
                <w:szCs w:val="20"/>
              </w:rPr>
            </w:pPr>
            <w:r>
              <w:rPr>
                <w:rFonts w:asciiTheme="minorHAnsi" w:hAnsiTheme="minorHAnsi" w:cstheme="minorHAnsi"/>
                <w:sz w:val="20"/>
                <w:szCs w:val="20"/>
              </w:rPr>
              <w:t>39</w:t>
            </w:r>
          </w:p>
        </w:tc>
        <w:tc>
          <w:tcPr>
            <w:tcW w:w="1242" w:type="dxa"/>
          </w:tcPr>
          <w:p w:rsidR="009C4D2A" w:rsidRPr="005F2C6F" w:rsidRDefault="00D75A58"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0,0</w:t>
            </w:r>
            <w:r w:rsidR="007C0253">
              <w:rPr>
                <w:rFonts w:asciiTheme="minorHAnsi" w:hAnsiTheme="minorHAnsi" w:cstheme="minorHAnsi"/>
                <w:b/>
                <w:color w:val="FF0000"/>
                <w:sz w:val="20"/>
                <w:szCs w:val="20"/>
              </w:rPr>
              <w:t>2</w:t>
            </w:r>
          </w:p>
        </w:tc>
      </w:tr>
      <w:tr w:rsidR="00486784" w:rsidRPr="00CC3DC6" w:rsidTr="00470F64">
        <w:trPr>
          <w:cnfStyle w:val="000000100000"/>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Sağlık Memuru</w:t>
            </w:r>
          </w:p>
        </w:tc>
        <w:tc>
          <w:tcPr>
            <w:tcW w:w="1418"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94.443</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1,28</w:t>
            </w:r>
          </w:p>
        </w:tc>
        <w:tc>
          <w:tcPr>
            <w:tcW w:w="1276"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4.535</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1,14</w:t>
            </w:r>
          </w:p>
        </w:tc>
        <w:tc>
          <w:tcPr>
            <w:tcW w:w="1275" w:type="dxa"/>
          </w:tcPr>
          <w:p w:rsidR="009C4D2A" w:rsidRPr="005F2C6F" w:rsidRDefault="007977D3" w:rsidP="00CC3DC6">
            <w:pPr>
              <w:pStyle w:val="AralkYok"/>
              <w:spacing w:line="276" w:lineRule="auto"/>
              <w:jc w:val="center"/>
              <w:cnfStyle w:val="000000100000"/>
              <w:rPr>
                <w:rFonts w:asciiTheme="minorHAnsi" w:hAnsiTheme="minorHAnsi" w:cstheme="minorHAnsi"/>
                <w:sz w:val="20"/>
                <w:szCs w:val="20"/>
              </w:rPr>
            </w:pPr>
            <w:r>
              <w:rPr>
                <w:rFonts w:asciiTheme="minorHAnsi" w:hAnsiTheme="minorHAnsi" w:cstheme="minorHAnsi"/>
                <w:sz w:val="20"/>
                <w:szCs w:val="20"/>
              </w:rPr>
              <w:t>149</w:t>
            </w:r>
          </w:p>
        </w:tc>
        <w:tc>
          <w:tcPr>
            <w:tcW w:w="1242" w:type="dxa"/>
          </w:tcPr>
          <w:p w:rsidR="009C4D2A" w:rsidRPr="005F2C6F" w:rsidRDefault="00D75A58"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w:t>
            </w:r>
            <w:r w:rsidR="007C0253">
              <w:rPr>
                <w:rFonts w:asciiTheme="minorHAnsi" w:hAnsiTheme="minorHAnsi" w:cstheme="minorHAnsi"/>
                <w:b/>
                <w:color w:val="FF0000"/>
                <w:sz w:val="20"/>
                <w:szCs w:val="20"/>
              </w:rPr>
              <w:t>10</w:t>
            </w:r>
          </w:p>
        </w:tc>
      </w:tr>
      <w:tr w:rsidR="00486784" w:rsidRPr="00CC3DC6" w:rsidTr="00470F64">
        <w:trPr>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Hemşire</w:t>
            </w:r>
          </w:p>
        </w:tc>
        <w:tc>
          <w:tcPr>
            <w:tcW w:w="1418" w:type="dxa"/>
          </w:tcPr>
          <w:p w:rsidR="009C4D2A" w:rsidRPr="005F2C6F" w:rsidRDefault="009C4D2A" w:rsidP="00CC3DC6">
            <w:pPr>
              <w:pStyle w:val="AralkYok"/>
              <w:spacing w:line="276" w:lineRule="auto"/>
              <w:jc w:val="right"/>
              <w:cnfStyle w:val="000000000000"/>
              <w:rPr>
                <w:rFonts w:asciiTheme="minorHAnsi" w:hAnsiTheme="minorHAnsi" w:cstheme="minorHAnsi"/>
                <w:sz w:val="20"/>
                <w:szCs w:val="20"/>
              </w:rPr>
            </w:pPr>
            <w:r w:rsidRPr="005F2C6F">
              <w:rPr>
                <w:rFonts w:asciiTheme="minorHAnsi" w:hAnsiTheme="minorHAnsi" w:cstheme="minorHAnsi"/>
                <w:sz w:val="20"/>
                <w:szCs w:val="20"/>
              </w:rPr>
              <w:t>1</w:t>
            </w:r>
            <w:r w:rsidR="004E01AB">
              <w:rPr>
                <w:rFonts w:asciiTheme="minorHAnsi" w:hAnsiTheme="minorHAnsi" w:cstheme="minorHAnsi"/>
                <w:sz w:val="20"/>
                <w:szCs w:val="20"/>
              </w:rPr>
              <w:t>24.982</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1,56</w:t>
            </w:r>
          </w:p>
        </w:tc>
        <w:tc>
          <w:tcPr>
            <w:tcW w:w="1276" w:type="dxa"/>
          </w:tcPr>
          <w:p w:rsidR="009C4D2A" w:rsidRPr="005F2C6F" w:rsidRDefault="009C4D2A" w:rsidP="00CC3DC6">
            <w:pPr>
              <w:pStyle w:val="AralkYok"/>
              <w:spacing w:line="276" w:lineRule="auto"/>
              <w:jc w:val="right"/>
              <w:cnfStyle w:val="000000000000"/>
              <w:rPr>
                <w:rFonts w:asciiTheme="minorHAnsi" w:hAnsiTheme="minorHAnsi" w:cstheme="minorHAnsi"/>
                <w:sz w:val="20"/>
                <w:szCs w:val="20"/>
              </w:rPr>
            </w:pPr>
            <w:r w:rsidRPr="005F2C6F">
              <w:rPr>
                <w:rFonts w:asciiTheme="minorHAnsi" w:hAnsiTheme="minorHAnsi" w:cstheme="minorHAnsi"/>
                <w:sz w:val="20"/>
                <w:szCs w:val="20"/>
              </w:rPr>
              <w:t>7.036</w:t>
            </w:r>
          </w:p>
        </w:tc>
        <w:tc>
          <w:tcPr>
            <w:tcW w:w="1134" w:type="dxa"/>
          </w:tcPr>
          <w:p w:rsidR="009C4D2A" w:rsidRPr="005F2C6F" w:rsidRDefault="0059724C"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1,77</w:t>
            </w:r>
          </w:p>
        </w:tc>
        <w:tc>
          <w:tcPr>
            <w:tcW w:w="1275" w:type="dxa"/>
          </w:tcPr>
          <w:p w:rsidR="009C4D2A" w:rsidRPr="005F2C6F" w:rsidRDefault="007977D3" w:rsidP="00CC3DC6">
            <w:pPr>
              <w:pStyle w:val="AralkYok"/>
              <w:spacing w:line="276" w:lineRule="auto"/>
              <w:jc w:val="center"/>
              <w:cnfStyle w:val="000000000000"/>
              <w:rPr>
                <w:rFonts w:asciiTheme="minorHAnsi" w:hAnsiTheme="minorHAnsi" w:cstheme="minorHAnsi"/>
                <w:sz w:val="20"/>
                <w:szCs w:val="20"/>
              </w:rPr>
            </w:pPr>
            <w:r>
              <w:rPr>
                <w:rFonts w:asciiTheme="minorHAnsi" w:hAnsiTheme="minorHAnsi" w:cstheme="minorHAnsi"/>
                <w:sz w:val="20"/>
                <w:szCs w:val="20"/>
              </w:rPr>
              <w:t>112</w:t>
            </w:r>
          </w:p>
        </w:tc>
        <w:tc>
          <w:tcPr>
            <w:tcW w:w="1242" w:type="dxa"/>
          </w:tcPr>
          <w:p w:rsidR="009C4D2A" w:rsidRPr="005F2C6F" w:rsidRDefault="00D75A58" w:rsidP="00CC3DC6">
            <w:pPr>
              <w:pStyle w:val="AralkYok"/>
              <w:spacing w:line="276" w:lineRule="auto"/>
              <w:jc w:val="center"/>
              <w:cnfStyle w:val="0000000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0,0</w:t>
            </w:r>
            <w:r w:rsidR="007C0253">
              <w:rPr>
                <w:rFonts w:asciiTheme="minorHAnsi" w:hAnsiTheme="minorHAnsi" w:cstheme="minorHAnsi"/>
                <w:b/>
                <w:color w:val="FF0000"/>
                <w:sz w:val="20"/>
                <w:szCs w:val="20"/>
              </w:rPr>
              <w:t>7</w:t>
            </w:r>
          </w:p>
        </w:tc>
      </w:tr>
      <w:tr w:rsidR="00486784" w:rsidRPr="00CC3DC6" w:rsidTr="00470F64">
        <w:trPr>
          <w:cnfStyle w:val="000000100000"/>
          <w:jc w:val="center"/>
        </w:trPr>
        <w:tc>
          <w:tcPr>
            <w:cnfStyle w:val="001000000000"/>
            <w:tcW w:w="1809" w:type="dxa"/>
          </w:tcPr>
          <w:p w:rsidR="009C4D2A" w:rsidRPr="005F2C6F" w:rsidRDefault="009C4D2A" w:rsidP="00CC3DC6">
            <w:pPr>
              <w:pStyle w:val="AralkYok"/>
              <w:spacing w:line="276" w:lineRule="auto"/>
              <w:rPr>
                <w:rFonts w:asciiTheme="minorHAnsi" w:hAnsiTheme="minorHAnsi" w:cstheme="minorHAnsi"/>
                <w:sz w:val="20"/>
                <w:szCs w:val="20"/>
              </w:rPr>
            </w:pPr>
            <w:r w:rsidRPr="005F2C6F">
              <w:rPr>
                <w:rFonts w:asciiTheme="minorHAnsi" w:hAnsiTheme="minorHAnsi" w:cstheme="minorHAnsi"/>
                <w:sz w:val="20"/>
                <w:szCs w:val="20"/>
              </w:rPr>
              <w:t>Ebe</w:t>
            </w:r>
          </w:p>
        </w:tc>
        <w:tc>
          <w:tcPr>
            <w:tcW w:w="1418"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5</w:t>
            </w:r>
            <w:r w:rsidR="004E01AB">
              <w:rPr>
                <w:rFonts w:asciiTheme="minorHAnsi" w:hAnsiTheme="minorHAnsi" w:cstheme="minorHAnsi"/>
                <w:sz w:val="20"/>
                <w:szCs w:val="20"/>
              </w:rPr>
              <w:t>1.905</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0,68</w:t>
            </w:r>
          </w:p>
        </w:tc>
        <w:tc>
          <w:tcPr>
            <w:tcW w:w="1276" w:type="dxa"/>
          </w:tcPr>
          <w:p w:rsidR="009C4D2A" w:rsidRPr="005F2C6F" w:rsidRDefault="009C4D2A" w:rsidP="00CC3DC6">
            <w:pPr>
              <w:pStyle w:val="AralkYok"/>
              <w:spacing w:line="276" w:lineRule="auto"/>
              <w:jc w:val="right"/>
              <w:cnfStyle w:val="000000100000"/>
              <w:rPr>
                <w:rFonts w:asciiTheme="minorHAnsi" w:hAnsiTheme="minorHAnsi" w:cstheme="minorHAnsi"/>
                <w:sz w:val="20"/>
                <w:szCs w:val="20"/>
              </w:rPr>
            </w:pPr>
            <w:r w:rsidRPr="005F2C6F">
              <w:rPr>
                <w:rFonts w:asciiTheme="minorHAnsi" w:hAnsiTheme="minorHAnsi" w:cstheme="minorHAnsi"/>
                <w:sz w:val="20"/>
                <w:szCs w:val="20"/>
              </w:rPr>
              <w:t>2.539</w:t>
            </w:r>
          </w:p>
        </w:tc>
        <w:tc>
          <w:tcPr>
            <w:tcW w:w="1134" w:type="dxa"/>
          </w:tcPr>
          <w:p w:rsidR="009C4D2A" w:rsidRPr="005F2C6F" w:rsidRDefault="0059724C"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0,64</w:t>
            </w:r>
          </w:p>
        </w:tc>
        <w:tc>
          <w:tcPr>
            <w:tcW w:w="1275" w:type="dxa"/>
          </w:tcPr>
          <w:p w:rsidR="009C4D2A" w:rsidRPr="005F2C6F" w:rsidRDefault="007977D3" w:rsidP="00CC3DC6">
            <w:pPr>
              <w:pStyle w:val="AralkYok"/>
              <w:spacing w:line="276" w:lineRule="auto"/>
              <w:jc w:val="center"/>
              <w:cnfStyle w:val="000000100000"/>
              <w:rPr>
                <w:rFonts w:asciiTheme="minorHAnsi" w:hAnsiTheme="minorHAnsi" w:cstheme="minorHAnsi"/>
                <w:sz w:val="20"/>
                <w:szCs w:val="20"/>
              </w:rPr>
            </w:pPr>
            <w:r>
              <w:rPr>
                <w:rFonts w:asciiTheme="minorHAnsi" w:hAnsiTheme="minorHAnsi" w:cstheme="minorHAnsi"/>
                <w:sz w:val="20"/>
                <w:szCs w:val="20"/>
              </w:rPr>
              <w:t>56</w:t>
            </w:r>
          </w:p>
        </w:tc>
        <w:tc>
          <w:tcPr>
            <w:tcW w:w="1242" w:type="dxa"/>
          </w:tcPr>
          <w:p w:rsidR="009C4D2A" w:rsidRPr="005F2C6F" w:rsidRDefault="00D75A58" w:rsidP="00CC3DC6">
            <w:pPr>
              <w:pStyle w:val="AralkYok"/>
              <w:spacing w:line="276" w:lineRule="auto"/>
              <w:jc w:val="center"/>
              <w:cnfStyle w:val="000000100000"/>
              <w:rPr>
                <w:rFonts w:asciiTheme="minorHAnsi" w:hAnsiTheme="minorHAnsi" w:cstheme="minorHAnsi"/>
                <w:b/>
                <w:color w:val="FF0000"/>
                <w:sz w:val="20"/>
                <w:szCs w:val="20"/>
              </w:rPr>
            </w:pPr>
            <w:r w:rsidRPr="005F2C6F">
              <w:rPr>
                <w:rFonts w:asciiTheme="minorHAnsi" w:hAnsiTheme="minorHAnsi" w:cstheme="minorHAnsi"/>
                <w:b/>
                <w:color w:val="FF0000"/>
                <w:sz w:val="20"/>
                <w:szCs w:val="20"/>
              </w:rPr>
              <w:t>0,0</w:t>
            </w:r>
            <w:r w:rsidR="007C0253">
              <w:rPr>
                <w:rFonts w:asciiTheme="minorHAnsi" w:hAnsiTheme="minorHAnsi" w:cstheme="minorHAnsi"/>
                <w:b/>
                <w:color w:val="FF0000"/>
                <w:sz w:val="20"/>
                <w:szCs w:val="20"/>
              </w:rPr>
              <w:t>3</w:t>
            </w:r>
          </w:p>
        </w:tc>
      </w:tr>
    </w:tbl>
    <w:p w:rsidR="000C48CA" w:rsidRPr="00470F64" w:rsidRDefault="00D75A58" w:rsidP="00CC3DC6">
      <w:pPr>
        <w:pStyle w:val="AralkYok"/>
        <w:spacing w:line="276" w:lineRule="auto"/>
        <w:jc w:val="both"/>
        <w:rPr>
          <w:rFonts w:asciiTheme="minorHAnsi" w:hAnsiTheme="minorHAnsi" w:cstheme="minorHAnsi"/>
          <w:sz w:val="20"/>
          <w:szCs w:val="20"/>
        </w:rPr>
      </w:pPr>
      <w:r w:rsidRPr="00470F64">
        <w:rPr>
          <w:rFonts w:asciiTheme="minorHAnsi" w:hAnsiTheme="minorHAnsi" w:cstheme="minorHAnsi"/>
          <w:sz w:val="20"/>
          <w:szCs w:val="20"/>
        </w:rPr>
        <w:t>* -</w:t>
      </w:r>
      <w:r w:rsidR="007C0253">
        <w:rPr>
          <w:rFonts w:asciiTheme="minorHAnsi" w:hAnsiTheme="minorHAnsi" w:cstheme="minorHAnsi"/>
          <w:sz w:val="20"/>
          <w:szCs w:val="20"/>
        </w:rPr>
        <w:t xml:space="preserve"> Torbalı ile ilgili veriler 2014</w:t>
      </w:r>
      <w:r w:rsidRPr="00470F64">
        <w:rPr>
          <w:rFonts w:asciiTheme="minorHAnsi" w:hAnsiTheme="minorHAnsi" w:cstheme="minorHAnsi"/>
          <w:sz w:val="20"/>
          <w:szCs w:val="20"/>
        </w:rPr>
        <w:t xml:space="preserve"> yılına aittir.</w:t>
      </w:r>
    </w:p>
    <w:p w:rsidR="00D75A58" w:rsidRPr="00CC3DC6" w:rsidRDefault="00D75A58" w:rsidP="00CC3DC6">
      <w:pPr>
        <w:pStyle w:val="AralkYok"/>
        <w:spacing w:line="276" w:lineRule="auto"/>
        <w:jc w:val="both"/>
        <w:rPr>
          <w:rFonts w:asciiTheme="minorHAnsi" w:hAnsiTheme="minorHAnsi" w:cstheme="minorHAnsi"/>
          <w:sz w:val="24"/>
          <w:szCs w:val="24"/>
        </w:rPr>
      </w:pPr>
    </w:p>
    <w:p w:rsidR="00716A45" w:rsidRDefault="00D75A58" w:rsidP="00470F64">
      <w:pPr>
        <w:pStyle w:val="AralkYok"/>
        <w:tabs>
          <w:tab w:val="left" w:pos="2268"/>
        </w:tabs>
        <w:spacing w:before="240" w:after="240" w:line="360" w:lineRule="auto"/>
        <w:jc w:val="both"/>
        <w:rPr>
          <w:rFonts w:asciiTheme="minorHAnsi" w:hAnsiTheme="minorHAnsi" w:cstheme="minorHAnsi"/>
        </w:rPr>
      </w:pPr>
      <w:r w:rsidRPr="00470F64">
        <w:rPr>
          <w:rFonts w:asciiTheme="minorHAnsi" w:hAnsiTheme="minorHAnsi" w:cstheme="minorHAnsi"/>
        </w:rPr>
        <w:t xml:space="preserve">Yukarıdaki </w:t>
      </w:r>
      <w:r w:rsidR="00AF0A61" w:rsidRPr="00470F64">
        <w:rPr>
          <w:rFonts w:asciiTheme="minorHAnsi" w:hAnsiTheme="minorHAnsi" w:cstheme="minorHAnsi"/>
        </w:rPr>
        <w:t>tablodan da</w:t>
      </w:r>
      <w:r w:rsidRPr="00470F64">
        <w:rPr>
          <w:rFonts w:asciiTheme="minorHAnsi" w:hAnsiTheme="minorHAnsi" w:cstheme="minorHAnsi"/>
        </w:rPr>
        <w:t xml:space="preserve"> anlaşılacağı üzere</w:t>
      </w:r>
      <w:r w:rsidR="00AF0A61" w:rsidRPr="00470F64">
        <w:rPr>
          <w:rFonts w:asciiTheme="minorHAnsi" w:hAnsiTheme="minorHAnsi" w:cstheme="minorHAnsi"/>
        </w:rPr>
        <w:t>,</w:t>
      </w:r>
      <w:r w:rsidRPr="00470F64">
        <w:rPr>
          <w:rFonts w:asciiTheme="minorHAnsi" w:hAnsiTheme="minorHAnsi" w:cstheme="minorHAnsi"/>
        </w:rPr>
        <w:t xml:space="preserve"> Torbalı ilçesi genelinde sunulan sağlık hizmetinin düzeyi Türkiye ve İzmir ortalamalarının altında olup; büyük bir metropole yakın olmaktan kaynaklanan bu durumun yakında açıl</w:t>
      </w:r>
      <w:r w:rsidR="00252BA9" w:rsidRPr="00470F64">
        <w:rPr>
          <w:rFonts w:asciiTheme="minorHAnsi" w:hAnsiTheme="minorHAnsi" w:cstheme="minorHAnsi"/>
        </w:rPr>
        <w:t xml:space="preserve">ması planlanan </w:t>
      </w:r>
      <w:r w:rsidRPr="00470F64">
        <w:rPr>
          <w:rFonts w:asciiTheme="minorHAnsi" w:hAnsiTheme="minorHAnsi" w:cstheme="minorHAnsi"/>
        </w:rPr>
        <w:t xml:space="preserve">250 yataklı bölge hastanesi ile daha üst bir düzeye çıkması beklenmektedir. </w:t>
      </w:r>
    </w:p>
    <w:p w:rsidR="00A12F10" w:rsidRDefault="00A12F10" w:rsidP="00470F64">
      <w:pPr>
        <w:pStyle w:val="AralkYok"/>
        <w:tabs>
          <w:tab w:val="left" w:pos="2268"/>
        </w:tabs>
        <w:spacing w:before="240" w:after="240" w:line="360" w:lineRule="auto"/>
        <w:jc w:val="both"/>
        <w:rPr>
          <w:rFonts w:asciiTheme="minorHAnsi" w:hAnsiTheme="minorHAnsi" w:cstheme="minorHAnsi"/>
        </w:rPr>
      </w:pPr>
    </w:p>
    <w:p w:rsidR="00A12F10" w:rsidRPr="00470F64" w:rsidRDefault="00A12F10" w:rsidP="00470F64">
      <w:pPr>
        <w:pStyle w:val="AralkYok"/>
        <w:tabs>
          <w:tab w:val="left" w:pos="2268"/>
        </w:tabs>
        <w:spacing w:before="240" w:after="240" w:line="360" w:lineRule="auto"/>
        <w:jc w:val="both"/>
        <w:rPr>
          <w:rFonts w:asciiTheme="minorHAnsi" w:hAnsiTheme="minorHAnsi" w:cstheme="minorHAnsi"/>
        </w:rPr>
      </w:pPr>
    </w:p>
    <w:p w:rsidR="00E24213" w:rsidRPr="00716A45" w:rsidRDefault="00470F64" w:rsidP="00470F64">
      <w:pPr>
        <w:pStyle w:val="Balk2"/>
      </w:pPr>
      <w:bookmarkStart w:id="32" w:name="_Toc334145727"/>
      <w:r>
        <w:lastRenderedPageBreak/>
        <w:t xml:space="preserve">5.5. </w:t>
      </w:r>
      <w:r w:rsidR="008911D4" w:rsidRPr="00B945BB">
        <w:t>ALTYAPI HİZMETLERİ</w:t>
      </w:r>
      <w:bookmarkEnd w:id="32"/>
    </w:p>
    <w:p w:rsidR="00716A45" w:rsidRDefault="00CC66DB" w:rsidP="00470F64">
      <w:pPr>
        <w:pStyle w:val="AralkYok"/>
        <w:spacing w:before="240" w:after="240" w:line="360" w:lineRule="auto"/>
        <w:jc w:val="both"/>
        <w:rPr>
          <w:rFonts w:asciiTheme="minorHAnsi" w:hAnsiTheme="minorHAnsi" w:cstheme="minorHAnsi"/>
        </w:rPr>
      </w:pPr>
      <w:r w:rsidRPr="00470F64">
        <w:rPr>
          <w:rFonts w:asciiTheme="minorHAnsi" w:hAnsiTheme="minorHAnsi" w:cstheme="minorHAnsi"/>
        </w:rPr>
        <w:t xml:space="preserve">İlçenin altyapısıyla ilgili değerlendirmeyi  ilk olarak mahalleler ölçeğinde yapı sayılarıyla ele </w:t>
      </w:r>
      <w:proofErr w:type="gramStart"/>
      <w:r w:rsidRPr="00470F64">
        <w:rPr>
          <w:rFonts w:asciiTheme="minorHAnsi" w:hAnsiTheme="minorHAnsi" w:cstheme="minorHAnsi"/>
        </w:rPr>
        <w:t>alabiliriz.</w:t>
      </w:r>
      <w:r w:rsidR="008739C4" w:rsidRPr="00470F64">
        <w:rPr>
          <w:rFonts w:asciiTheme="minorHAnsi" w:hAnsiTheme="minorHAnsi" w:cstheme="minorHAnsi"/>
        </w:rPr>
        <w:t>Torbalı’daki</w:t>
      </w:r>
      <w:proofErr w:type="gramEnd"/>
      <w:r w:rsidR="00AF0A61" w:rsidRPr="00470F64">
        <w:rPr>
          <w:rFonts w:asciiTheme="minorHAnsi" w:hAnsiTheme="minorHAnsi" w:cstheme="minorHAnsi"/>
        </w:rPr>
        <w:t xml:space="preserve"> yapı stoku</w:t>
      </w:r>
      <w:r w:rsidR="00A27EBE" w:rsidRPr="00470F64">
        <w:rPr>
          <w:rFonts w:asciiTheme="minorHAnsi" w:hAnsiTheme="minorHAnsi" w:cstheme="minorHAnsi"/>
        </w:rPr>
        <w:t>yla ilgili</w:t>
      </w:r>
      <w:r w:rsidR="00AF0A61" w:rsidRPr="00470F64">
        <w:rPr>
          <w:rFonts w:asciiTheme="minorHAnsi" w:hAnsiTheme="minorHAnsi" w:cstheme="minorHAnsi"/>
        </w:rPr>
        <w:t xml:space="preserve"> bilgilere ulaşılamaması</w:t>
      </w:r>
      <w:r w:rsidR="00D92A30" w:rsidRPr="00470F64">
        <w:rPr>
          <w:rFonts w:asciiTheme="minorHAnsi" w:hAnsiTheme="minorHAnsi" w:cstheme="minorHAnsi"/>
        </w:rPr>
        <w:t xml:space="preserve"> nedeniyle</w:t>
      </w:r>
      <w:r w:rsidR="00A27EBE" w:rsidRPr="00470F64">
        <w:rPr>
          <w:rFonts w:asciiTheme="minorHAnsi" w:hAnsiTheme="minorHAnsi" w:cstheme="minorHAnsi"/>
        </w:rPr>
        <w:t>, bu konuda</w:t>
      </w:r>
      <w:r w:rsidR="00D92A30" w:rsidRPr="00470F64">
        <w:rPr>
          <w:rFonts w:asciiTheme="minorHAnsi" w:hAnsiTheme="minorHAnsi" w:cstheme="minorHAnsi"/>
        </w:rPr>
        <w:t xml:space="preserve"> İzmir Büyükşehir Belediyesi’nin 3 Boyutlu Kent Rehberi</w:t>
      </w:r>
      <w:r w:rsidR="00AF0A61" w:rsidRPr="00470F64">
        <w:rPr>
          <w:rFonts w:asciiTheme="minorHAnsi" w:hAnsiTheme="minorHAnsi" w:cstheme="minorHAnsi"/>
        </w:rPr>
        <w:t xml:space="preserve">nden yararlanılmıştır. Buna göre, </w:t>
      </w:r>
      <w:r w:rsidR="004417F4" w:rsidRPr="00470F64">
        <w:rPr>
          <w:rFonts w:asciiTheme="minorHAnsi" w:hAnsiTheme="minorHAnsi" w:cstheme="minorHAnsi"/>
        </w:rPr>
        <w:t>7</w:t>
      </w:r>
      <w:r w:rsidR="00AF0A61" w:rsidRPr="00470F64">
        <w:rPr>
          <w:rFonts w:asciiTheme="minorHAnsi" w:hAnsiTheme="minorHAnsi" w:cstheme="minorHAnsi"/>
        </w:rPr>
        <w:t xml:space="preserve"> Temmuz </w:t>
      </w:r>
      <w:r w:rsidR="004417F4" w:rsidRPr="00470F64">
        <w:rPr>
          <w:rFonts w:asciiTheme="minorHAnsi" w:hAnsiTheme="minorHAnsi" w:cstheme="minorHAnsi"/>
        </w:rPr>
        <w:t>2012</w:t>
      </w:r>
      <w:r w:rsidR="00BD1A88" w:rsidRPr="00470F64">
        <w:rPr>
          <w:rFonts w:asciiTheme="minorHAnsi" w:hAnsiTheme="minorHAnsi" w:cstheme="minorHAnsi"/>
        </w:rPr>
        <w:t xml:space="preserve"> tarihi</w:t>
      </w:r>
      <w:r w:rsidR="004417F4" w:rsidRPr="00724429">
        <w:rPr>
          <w:rFonts w:asciiTheme="minorHAnsi" w:hAnsiTheme="minorHAnsi" w:cstheme="minorHAnsi"/>
        </w:rPr>
        <w:t>itibariyle</w:t>
      </w:r>
      <w:r w:rsidR="008739C4" w:rsidRPr="00724429">
        <w:rPr>
          <w:rFonts w:asciiTheme="minorHAnsi" w:hAnsiTheme="minorHAnsi" w:cstheme="minorHAnsi"/>
        </w:rPr>
        <w:t>Torbalı’daki</w:t>
      </w:r>
      <w:r w:rsidR="005751D3" w:rsidRPr="00724429">
        <w:rPr>
          <w:rFonts w:asciiTheme="minorHAnsi" w:hAnsiTheme="minorHAnsi" w:cstheme="minorHAnsi"/>
        </w:rPr>
        <w:t>hâlihazır</w:t>
      </w:r>
      <w:r w:rsidR="00BD1A88" w:rsidRPr="00470F64">
        <w:rPr>
          <w:rFonts w:asciiTheme="minorHAnsi" w:hAnsiTheme="minorHAnsi" w:cstheme="minorHAnsi"/>
        </w:rPr>
        <w:t xml:space="preserve">yapı sayısının </w:t>
      </w:r>
      <w:r w:rsidR="00BA4CD9" w:rsidRPr="00470F64">
        <w:rPr>
          <w:rFonts w:asciiTheme="minorHAnsi" w:hAnsiTheme="minorHAnsi" w:cstheme="minorHAnsi"/>
        </w:rPr>
        <w:t xml:space="preserve">25.583 </w:t>
      </w:r>
      <w:r w:rsidR="00BD1A88" w:rsidRPr="00470F64">
        <w:rPr>
          <w:rFonts w:asciiTheme="minorHAnsi" w:hAnsiTheme="minorHAnsi" w:cstheme="minorHAnsi"/>
        </w:rPr>
        <w:t xml:space="preserve">olduğu </w:t>
      </w:r>
      <w:r w:rsidR="00AF0A61" w:rsidRPr="00470F64">
        <w:rPr>
          <w:rFonts w:asciiTheme="minorHAnsi" w:hAnsiTheme="minorHAnsi" w:cstheme="minorHAnsi"/>
        </w:rPr>
        <w:t>tahmin edilmektedir</w:t>
      </w:r>
      <w:r w:rsidR="00BD1A88" w:rsidRPr="00470F64">
        <w:rPr>
          <w:rFonts w:asciiTheme="minorHAnsi" w:hAnsiTheme="minorHAnsi" w:cstheme="minorHAnsi"/>
        </w:rPr>
        <w:t>.</w:t>
      </w:r>
      <w:r w:rsidR="00AF0A61" w:rsidRPr="00470F64">
        <w:rPr>
          <w:rFonts w:asciiTheme="minorHAnsi" w:hAnsiTheme="minorHAnsi" w:cstheme="minorHAnsi"/>
        </w:rPr>
        <w:t xml:space="preserve"> Mahallelere göre yapı sayılarına aşağıda yer verilmektedir.</w:t>
      </w:r>
    </w:p>
    <w:p w:rsidR="00BD1A88" w:rsidRDefault="009E1A8B" w:rsidP="00C1707A">
      <w:pPr>
        <w:pStyle w:val="AralkYok"/>
        <w:spacing w:line="276" w:lineRule="auto"/>
        <w:jc w:val="center"/>
        <w:rPr>
          <w:rFonts w:asciiTheme="minorHAnsi" w:hAnsiTheme="minorHAnsi" w:cstheme="minorHAnsi"/>
          <w:b/>
          <w:sz w:val="24"/>
          <w:szCs w:val="24"/>
        </w:rPr>
      </w:pPr>
      <w:r>
        <w:rPr>
          <w:rFonts w:asciiTheme="minorHAnsi" w:hAnsiTheme="minorHAnsi" w:cstheme="minorHAnsi"/>
          <w:b/>
          <w:sz w:val="24"/>
          <w:szCs w:val="24"/>
        </w:rPr>
        <w:t>Tablo</w:t>
      </w:r>
      <w:r w:rsidR="00470F64">
        <w:rPr>
          <w:rFonts w:asciiTheme="minorHAnsi" w:hAnsiTheme="minorHAnsi" w:cstheme="minorHAnsi"/>
          <w:b/>
          <w:sz w:val="24"/>
          <w:szCs w:val="24"/>
        </w:rPr>
        <w:t>:</w:t>
      </w:r>
      <w:r w:rsidR="00BD1A88" w:rsidRPr="00CC3DC6">
        <w:rPr>
          <w:rFonts w:asciiTheme="minorHAnsi" w:hAnsiTheme="minorHAnsi" w:cstheme="minorHAnsi"/>
          <w:b/>
          <w:sz w:val="24"/>
          <w:szCs w:val="24"/>
        </w:rPr>
        <w:t xml:space="preserve"> Mahalleler Ölçeğinde Yapı Sayıları</w:t>
      </w:r>
      <w:r w:rsidR="008F15F2">
        <w:rPr>
          <w:rFonts w:asciiTheme="minorHAnsi" w:hAnsiTheme="minorHAnsi" w:cstheme="minorHAnsi"/>
          <w:b/>
          <w:sz w:val="24"/>
          <w:szCs w:val="24"/>
        </w:rPr>
        <w:t xml:space="preserve"> (2012)</w:t>
      </w:r>
    </w:p>
    <w:p w:rsidR="004922CD" w:rsidRPr="004922CD" w:rsidRDefault="004922CD" w:rsidP="004922CD">
      <w:pPr>
        <w:pStyle w:val="AralkYok"/>
        <w:spacing w:line="276" w:lineRule="auto"/>
        <w:ind w:left="708" w:firstLine="708"/>
        <w:jc w:val="both"/>
        <w:rPr>
          <w:rFonts w:asciiTheme="minorHAnsi" w:hAnsiTheme="minorHAnsi" w:cstheme="minorHAnsi"/>
          <w:b/>
          <w:sz w:val="10"/>
          <w:szCs w:val="10"/>
        </w:rPr>
      </w:pPr>
    </w:p>
    <w:tbl>
      <w:tblPr>
        <w:tblW w:w="6133" w:type="dxa"/>
        <w:jc w:val="center"/>
        <w:tblCellMar>
          <w:left w:w="70" w:type="dxa"/>
          <w:right w:w="70" w:type="dxa"/>
        </w:tblCellMar>
        <w:tblLook w:val="04A0"/>
      </w:tblPr>
      <w:tblGrid>
        <w:gridCol w:w="887"/>
        <w:gridCol w:w="4047"/>
        <w:gridCol w:w="1199"/>
      </w:tblGrid>
      <w:tr w:rsidR="00BA4CD9" w:rsidRPr="00470F64" w:rsidTr="00470F64">
        <w:trPr>
          <w:trHeight w:val="362"/>
          <w:jc w:val="center"/>
        </w:trPr>
        <w:tc>
          <w:tcPr>
            <w:tcW w:w="88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Sıra No</w:t>
            </w:r>
          </w:p>
        </w:tc>
        <w:tc>
          <w:tcPr>
            <w:tcW w:w="4047" w:type="dxa"/>
            <w:tcBorders>
              <w:top w:val="single" w:sz="4" w:space="0" w:color="auto"/>
              <w:left w:val="nil"/>
              <w:bottom w:val="single" w:sz="4" w:space="0" w:color="auto"/>
              <w:right w:val="nil"/>
            </w:tcBorders>
            <w:shd w:val="clear" w:color="000000" w:fill="FFFF00"/>
            <w:noWrap/>
            <w:vAlign w:val="center"/>
            <w:hideMark/>
          </w:tcPr>
          <w:p w:rsidR="00BA4CD9" w:rsidRPr="00470F64" w:rsidRDefault="00BA4CD9" w:rsidP="00CC3DC6">
            <w:pPr>
              <w:spacing w:after="0"/>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Mahalle Adı</w:t>
            </w:r>
          </w:p>
        </w:tc>
        <w:tc>
          <w:tcPr>
            <w:tcW w:w="1199"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Yapı Sayısı</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01</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19 Mayıs (Subaşı Atatürk)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412</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02</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29 Ekim (</w:t>
            </w:r>
            <w:proofErr w:type="spellStart"/>
            <w:r w:rsidRPr="00470F64">
              <w:rPr>
                <w:rFonts w:asciiTheme="minorHAnsi" w:eastAsia="Times New Roman" w:hAnsiTheme="minorHAnsi" w:cstheme="minorHAnsi"/>
                <w:color w:val="000000"/>
                <w:sz w:val="18"/>
                <w:szCs w:val="18"/>
                <w:lang w:eastAsia="tr-TR"/>
              </w:rPr>
              <w:t>Yazıbaşı</w:t>
            </w:r>
            <w:proofErr w:type="spellEnd"/>
            <w:r w:rsidRPr="00470F64">
              <w:rPr>
                <w:rFonts w:asciiTheme="minorHAnsi" w:eastAsia="Times New Roman" w:hAnsiTheme="minorHAnsi" w:cstheme="minorHAnsi"/>
                <w:color w:val="000000"/>
                <w:sz w:val="18"/>
                <w:szCs w:val="18"/>
                <w:lang w:eastAsia="tr-TR"/>
              </w:rPr>
              <w:t xml:space="preserve"> Cumhuriyet)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57</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03</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Alpkent</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295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04</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Atalan</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491</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05</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Atatürk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1.308</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06</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Bahçelievler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373</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07</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Bülbüldere</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174</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08</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Cumhuriyet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137</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09</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Çapak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1.065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10</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Çaybaşı Eğerci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373</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11</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Çaybaşı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738</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12</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Ertuğrul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1.277</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13</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Fevzi Çakmak (Ayrancılar Fevzi Çakmak)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935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14</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Gazi Mustafa Kemal (Karakuyu Atatürk)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842</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15</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Gazi Paşa (Pancar Atatürk)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665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16</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Göllüce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490</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17</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İnönü (Ayrancılar İnönü)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1.212</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18</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İsmet Paşa (Subaşı İnönü)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825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19</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İstiklal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896</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20</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Karakuyu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424</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21</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Karşıyaka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478</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22</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Kazım Karabekir (Pancar Fevzi Çakmak)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751</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23</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Kırbaş</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223</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24</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Kuşçuburun</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1.015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25</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Muratbey</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1.415</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26</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Mustafa Kemal Atatürk (Çaybaşı Atatürk)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418</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27</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Mustafa Kemal Paşa (Ayrancılar Atatürk)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856</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28</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Naime</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197</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29</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Ortaköy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119</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30</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Özbey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1.098</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31</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Pamukyazı</w:t>
            </w:r>
            <w:proofErr w:type="spellEnd"/>
            <w:r w:rsidRPr="00470F64">
              <w:rPr>
                <w:rFonts w:asciiTheme="minorHAnsi" w:eastAsia="Times New Roman" w:hAnsiTheme="minorHAnsi" w:cstheme="minorHAnsi"/>
                <w:color w:val="000000"/>
                <w:sz w:val="18"/>
                <w:szCs w:val="18"/>
                <w:lang w:eastAsia="tr-TR"/>
              </w:rPr>
              <w:t xml:space="preserve">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804</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32</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Şehitler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683</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33</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Tepeköy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1.140</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lastRenderedPageBreak/>
              <w:t>34</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Torbalı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1.267</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35</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proofErr w:type="spellStart"/>
            <w:r w:rsidRPr="00470F64">
              <w:rPr>
                <w:rFonts w:asciiTheme="minorHAnsi" w:eastAsia="Times New Roman" w:hAnsiTheme="minorHAnsi" w:cstheme="minorHAnsi"/>
                <w:color w:val="000000"/>
                <w:sz w:val="18"/>
                <w:szCs w:val="18"/>
                <w:lang w:eastAsia="tr-TR"/>
              </w:rPr>
              <w:t>Türkmenköy</w:t>
            </w:r>
            <w:proofErr w:type="spellEnd"/>
            <w:r w:rsidRPr="00470F64">
              <w:rPr>
                <w:rFonts w:asciiTheme="minorHAnsi" w:eastAsia="Times New Roman" w:hAnsiTheme="minorHAnsi" w:cstheme="minorHAnsi"/>
                <w:color w:val="000000"/>
                <w:sz w:val="18"/>
                <w:szCs w:val="18"/>
                <w:lang w:eastAsia="tr-TR"/>
              </w:rPr>
              <w:t xml:space="preserve"> (Ayrancılar Cumhuriyet)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279</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36</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Yedi Eylül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1.202</w:t>
            </w:r>
          </w:p>
        </w:tc>
      </w:tr>
      <w:tr w:rsidR="00BA4CD9" w:rsidRPr="00470F64" w:rsidTr="00470F64">
        <w:trPr>
          <w:trHeight w:val="300"/>
          <w:jc w:val="center"/>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37</w:t>
            </w:r>
          </w:p>
        </w:tc>
        <w:tc>
          <w:tcPr>
            <w:tcW w:w="4047" w:type="dxa"/>
            <w:tcBorders>
              <w:top w:val="nil"/>
              <w:left w:val="nil"/>
              <w:bottom w:val="single" w:sz="4" w:space="0" w:color="auto"/>
              <w:right w:val="nil"/>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Yemişlik Mahallesi</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152</w:t>
            </w:r>
          </w:p>
        </w:tc>
      </w:tr>
      <w:tr w:rsidR="00BA4CD9" w:rsidRPr="00470F64" w:rsidTr="00470F64">
        <w:trPr>
          <w:trHeight w:val="300"/>
          <w:jc w:val="center"/>
        </w:trPr>
        <w:tc>
          <w:tcPr>
            <w:tcW w:w="887"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BA4CD9" w:rsidRPr="00470F64" w:rsidRDefault="00BA4CD9" w:rsidP="00CC3DC6">
            <w:pPr>
              <w:spacing w:after="0"/>
              <w:jc w:val="center"/>
              <w:rPr>
                <w:rFonts w:asciiTheme="minorHAnsi" w:eastAsia="Times New Roman" w:hAnsiTheme="minorHAnsi" w:cstheme="minorHAnsi"/>
                <w:b/>
                <w:bCs/>
                <w:color w:val="000000"/>
                <w:sz w:val="18"/>
                <w:szCs w:val="18"/>
                <w:lang w:eastAsia="tr-TR"/>
              </w:rPr>
            </w:pPr>
            <w:r w:rsidRPr="00470F64">
              <w:rPr>
                <w:rFonts w:asciiTheme="minorHAnsi" w:eastAsia="Times New Roman" w:hAnsiTheme="minorHAnsi" w:cstheme="minorHAnsi"/>
                <w:b/>
                <w:bCs/>
                <w:color w:val="000000"/>
                <w:sz w:val="18"/>
                <w:szCs w:val="18"/>
                <w:lang w:eastAsia="tr-TR"/>
              </w:rPr>
              <w:t>38</w:t>
            </w:r>
          </w:p>
        </w:tc>
        <w:tc>
          <w:tcPr>
            <w:tcW w:w="4047" w:type="dxa"/>
            <w:tcBorders>
              <w:top w:val="single" w:sz="4" w:space="0" w:color="auto"/>
              <w:left w:val="single" w:sz="6" w:space="0" w:color="auto"/>
              <w:bottom w:val="single" w:sz="4" w:space="0" w:color="auto"/>
              <w:right w:val="single" w:sz="6" w:space="0" w:color="auto"/>
            </w:tcBorders>
            <w:shd w:val="clear" w:color="000000" w:fill="FFFFFF"/>
            <w:noWrap/>
            <w:vAlign w:val="center"/>
            <w:hideMark/>
          </w:tcPr>
          <w:p w:rsidR="00BA4CD9" w:rsidRPr="00470F64" w:rsidRDefault="00BA4CD9" w:rsidP="00CC3DC6">
            <w:pPr>
              <w:spacing w:after="0"/>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Yeni Mahalle</w:t>
            </w:r>
          </w:p>
        </w:tc>
        <w:tc>
          <w:tcPr>
            <w:tcW w:w="1199"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BA4CD9" w:rsidRPr="00470F64" w:rsidRDefault="00BA4CD9" w:rsidP="00CC3DC6">
            <w:pPr>
              <w:spacing w:after="0"/>
              <w:jc w:val="right"/>
              <w:rPr>
                <w:rFonts w:asciiTheme="minorHAnsi" w:eastAsia="Times New Roman" w:hAnsiTheme="minorHAnsi" w:cstheme="minorHAnsi"/>
                <w:color w:val="000000"/>
                <w:sz w:val="18"/>
                <w:szCs w:val="18"/>
                <w:lang w:eastAsia="tr-TR"/>
              </w:rPr>
            </w:pPr>
            <w:r w:rsidRPr="00470F64">
              <w:rPr>
                <w:rFonts w:asciiTheme="minorHAnsi" w:eastAsia="Times New Roman" w:hAnsiTheme="minorHAnsi" w:cstheme="minorHAnsi"/>
                <w:color w:val="000000"/>
                <w:sz w:val="18"/>
                <w:szCs w:val="18"/>
                <w:lang w:eastAsia="tr-TR"/>
              </w:rPr>
              <w:t>497</w:t>
            </w:r>
          </w:p>
        </w:tc>
      </w:tr>
      <w:tr w:rsidR="0045403B" w:rsidRPr="00470F64" w:rsidTr="00470F64">
        <w:trPr>
          <w:trHeight w:val="300"/>
          <w:jc w:val="center"/>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3B" w:rsidRPr="00470F64" w:rsidRDefault="0045403B" w:rsidP="00CC3DC6">
            <w:pPr>
              <w:spacing w:after="0"/>
              <w:jc w:val="center"/>
              <w:rPr>
                <w:rFonts w:asciiTheme="minorHAnsi" w:eastAsia="Times New Roman" w:hAnsiTheme="minorHAnsi" w:cstheme="minorHAnsi"/>
                <w:b/>
                <w:bCs/>
                <w:color w:val="000000"/>
                <w:sz w:val="18"/>
                <w:szCs w:val="18"/>
                <w:lang w:eastAsia="tr-TR"/>
              </w:rPr>
            </w:pPr>
          </w:p>
        </w:tc>
        <w:tc>
          <w:tcPr>
            <w:tcW w:w="4047" w:type="dxa"/>
            <w:tcBorders>
              <w:top w:val="single" w:sz="4" w:space="0" w:color="auto"/>
              <w:left w:val="nil"/>
              <w:bottom w:val="single" w:sz="4" w:space="0" w:color="auto"/>
              <w:right w:val="nil"/>
            </w:tcBorders>
            <w:shd w:val="clear" w:color="000000" w:fill="FFFFFF"/>
            <w:noWrap/>
            <w:vAlign w:val="center"/>
          </w:tcPr>
          <w:p w:rsidR="0045403B" w:rsidRPr="00470F64" w:rsidRDefault="0045403B" w:rsidP="00CC3DC6">
            <w:pPr>
              <w:spacing w:after="0"/>
              <w:rPr>
                <w:rFonts w:asciiTheme="minorHAnsi" w:eastAsia="Times New Roman" w:hAnsiTheme="minorHAnsi" w:cstheme="minorHAnsi"/>
                <w:b/>
                <w:color w:val="000000"/>
                <w:sz w:val="18"/>
                <w:szCs w:val="18"/>
                <w:lang w:eastAsia="tr-TR"/>
              </w:rPr>
            </w:pPr>
            <w:r w:rsidRPr="00470F64">
              <w:rPr>
                <w:rFonts w:asciiTheme="minorHAnsi" w:eastAsia="Times New Roman" w:hAnsiTheme="minorHAnsi" w:cstheme="minorHAnsi"/>
                <w:b/>
                <w:color w:val="000000"/>
                <w:sz w:val="18"/>
                <w:szCs w:val="18"/>
                <w:lang w:eastAsia="tr-TR"/>
              </w:rPr>
              <w:t>TOPLAM</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403B" w:rsidRPr="00470F64" w:rsidRDefault="008F15F2" w:rsidP="00CC3DC6">
            <w:pPr>
              <w:spacing w:after="0"/>
              <w:jc w:val="right"/>
              <w:rPr>
                <w:rFonts w:asciiTheme="minorHAnsi" w:eastAsia="Times New Roman" w:hAnsiTheme="minorHAnsi" w:cstheme="minorHAnsi"/>
                <w:b/>
                <w:color w:val="000000"/>
                <w:sz w:val="18"/>
                <w:szCs w:val="18"/>
                <w:lang w:eastAsia="tr-TR"/>
              </w:rPr>
            </w:pPr>
            <w:r w:rsidRPr="00470F64">
              <w:rPr>
                <w:rFonts w:asciiTheme="minorHAnsi" w:eastAsia="Times New Roman" w:hAnsiTheme="minorHAnsi" w:cstheme="minorHAnsi"/>
                <w:b/>
                <w:color w:val="000000"/>
                <w:sz w:val="18"/>
                <w:szCs w:val="18"/>
                <w:lang w:eastAsia="tr-TR"/>
              </w:rPr>
              <w:t>25.583</w:t>
            </w:r>
          </w:p>
        </w:tc>
      </w:tr>
    </w:tbl>
    <w:p w:rsidR="00BD1A88" w:rsidRPr="00CC3DC6" w:rsidRDefault="00BD1A88" w:rsidP="00CC3DC6">
      <w:pPr>
        <w:pStyle w:val="AralkYok"/>
        <w:spacing w:line="276" w:lineRule="auto"/>
        <w:jc w:val="both"/>
        <w:rPr>
          <w:rFonts w:asciiTheme="minorHAnsi" w:hAnsiTheme="minorHAnsi" w:cstheme="minorHAnsi"/>
          <w:sz w:val="24"/>
          <w:szCs w:val="24"/>
        </w:rPr>
      </w:pPr>
    </w:p>
    <w:p w:rsidR="007C0253" w:rsidRPr="00CC3DC6" w:rsidRDefault="007C0253" w:rsidP="00EC6B2E">
      <w:pPr>
        <w:pStyle w:val="AralkYok"/>
        <w:spacing w:line="360" w:lineRule="auto"/>
        <w:jc w:val="both"/>
        <w:rPr>
          <w:rFonts w:asciiTheme="minorHAnsi" w:hAnsiTheme="minorHAnsi" w:cstheme="minorHAnsi"/>
          <w:sz w:val="24"/>
          <w:szCs w:val="24"/>
          <w:lang w:eastAsia="tr-TR"/>
        </w:rPr>
      </w:pPr>
    </w:p>
    <w:p w:rsidR="00E24213" w:rsidRPr="005A0C46" w:rsidRDefault="00407BB1" w:rsidP="00407BB1">
      <w:pPr>
        <w:pStyle w:val="Balk2"/>
      </w:pPr>
      <w:bookmarkStart w:id="33" w:name="_Toc334145728"/>
      <w:r>
        <w:t>5.6.ULAŞIM VE HABERLEŞME HİZMETLERİ</w:t>
      </w:r>
      <w:bookmarkEnd w:id="33"/>
    </w:p>
    <w:p w:rsidR="000E6729" w:rsidRDefault="00B07E56" w:rsidP="007C0253">
      <w:pPr>
        <w:pStyle w:val="AralkYok"/>
        <w:spacing w:before="240" w:after="240" w:line="360" w:lineRule="auto"/>
        <w:jc w:val="both"/>
        <w:rPr>
          <w:rFonts w:asciiTheme="minorHAnsi" w:hAnsiTheme="minorHAnsi" w:cstheme="minorHAnsi"/>
          <w:b/>
          <w:sz w:val="24"/>
          <w:szCs w:val="24"/>
        </w:rPr>
      </w:pPr>
      <w:r w:rsidRPr="00407BB1">
        <w:rPr>
          <w:rFonts w:asciiTheme="minorHAnsi" w:hAnsiTheme="minorHAnsi" w:cstheme="minorHAnsi"/>
        </w:rPr>
        <w:t xml:space="preserve">İlçedeki ulaşım ve haberleşme hizmetlerinin altyapısına öncelikle </w:t>
      </w:r>
      <w:r w:rsidR="00774797" w:rsidRPr="00407BB1">
        <w:rPr>
          <w:rFonts w:asciiTheme="minorHAnsi" w:hAnsiTheme="minorHAnsi" w:cstheme="minorHAnsi"/>
        </w:rPr>
        <w:t xml:space="preserve">karayolları bağlamında bakılabilir. </w:t>
      </w:r>
      <w:r w:rsidR="00315FD1" w:rsidRPr="00407BB1">
        <w:rPr>
          <w:rFonts w:asciiTheme="minorHAnsi" w:hAnsiTheme="minorHAnsi" w:cstheme="minorHAnsi"/>
        </w:rPr>
        <w:t>Torbalı, İzmir-Aydın arasındaki (O31)</w:t>
      </w:r>
      <w:r w:rsidR="00A7134E" w:rsidRPr="00407BB1">
        <w:rPr>
          <w:rFonts w:asciiTheme="minorHAnsi" w:hAnsiTheme="minorHAnsi" w:cstheme="minorHAnsi"/>
        </w:rPr>
        <w:t>(E87)</w:t>
      </w:r>
      <w:r w:rsidR="00315FD1" w:rsidRPr="00407BB1">
        <w:rPr>
          <w:rFonts w:asciiTheme="minorHAnsi" w:hAnsiTheme="minorHAnsi" w:cstheme="minorHAnsi"/>
        </w:rPr>
        <w:t xml:space="preserve"> otobanı üzerinde olup</w:t>
      </w:r>
      <w:r w:rsidRPr="00407BB1">
        <w:rPr>
          <w:rFonts w:asciiTheme="minorHAnsi" w:hAnsiTheme="minorHAnsi" w:cstheme="minorHAnsi"/>
        </w:rPr>
        <w:t>,</w:t>
      </w:r>
      <w:r w:rsidR="00315FD1" w:rsidRPr="00407BB1">
        <w:rPr>
          <w:rFonts w:asciiTheme="minorHAnsi" w:hAnsiTheme="minorHAnsi" w:cstheme="minorHAnsi"/>
        </w:rPr>
        <w:t xml:space="preserve"> bu otobanın Torbalı yerleşimine girişi Torbalı 1 ve Torbalı 2 </w:t>
      </w:r>
      <w:r w:rsidR="00416913" w:rsidRPr="00407BB1">
        <w:rPr>
          <w:rFonts w:asciiTheme="minorHAnsi" w:hAnsiTheme="minorHAnsi" w:cstheme="minorHAnsi"/>
        </w:rPr>
        <w:t>şeklinde adlandırılan</w:t>
      </w:r>
      <w:r w:rsidR="00315FD1" w:rsidRPr="00407BB1">
        <w:rPr>
          <w:rFonts w:asciiTheme="minorHAnsi" w:hAnsiTheme="minorHAnsi" w:cstheme="minorHAnsi"/>
        </w:rPr>
        <w:t xml:space="preserve"> iki ayrı kavşakla sağlanmakta</w:t>
      </w:r>
      <w:r w:rsidR="00A27EBE" w:rsidRPr="00407BB1">
        <w:rPr>
          <w:rFonts w:asciiTheme="minorHAnsi" w:hAnsiTheme="minorHAnsi" w:cstheme="minorHAnsi"/>
        </w:rPr>
        <w:t xml:space="preserve">dır. </w:t>
      </w:r>
      <w:r w:rsidR="00416913" w:rsidRPr="00407BB1">
        <w:rPr>
          <w:rFonts w:asciiTheme="minorHAnsi" w:hAnsiTheme="minorHAnsi" w:cstheme="minorHAnsi"/>
        </w:rPr>
        <w:t xml:space="preserve">Bakımının </w:t>
      </w:r>
      <w:proofErr w:type="spellStart"/>
      <w:r w:rsidR="00416913" w:rsidRPr="00407BB1">
        <w:rPr>
          <w:rFonts w:asciiTheme="minorHAnsi" w:hAnsiTheme="minorHAnsi" w:cstheme="minorHAnsi"/>
        </w:rPr>
        <w:t>Tahtalıçay</w:t>
      </w:r>
      <w:proofErr w:type="spellEnd"/>
      <w:r w:rsidR="00416913" w:rsidRPr="00407BB1">
        <w:rPr>
          <w:rFonts w:asciiTheme="minorHAnsi" w:hAnsiTheme="minorHAnsi" w:cstheme="minorHAnsi"/>
        </w:rPr>
        <w:t xml:space="preserve"> Bakım İşletme Şefliğinin sorumluluğunda olduğu otoyolun </w:t>
      </w:r>
      <w:proofErr w:type="spellStart"/>
      <w:r w:rsidR="00416913" w:rsidRPr="00407BB1">
        <w:rPr>
          <w:rFonts w:asciiTheme="minorHAnsi" w:hAnsiTheme="minorHAnsi" w:cstheme="minorHAnsi"/>
        </w:rPr>
        <w:t>Tahtalıçay</w:t>
      </w:r>
      <w:proofErr w:type="spellEnd"/>
      <w:r w:rsidR="00416913" w:rsidRPr="00407BB1">
        <w:rPr>
          <w:rFonts w:asciiTheme="minorHAnsi" w:hAnsiTheme="minorHAnsi" w:cstheme="minorHAnsi"/>
        </w:rPr>
        <w:t>-Torbalı arasındaki uzunluğu 13,6 km, Torbalı-</w:t>
      </w:r>
      <w:proofErr w:type="spellStart"/>
      <w:r w:rsidR="00416913" w:rsidRPr="00407BB1">
        <w:rPr>
          <w:rFonts w:asciiTheme="minorHAnsi" w:hAnsiTheme="minorHAnsi" w:cstheme="minorHAnsi"/>
        </w:rPr>
        <w:t>Belevi</w:t>
      </w:r>
      <w:proofErr w:type="spellEnd"/>
      <w:r w:rsidR="00416913" w:rsidRPr="00407BB1">
        <w:rPr>
          <w:rFonts w:asciiTheme="minorHAnsi" w:hAnsiTheme="minorHAnsi" w:cstheme="minorHAnsi"/>
        </w:rPr>
        <w:t xml:space="preserve"> arasındaki uzunluğu da 21,5 km’dir.</w:t>
      </w:r>
    </w:p>
    <w:p w:rsidR="0077225B" w:rsidRPr="00407BB1" w:rsidRDefault="00FA12FD" w:rsidP="00407BB1">
      <w:pPr>
        <w:pStyle w:val="AralkYok"/>
        <w:spacing w:before="240" w:after="240" w:line="360" w:lineRule="auto"/>
        <w:jc w:val="both"/>
        <w:rPr>
          <w:rFonts w:asciiTheme="minorHAnsi" w:hAnsiTheme="minorHAnsi" w:cstheme="minorHAnsi"/>
        </w:rPr>
      </w:pPr>
      <w:proofErr w:type="gramStart"/>
      <w:r w:rsidRPr="00407BB1">
        <w:rPr>
          <w:rFonts w:asciiTheme="minorHAnsi" w:hAnsiTheme="minorHAnsi" w:cstheme="minorHAnsi"/>
        </w:rPr>
        <w:t xml:space="preserve">Kent-içi ve dışı </w:t>
      </w:r>
      <w:r w:rsidR="001C0FCE" w:rsidRPr="00407BB1">
        <w:rPr>
          <w:rFonts w:asciiTheme="minorHAnsi" w:hAnsiTheme="minorHAnsi" w:cstheme="minorHAnsi"/>
        </w:rPr>
        <w:t xml:space="preserve">Belediye </w:t>
      </w:r>
      <w:r w:rsidRPr="00407BB1">
        <w:rPr>
          <w:rFonts w:asciiTheme="minorHAnsi" w:hAnsiTheme="minorHAnsi" w:cstheme="minorHAnsi"/>
        </w:rPr>
        <w:t>(ESHOT</w:t>
      </w:r>
      <w:r w:rsidRPr="00724429">
        <w:rPr>
          <w:rFonts w:asciiTheme="minorHAnsi" w:hAnsiTheme="minorHAnsi" w:cstheme="minorHAnsi"/>
        </w:rPr>
        <w:t xml:space="preserve">) </w:t>
      </w:r>
      <w:r w:rsidR="00A27EBE" w:rsidRPr="00724429">
        <w:rPr>
          <w:rFonts w:asciiTheme="minorHAnsi" w:hAnsiTheme="minorHAnsi" w:cstheme="minorHAnsi"/>
        </w:rPr>
        <w:t>u</w:t>
      </w:r>
      <w:r w:rsidR="001D5E1E" w:rsidRPr="00724429">
        <w:rPr>
          <w:rFonts w:asciiTheme="minorHAnsi" w:hAnsiTheme="minorHAnsi" w:cstheme="minorHAnsi"/>
        </w:rPr>
        <w:t>laşım</w:t>
      </w:r>
      <w:r w:rsidR="00A27EBE" w:rsidRPr="00724429">
        <w:rPr>
          <w:rFonts w:asciiTheme="minorHAnsi" w:hAnsiTheme="minorHAnsi" w:cstheme="minorHAnsi"/>
        </w:rPr>
        <w:t>h</w:t>
      </w:r>
      <w:r w:rsidR="001C0FCE" w:rsidRPr="00724429">
        <w:rPr>
          <w:rFonts w:asciiTheme="minorHAnsi" w:hAnsiTheme="minorHAnsi" w:cstheme="minorHAnsi"/>
        </w:rPr>
        <w:t>izmetleri</w:t>
      </w:r>
      <w:r w:rsidR="00B07E56" w:rsidRPr="00724429">
        <w:rPr>
          <w:rFonts w:asciiTheme="minorHAnsi" w:hAnsiTheme="minorHAnsi" w:cstheme="minorHAnsi"/>
        </w:rPr>
        <w:t>nebakıldığında</w:t>
      </w:r>
      <w:r w:rsidR="004024FB" w:rsidRPr="00407BB1">
        <w:rPr>
          <w:rFonts w:asciiTheme="minorHAnsi" w:hAnsiTheme="minorHAnsi" w:cstheme="minorHAnsi"/>
        </w:rPr>
        <w:t xml:space="preserve">, </w:t>
      </w:r>
      <w:r w:rsidR="0077225B" w:rsidRPr="00407BB1">
        <w:rPr>
          <w:rFonts w:asciiTheme="minorHAnsi" w:hAnsiTheme="minorHAnsi" w:cstheme="minorHAnsi"/>
        </w:rPr>
        <w:t>Torbalı’nın kent-içi ve kentler</w:t>
      </w:r>
      <w:r w:rsidRPr="00407BB1">
        <w:rPr>
          <w:rFonts w:asciiTheme="minorHAnsi" w:hAnsiTheme="minorHAnsi" w:cstheme="minorHAnsi"/>
        </w:rPr>
        <w:t xml:space="preserve"> (İzmir, Bayındır, Selçuk)</w:t>
      </w:r>
      <w:r w:rsidR="0077225B" w:rsidRPr="00407BB1">
        <w:rPr>
          <w:rFonts w:asciiTheme="minorHAnsi" w:hAnsiTheme="minorHAnsi" w:cstheme="minorHAnsi"/>
        </w:rPr>
        <w:t xml:space="preserve"> arası ulaşımı, İzmir Büyükşehir Belediyesi’ne bağlı ESHOT Genel Müdürlüğü’nün, İzmir Hızlı Tren Sistemi’nin (İZBAN) ulaştığı en son nokta olan Cumaovası Aktarma Merkezi ile Gaziemir Semt Garajı’nı; ayrıca Torbalı ilçe merkezini çıkış noktası olarak kabul ettiği üç ayrı merkez üzerinden düzenlenen </w:t>
      </w:r>
      <w:r w:rsidR="00C855F9" w:rsidRPr="00407BB1">
        <w:rPr>
          <w:rFonts w:asciiTheme="minorHAnsi" w:hAnsiTheme="minorHAnsi" w:cstheme="minorHAnsi"/>
        </w:rPr>
        <w:t>O</w:t>
      </w:r>
      <w:r w:rsidR="0077225B" w:rsidRPr="00407BB1">
        <w:rPr>
          <w:rFonts w:asciiTheme="minorHAnsi" w:hAnsiTheme="minorHAnsi" w:cstheme="minorHAnsi"/>
        </w:rPr>
        <w:t>n</w:t>
      </w:r>
      <w:r w:rsidR="00C855F9" w:rsidRPr="00407BB1">
        <w:rPr>
          <w:rFonts w:asciiTheme="minorHAnsi" w:hAnsiTheme="minorHAnsi" w:cstheme="minorHAnsi"/>
        </w:rPr>
        <w:t xml:space="preserve"> Yedi</w:t>
      </w:r>
      <w:r w:rsidR="0077225B" w:rsidRPr="00407BB1">
        <w:rPr>
          <w:rFonts w:asciiTheme="minorHAnsi" w:hAnsiTheme="minorHAnsi" w:cstheme="minorHAnsi"/>
        </w:rPr>
        <w:t xml:space="preserve"> (1</w:t>
      </w:r>
      <w:r w:rsidR="00C855F9" w:rsidRPr="00407BB1">
        <w:rPr>
          <w:rFonts w:asciiTheme="minorHAnsi" w:hAnsiTheme="minorHAnsi" w:cstheme="minorHAnsi"/>
        </w:rPr>
        <w:t>7</w:t>
      </w:r>
      <w:r w:rsidR="0077225B" w:rsidRPr="00407BB1">
        <w:rPr>
          <w:rFonts w:asciiTheme="minorHAnsi" w:hAnsiTheme="minorHAnsi" w:cstheme="minorHAnsi"/>
        </w:rPr>
        <w:t>) ayrı yolcu hattı ile sağlanmaktadır.</w:t>
      </w:r>
      <w:proofErr w:type="gramEnd"/>
    </w:p>
    <w:p w:rsidR="003F3EBF" w:rsidRPr="00407BB1" w:rsidRDefault="00583DDB" w:rsidP="00407BB1">
      <w:pPr>
        <w:pStyle w:val="AralkYok"/>
        <w:spacing w:before="240" w:after="240" w:line="360" w:lineRule="auto"/>
        <w:jc w:val="both"/>
        <w:rPr>
          <w:rFonts w:asciiTheme="minorHAnsi" w:hAnsiTheme="minorHAnsi" w:cstheme="minorHAnsi"/>
        </w:rPr>
      </w:pPr>
      <w:r w:rsidRPr="00407BB1">
        <w:rPr>
          <w:rFonts w:asciiTheme="minorHAnsi" w:hAnsiTheme="minorHAnsi" w:cstheme="minorHAnsi"/>
        </w:rPr>
        <w:t>Torbalı ilçesi, 1866 yılında yapılan 45 kil</w:t>
      </w:r>
      <w:r w:rsidR="00066199">
        <w:rPr>
          <w:rFonts w:asciiTheme="minorHAnsi" w:hAnsiTheme="minorHAnsi" w:cstheme="minorHAnsi"/>
        </w:rPr>
        <w:t xml:space="preserve">ometre uzunluğundaki </w:t>
      </w:r>
      <w:r w:rsidRPr="00407BB1">
        <w:rPr>
          <w:rFonts w:asciiTheme="minorHAnsi" w:hAnsiTheme="minorHAnsi" w:cstheme="minorHAnsi"/>
        </w:rPr>
        <w:t xml:space="preserve">bir demiryolu ağı ile İzmir’e bağlıdır. </w:t>
      </w:r>
      <w:proofErr w:type="gramStart"/>
      <w:r w:rsidR="004E6AD1" w:rsidRPr="00407BB1">
        <w:rPr>
          <w:rFonts w:asciiTheme="minorHAnsi" w:hAnsiTheme="minorHAnsi" w:cstheme="minorHAnsi"/>
        </w:rPr>
        <w:t xml:space="preserve">Bunun dışında, </w:t>
      </w:r>
      <w:r w:rsidRPr="00407BB1">
        <w:rPr>
          <w:rFonts w:asciiTheme="minorHAnsi" w:hAnsiTheme="minorHAnsi" w:cstheme="minorHAnsi"/>
        </w:rPr>
        <w:t xml:space="preserve">2011 yılında işletmeye alınan 80 kilometrelik </w:t>
      </w:r>
      <w:r w:rsidR="004E6AD1" w:rsidRPr="00407BB1">
        <w:rPr>
          <w:rFonts w:asciiTheme="minorHAnsi" w:hAnsiTheme="minorHAnsi" w:cstheme="minorHAnsi"/>
        </w:rPr>
        <w:t>İzmir (</w:t>
      </w:r>
      <w:r w:rsidRPr="00407BB1">
        <w:rPr>
          <w:rFonts w:asciiTheme="minorHAnsi" w:hAnsiTheme="minorHAnsi" w:cstheme="minorHAnsi"/>
        </w:rPr>
        <w:t>Aliağa-</w:t>
      </w:r>
      <w:proofErr w:type="spellStart"/>
      <w:r w:rsidRPr="00407BB1">
        <w:rPr>
          <w:rFonts w:asciiTheme="minorHAnsi" w:hAnsiTheme="minorHAnsi" w:cstheme="minorHAnsi"/>
        </w:rPr>
        <w:t>Cumaovası</w:t>
      </w:r>
      <w:proofErr w:type="spellEnd"/>
      <w:r w:rsidR="004E6AD1" w:rsidRPr="00407BB1">
        <w:rPr>
          <w:rFonts w:asciiTheme="minorHAnsi" w:hAnsiTheme="minorHAnsi" w:cstheme="minorHAnsi"/>
        </w:rPr>
        <w:t>)Banliyö S</w:t>
      </w:r>
      <w:r w:rsidRPr="00407BB1">
        <w:rPr>
          <w:rFonts w:asciiTheme="minorHAnsi" w:hAnsiTheme="minorHAnsi" w:cstheme="minorHAnsi"/>
        </w:rPr>
        <w:t>istemi</w:t>
      </w:r>
      <w:r w:rsidR="004E6AD1" w:rsidRPr="00407BB1">
        <w:rPr>
          <w:rFonts w:asciiTheme="minorHAnsi" w:hAnsiTheme="minorHAnsi" w:cstheme="minorHAnsi"/>
        </w:rPr>
        <w:t>’</w:t>
      </w:r>
      <w:r w:rsidRPr="00407BB1">
        <w:rPr>
          <w:rFonts w:asciiTheme="minorHAnsi" w:hAnsiTheme="minorHAnsi" w:cstheme="minorHAnsi"/>
        </w:rPr>
        <w:t xml:space="preserve">nin </w:t>
      </w:r>
      <w:r w:rsidR="004E6AD1" w:rsidRPr="00407BB1">
        <w:rPr>
          <w:rFonts w:asciiTheme="minorHAnsi" w:hAnsiTheme="minorHAnsi" w:cstheme="minorHAnsi"/>
        </w:rPr>
        <w:t xml:space="preserve">(İZBAN) </w:t>
      </w:r>
      <w:r w:rsidRPr="00407BB1">
        <w:rPr>
          <w:rFonts w:asciiTheme="minorHAnsi" w:hAnsiTheme="minorHAnsi" w:cstheme="minorHAnsi"/>
        </w:rPr>
        <w:t xml:space="preserve">Torbalı’ya kadar uzatılması için başlatılan </w:t>
      </w:r>
      <w:r w:rsidR="004E6AD1" w:rsidRPr="00407BB1">
        <w:rPr>
          <w:rFonts w:asciiTheme="minorHAnsi" w:hAnsiTheme="minorHAnsi" w:cstheme="minorHAnsi"/>
        </w:rPr>
        <w:t xml:space="preserve">30 kilometrelik hat yenilemesi ile 4 istasyon ve 7 alt ve üst geçit yapımını içeren </w:t>
      </w:r>
      <w:r w:rsidRPr="00407BB1">
        <w:rPr>
          <w:rFonts w:asciiTheme="minorHAnsi" w:hAnsiTheme="minorHAnsi" w:cstheme="minorHAnsi"/>
        </w:rPr>
        <w:t>çalışmaların 2013 yılı içinde sonuçlanması</w:t>
      </w:r>
      <w:r w:rsidR="004E6AD1" w:rsidRPr="00407BB1">
        <w:rPr>
          <w:rFonts w:asciiTheme="minorHAnsi" w:hAnsiTheme="minorHAnsi" w:cstheme="minorHAnsi"/>
        </w:rPr>
        <w:t>, sonrasında da aynı hattın Selçuk’a kadar uzatılması</w:t>
      </w:r>
      <w:r w:rsidRPr="00407BB1">
        <w:rPr>
          <w:rFonts w:asciiTheme="minorHAnsi" w:hAnsiTheme="minorHAnsi" w:cstheme="minorHAnsi"/>
        </w:rPr>
        <w:t>; böylelikle Torbalı</w:t>
      </w:r>
      <w:r w:rsidR="004E6AD1" w:rsidRPr="00407BB1">
        <w:rPr>
          <w:rFonts w:asciiTheme="minorHAnsi" w:hAnsiTheme="minorHAnsi" w:cstheme="minorHAnsi"/>
        </w:rPr>
        <w:t xml:space="preserve">-İzmir arasındaki ulaşımın daha hızlı ve kaliteli bir düzeye çıkması </w:t>
      </w:r>
      <w:r w:rsidRPr="00407BB1">
        <w:rPr>
          <w:rFonts w:asciiTheme="minorHAnsi" w:hAnsiTheme="minorHAnsi" w:cstheme="minorHAnsi"/>
        </w:rPr>
        <w:t xml:space="preserve">beklenmektedir.  </w:t>
      </w:r>
      <w:proofErr w:type="gramEnd"/>
    </w:p>
    <w:p w:rsidR="00DD0346" w:rsidRPr="00407BB1" w:rsidRDefault="00DD0346" w:rsidP="00407BB1">
      <w:pPr>
        <w:pStyle w:val="AralkYok"/>
        <w:spacing w:before="240" w:after="240" w:line="360" w:lineRule="auto"/>
        <w:jc w:val="both"/>
        <w:rPr>
          <w:rFonts w:asciiTheme="minorHAnsi" w:hAnsiTheme="minorHAnsi" w:cstheme="minorHAnsi"/>
          <w:color w:val="000000"/>
          <w:shd w:val="clear" w:color="auto" w:fill="FFFFFF"/>
        </w:rPr>
      </w:pPr>
      <w:r w:rsidRPr="00407BB1">
        <w:rPr>
          <w:rStyle w:val="apple-converted-space"/>
          <w:rFonts w:asciiTheme="minorHAnsi" w:hAnsiTheme="minorHAnsi" w:cstheme="minorHAnsi"/>
          <w:color w:val="000000"/>
          <w:shd w:val="clear" w:color="auto" w:fill="FFFFFF"/>
        </w:rPr>
        <w:t xml:space="preserve">Bunun dışında İzmir’den </w:t>
      </w:r>
      <w:r w:rsidR="00337FBC" w:rsidRPr="00407BB1">
        <w:rPr>
          <w:rStyle w:val="apple-converted-space"/>
          <w:rFonts w:asciiTheme="minorHAnsi" w:hAnsiTheme="minorHAnsi" w:cstheme="minorHAnsi"/>
          <w:color w:val="000000"/>
          <w:shd w:val="clear" w:color="auto" w:fill="FFFFFF"/>
        </w:rPr>
        <w:t xml:space="preserve">hareket edip, </w:t>
      </w:r>
      <w:r w:rsidRPr="00407BB1">
        <w:rPr>
          <w:rStyle w:val="apple-converted-space"/>
          <w:rFonts w:asciiTheme="minorHAnsi" w:hAnsiTheme="minorHAnsi" w:cstheme="minorHAnsi"/>
          <w:color w:val="000000"/>
          <w:shd w:val="clear" w:color="auto" w:fill="FFFFFF"/>
        </w:rPr>
        <w:t xml:space="preserve"> Denizli, Nazilli ve Söke yönüne giden </w:t>
      </w:r>
      <w:r w:rsidR="00337FBC" w:rsidRPr="00407BB1">
        <w:rPr>
          <w:rStyle w:val="apple-converted-space"/>
          <w:rFonts w:asciiTheme="minorHAnsi" w:hAnsiTheme="minorHAnsi" w:cstheme="minorHAnsi"/>
          <w:color w:val="000000"/>
          <w:shd w:val="clear" w:color="auto" w:fill="FFFFFF"/>
        </w:rPr>
        <w:t>t</w:t>
      </w:r>
      <w:r w:rsidR="00A27EBE" w:rsidRPr="00407BB1">
        <w:rPr>
          <w:rStyle w:val="apple-converted-space"/>
          <w:rFonts w:asciiTheme="minorHAnsi" w:hAnsiTheme="minorHAnsi" w:cstheme="minorHAnsi"/>
          <w:color w:val="000000"/>
          <w:shd w:val="clear" w:color="auto" w:fill="FFFFFF"/>
        </w:rPr>
        <w:t>ren</w:t>
      </w:r>
      <w:r w:rsidR="00337FBC" w:rsidRPr="00407BB1">
        <w:rPr>
          <w:rStyle w:val="apple-converted-space"/>
          <w:rFonts w:asciiTheme="minorHAnsi" w:hAnsiTheme="minorHAnsi" w:cstheme="minorHAnsi"/>
          <w:color w:val="000000"/>
          <w:shd w:val="clear" w:color="auto" w:fill="FFFFFF"/>
        </w:rPr>
        <w:t xml:space="preserve">ler </w:t>
      </w:r>
      <w:r w:rsidRPr="00407BB1">
        <w:rPr>
          <w:rStyle w:val="apple-converted-space"/>
          <w:rFonts w:asciiTheme="minorHAnsi" w:hAnsiTheme="minorHAnsi" w:cstheme="minorHAnsi"/>
          <w:color w:val="000000"/>
          <w:shd w:val="clear" w:color="auto" w:fill="FFFFFF"/>
        </w:rPr>
        <w:t xml:space="preserve">Torbalı’dan </w:t>
      </w:r>
      <w:r w:rsidR="00337FBC" w:rsidRPr="00407BB1">
        <w:rPr>
          <w:rStyle w:val="apple-converted-space"/>
          <w:rFonts w:asciiTheme="minorHAnsi" w:hAnsiTheme="minorHAnsi" w:cstheme="minorHAnsi"/>
          <w:color w:val="000000"/>
          <w:shd w:val="clear" w:color="auto" w:fill="FFFFFF"/>
        </w:rPr>
        <w:t xml:space="preserve">da yolcu almaktadır. </w:t>
      </w:r>
    </w:p>
    <w:p w:rsidR="006E4A35" w:rsidRDefault="00F67710" w:rsidP="00CB3F3E">
      <w:pPr>
        <w:pStyle w:val="AralkYok"/>
        <w:spacing w:before="240" w:after="240" w:line="360" w:lineRule="auto"/>
        <w:jc w:val="both"/>
        <w:rPr>
          <w:rFonts w:asciiTheme="minorHAnsi" w:hAnsiTheme="minorHAnsi" w:cstheme="minorHAnsi"/>
        </w:rPr>
      </w:pPr>
      <w:r w:rsidRPr="00407BB1">
        <w:rPr>
          <w:rFonts w:asciiTheme="minorHAnsi" w:hAnsiTheme="minorHAnsi" w:cstheme="minorHAnsi"/>
        </w:rPr>
        <w:t xml:space="preserve">İlçedeki haberleşme araçları kapasitesine telefon aboneliği örneğinde </w:t>
      </w:r>
      <w:proofErr w:type="gramStart"/>
      <w:r w:rsidRPr="00407BB1">
        <w:rPr>
          <w:rFonts w:asciiTheme="minorHAnsi" w:hAnsiTheme="minorHAnsi" w:cstheme="minorHAnsi"/>
        </w:rPr>
        <w:t>bakıldığında,</w:t>
      </w:r>
      <w:r w:rsidR="00206CAC" w:rsidRPr="00407BB1">
        <w:rPr>
          <w:rFonts w:asciiTheme="minorHAnsi" w:hAnsiTheme="minorHAnsi" w:cstheme="minorHAnsi"/>
        </w:rPr>
        <w:t>Torbalı</w:t>
      </w:r>
      <w:proofErr w:type="gramEnd"/>
      <w:r w:rsidR="00206CAC" w:rsidRPr="00407BB1">
        <w:rPr>
          <w:rFonts w:asciiTheme="minorHAnsi" w:hAnsiTheme="minorHAnsi" w:cstheme="minorHAnsi"/>
        </w:rPr>
        <w:t xml:space="preserve"> Kaymakamlığı verilerine göre Torbalı Telekom Şefliği’nin hizmet sunduğu 25.000 abone bulunmakta olup</w:t>
      </w:r>
      <w:r w:rsidR="00A27EBE" w:rsidRPr="00407BB1">
        <w:rPr>
          <w:rFonts w:asciiTheme="minorHAnsi" w:hAnsiTheme="minorHAnsi" w:cstheme="minorHAnsi"/>
        </w:rPr>
        <w:t>,</w:t>
      </w:r>
      <w:r w:rsidR="00206CAC" w:rsidRPr="00407BB1">
        <w:rPr>
          <w:rFonts w:asciiTheme="minorHAnsi" w:hAnsiTheme="minorHAnsi" w:cstheme="minorHAnsi"/>
        </w:rPr>
        <w:t xml:space="preserve"> mevcut santralin kapasitesi 28.000’dir.</w:t>
      </w:r>
    </w:p>
    <w:p w:rsidR="00A12F10" w:rsidRPr="00CB3F3E" w:rsidRDefault="00A12F10" w:rsidP="00CB3F3E">
      <w:pPr>
        <w:pStyle w:val="AralkYok"/>
        <w:spacing w:before="240" w:after="240" w:line="360" w:lineRule="auto"/>
        <w:jc w:val="both"/>
        <w:rPr>
          <w:rFonts w:asciiTheme="minorHAnsi" w:hAnsiTheme="minorHAnsi" w:cstheme="minorHAnsi"/>
          <w:b/>
        </w:rPr>
      </w:pPr>
    </w:p>
    <w:p w:rsidR="006E4A35" w:rsidRPr="00496085" w:rsidRDefault="006E4A35" w:rsidP="00CB3F3E">
      <w:pPr>
        <w:pStyle w:val="Balk1"/>
        <w:spacing w:after="240" w:line="240" w:lineRule="auto"/>
      </w:pPr>
      <w:bookmarkStart w:id="34" w:name="_Toc334145729"/>
      <w:r>
        <w:lastRenderedPageBreak/>
        <w:t>6.</w:t>
      </w:r>
      <w:r w:rsidRPr="00496085">
        <w:t>SEKTÖREL YAPI</w:t>
      </w:r>
      <w:bookmarkEnd w:id="34"/>
    </w:p>
    <w:p w:rsidR="00BA2A18" w:rsidRPr="00716A45" w:rsidRDefault="00CB3F3E" w:rsidP="00CB3F3E">
      <w:pPr>
        <w:pStyle w:val="Balk2"/>
      </w:pPr>
      <w:bookmarkStart w:id="35" w:name="_Toc334145730"/>
      <w:r>
        <w:t>6.1.</w:t>
      </w:r>
      <w:r w:rsidR="006E4A35" w:rsidRPr="00E20424">
        <w:t>SANAYİ</w:t>
      </w:r>
      <w:bookmarkEnd w:id="35"/>
    </w:p>
    <w:p w:rsidR="00885B4D" w:rsidRPr="002A1BDA" w:rsidRDefault="003E3A82" w:rsidP="002A1BDA">
      <w:pPr>
        <w:pStyle w:val="AralkYok"/>
        <w:spacing w:before="240" w:after="240" w:line="360" w:lineRule="auto"/>
        <w:jc w:val="both"/>
        <w:rPr>
          <w:rFonts w:asciiTheme="minorHAnsi" w:hAnsiTheme="minorHAnsi" w:cstheme="minorHAnsi"/>
        </w:rPr>
      </w:pPr>
      <w:r w:rsidRPr="002A1BDA">
        <w:rPr>
          <w:rFonts w:asciiTheme="minorHAnsi" w:hAnsiTheme="minorHAnsi" w:cstheme="minorHAnsi"/>
        </w:rPr>
        <w:t>İlçe</w:t>
      </w:r>
      <w:r w:rsidR="00BA6D6C" w:rsidRPr="002A1BDA">
        <w:rPr>
          <w:rFonts w:asciiTheme="minorHAnsi" w:hAnsiTheme="minorHAnsi" w:cstheme="minorHAnsi"/>
        </w:rPr>
        <w:t xml:space="preserve"> sanayi</w:t>
      </w:r>
      <w:r w:rsidRPr="002A1BDA">
        <w:rPr>
          <w:rFonts w:asciiTheme="minorHAnsi" w:hAnsiTheme="minorHAnsi" w:cstheme="minorHAnsi"/>
        </w:rPr>
        <w:t>nde</w:t>
      </w:r>
      <w:r w:rsidR="00BA6D6C" w:rsidRPr="002A1BDA">
        <w:rPr>
          <w:rFonts w:asciiTheme="minorHAnsi" w:hAnsiTheme="minorHAnsi" w:cstheme="minorHAnsi"/>
        </w:rPr>
        <w:t xml:space="preserve"> Organize sanayi bölgeleri adeta ilçede sanayinin lokomotifi durumundadır. Sanayi kuruluşları yoğun olarak buralarda konumlanmış olup, ilçede iki sanayi bölgesi mevcuttur. Bunlar; Pancar Organize Sanayi Bölgesi ve Torbalı Organize Sanayi Bölgesidir. </w:t>
      </w:r>
      <w:r w:rsidR="00E96DF8" w:rsidRPr="002A1BDA">
        <w:rPr>
          <w:rFonts w:asciiTheme="minorHAnsi" w:hAnsiTheme="minorHAnsi" w:cstheme="minorHAnsi"/>
        </w:rPr>
        <w:t>21</w:t>
      </w:r>
      <w:r w:rsidR="00BA6D6C" w:rsidRPr="002A1BDA">
        <w:rPr>
          <w:rFonts w:asciiTheme="minorHAnsi" w:hAnsiTheme="minorHAnsi" w:cstheme="minorHAnsi"/>
        </w:rPr>
        <w:t xml:space="preserve"> Temmuz </w:t>
      </w:r>
      <w:r w:rsidR="00E96DF8" w:rsidRPr="002A1BDA">
        <w:rPr>
          <w:rFonts w:asciiTheme="minorHAnsi" w:hAnsiTheme="minorHAnsi" w:cstheme="minorHAnsi"/>
        </w:rPr>
        <w:t>1999</w:t>
      </w:r>
      <w:r w:rsidR="00BA6D6C" w:rsidRPr="002A1BDA">
        <w:rPr>
          <w:rFonts w:asciiTheme="minorHAnsi" w:hAnsiTheme="minorHAnsi" w:cstheme="minorHAnsi"/>
        </w:rPr>
        <w:t>’da</w:t>
      </w:r>
      <w:r w:rsidR="00E96DF8" w:rsidRPr="002A1BDA">
        <w:rPr>
          <w:rFonts w:asciiTheme="minorHAnsi" w:hAnsiTheme="minorHAnsi" w:cstheme="minorHAnsi"/>
        </w:rPr>
        <w:t xml:space="preserve"> kurulan Pancar Organize Sanayi Bölgesi’nin kurucu ortakları</w:t>
      </w:r>
      <w:r w:rsidR="00AB78D6" w:rsidRPr="002A1BDA">
        <w:rPr>
          <w:rFonts w:asciiTheme="minorHAnsi" w:hAnsiTheme="minorHAnsi" w:cstheme="minorHAnsi"/>
        </w:rPr>
        <w:t>,</w:t>
      </w:r>
      <w:r w:rsidR="00E96DF8" w:rsidRPr="002A1BDA">
        <w:rPr>
          <w:rFonts w:asciiTheme="minorHAnsi" w:hAnsiTheme="minorHAnsi" w:cstheme="minorHAnsi"/>
        </w:rPr>
        <w:t xml:space="preserve"> % 70 hisseyle Ege Bölgesi Sanayi Odası (EBSO), % 14 hisseyle İzmir İl Özel İdaresi, % 8 hisseyle Pancar Belediyesi, % 8 hisseyle de Torbalı Ticaret Odası’dır.</w:t>
      </w:r>
      <w:r w:rsidRPr="002A1BDA">
        <w:rPr>
          <w:rFonts w:asciiTheme="minorHAnsi" w:hAnsiTheme="minorHAnsi" w:cstheme="minorHAnsi"/>
        </w:rPr>
        <w:t xml:space="preserve"> Bu b</w:t>
      </w:r>
      <w:r w:rsidR="00176D04" w:rsidRPr="002A1BDA">
        <w:rPr>
          <w:rFonts w:asciiTheme="minorHAnsi" w:hAnsiTheme="minorHAnsi" w:cstheme="minorHAnsi"/>
        </w:rPr>
        <w:t xml:space="preserve">ölge dahilindeki birinci ağırlıklı sektör ağaç ve mamulleri sanayi, ikinci ağırlıklı sektör tekstil, iplik, dokuma sanayi, üçüncü ağırlıklı sektör soğutma, ısıtma ve klima sanayi, dördüncü ağırlıklı sektör gıda sanayi, beşinci ağırlıklı sektör ise otomotiv yan </w:t>
      </w:r>
      <w:r w:rsidR="008B45D3">
        <w:rPr>
          <w:rFonts w:asciiTheme="minorHAnsi" w:hAnsiTheme="minorHAnsi" w:cstheme="minorHAnsi"/>
        </w:rPr>
        <w:t xml:space="preserve">sanayi </w:t>
      </w:r>
      <w:proofErr w:type="spellStart"/>
      <w:r w:rsidR="00176D04" w:rsidRPr="002A1BDA">
        <w:rPr>
          <w:rFonts w:asciiTheme="minorHAnsi" w:hAnsiTheme="minorHAnsi" w:cstheme="minorHAnsi"/>
        </w:rPr>
        <w:t>dir</w:t>
      </w:r>
      <w:proofErr w:type="spellEnd"/>
      <w:r w:rsidR="00176D04" w:rsidRPr="002A1BDA">
        <w:rPr>
          <w:rFonts w:asciiTheme="minorHAnsi" w:hAnsiTheme="minorHAnsi" w:cstheme="minorHAnsi"/>
        </w:rPr>
        <w:t>.</w:t>
      </w:r>
    </w:p>
    <w:p w:rsidR="00A27EBE" w:rsidRPr="002A1BDA" w:rsidRDefault="00AB78D6" w:rsidP="002A1BDA">
      <w:pPr>
        <w:pStyle w:val="AralkYok"/>
        <w:spacing w:before="240" w:after="240" w:line="360" w:lineRule="auto"/>
        <w:jc w:val="both"/>
        <w:rPr>
          <w:rFonts w:asciiTheme="minorHAnsi" w:hAnsiTheme="minorHAnsi" w:cstheme="minorHAnsi"/>
        </w:rPr>
      </w:pPr>
      <w:r w:rsidRPr="002A1BDA">
        <w:rPr>
          <w:rFonts w:asciiTheme="minorHAnsi" w:eastAsia="Times New Roman" w:hAnsiTheme="minorHAnsi" w:cstheme="minorHAnsi"/>
          <w:lang w:eastAsia="tr-TR"/>
        </w:rPr>
        <w:t>Torbalı Organize Sanayi Bölgesi</w:t>
      </w:r>
      <w:r w:rsidR="00220339" w:rsidRPr="002A1BDA">
        <w:rPr>
          <w:rFonts w:asciiTheme="minorHAnsi" w:eastAsia="Times New Roman" w:hAnsiTheme="minorHAnsi" w:cstheme="minorHAnsi"/>
          <w:lang w:eastAsia="tr-TR"/>
        </w:rPr>
        <w:t xml:space="preserve"> ise 29 Nisan 2004’de kurulmuştur. K</w:t>
      </w:r>
      <w:r w:rsidRPr="002A1BDA">
        <w:rPr>
          <w:rFonts w:asciiTheme="minorHAnsi" w:eastAsia="Times New Roman" w:hAnsiTheme="minorHAnsi" w:cstheme="minorHAnsi"/>
          <w:lang w:eastAsia="tr-TR"/>
        </w:rPr>
        <w:t xml:space="preserve">urucu ortakları % 85 hisseyle Ege Bölgesi Sanayi Odası (EBSO) ve % 15 hisseyle Torbalı Ticaret Odası’dır. </w:t>
      </w:r>
      <w:r w:rsidR="00A67738" w:rsidRPr="002A1BDA">
        <w:rPr>
          <w:rFonts w:asciiTheme="minorHAnsi" w:hAnsiTheme="minorHAnsi" w:cstheme="minorHAnsi"/>
        </w:rPr>
        <w:t>Bölge dahilindeki birinci ağırlıklı sektör inşaat malzemeleri, ikinci ağırlıklı sektör özel ve seri makine, üçüncü ağırlıklı sektör tekstil sanayi, dördüncü ağırlıklı sektör tıbbi ve tarımsal ilaçlama sanayi, beşinci ağır</w:t>
      </w:r>
      <w:r w:rsidR="008B45D3">
        <w:rPr>
          <w:rFonts w:asciiTheme="minorHAnsi" w:hAnsiTheme="minorHAnsi" w:cstheme="minorHAnsi"/>
        </w:rPr>
        <w:t xml:space="preserve">lıklı sektör ise plastik sanayi </w:t>
      </w:r>
      <w:proofErr w:type="spellStart"/>
      <w:proofErr w:type="gramStart"/>
      <w:r w:rsidR="00A67738" w:rsidRPr="002A1BDA">
        <w:rPr>
          <w:rFonts w:asciiTheme="minorHAnsi" w:hAnsiTheme="minorHAnsi" w:cstheme="minorHAnsi"/>
        </w:rPr>
        <w:t>dir</w:t>
      </w:r>
      <w:proofErr w:type="spellEnd"/>
      <w:r w:rsidR="00A67738" w:rsidRPr="002A1BDA">
        <w:rPr>
          <w:rFonts w:asciiTheme="minorHAnsi" w:hAnsiTheme="minorHAnsi" w:cstheme="minorHAnsi"/>
        </w:rPr>
        <w:t>.</w:t>
      </w:r>
      <w:r w:rsidR="00176D04" w:rsidRPr="002A1BDA">
        <w:rPr>
          <w:rFonts w:asciiTheme="minorHAnsi" w:eastAsia="Times New Roman" w:hAnsiTheme="minorHAnsi" w:cstheme="minorHAnsi"/>
          <w:lang w:eastAsia="tr-TR"/>
        </w:rPr>
        <w:t>Torbalı</w:t>
      </w:r>
      <w:proofErr w:type="gramEnd"/>
      <w:r w:rsidR="00176D04" w:rsidRPr="002A1BDA">
        <w:rPr>
          <w:rFonts w:asciiTheme="minorHAnsi" w:eastAsia="Times New Roman" w:hAnsiTheme="minorHAnsi" w:cstheme="minorHAnsi"/>
          <w:lang w:eastAsia="tr-TR"/>
        </w:rPr>
        <w:t xml:space="preserve"> Organize Sanayi Bölgesi’nde </w:t>
      </w:r>
      <w:r w:rsidR="00E96DF8" w:rsidRPr="002A1BDA">
        <w:rPr>
          <w:rFonts w:asciiTheme="minorHAnsi" w:eastAsia="Times New Roman" w:hAnsiTheme="minorHAnsi" w:cstheme="minorHAnsi"/>
          <w:lang w:eastAsia="tr-TR"/>
        </w:rPr>
        <w:t>2012 Temmuz ayı kayıtlarına göre 34 sanayi işletmesi faaliyettedir.</w:t>
      </w:r>
      <w:r w:rsidR="000666B0">
        <w:rPr>
          <w:rFonts w:asciiTheme="minorHAnsi" w:eastAsia="Times New Roman" w:hAnsiTheme="minorHAnsi" w:cstheme="minorHAnsi"/>
          <w:lang w:eastAsia="tr-TR"/>
        </w:rPr>
        <w:t xml:space="preserve"> Ayrıca ilçemizde </w:t>
      </w:r>
      <w:proofErr w:type="spellStart"/>
      <w:r w:rsidR="000666B0">
        <w:rPr>
          <w:rFonts w:asciiTheme="minorHAnsi" w:eastAsia="Times New Roman" w:hAnsiTheme="minorHAnsi" w:cstheme="minorHAnsi"/>
          <w:lang w:eastAsia="tr-TR"/>
        </w:rPr>
        <w:t>Yazıbaşı</w:t>
      </w:r>
      <w:proofErr w:type="spellEnd"/>
      <w:r w:rsidR="000666B0">
        <w:rPr>
          <w:rFonts w:asciiTheme="minorHAnsi" w:eastAsia="Times New Roman" w:hAnsiTheme="minorHAnsi" w:cstheme="minorHAnsi"/>
          <w:lang w:eastAsia="tr-TR"/>
        </w:rPr>
        <w:t>, Subaşı, Karakuyu, Çaybaşı bölgelerinde orta ve üst ölçekli fabrikalar faaliyette bulunmaktadır.</w:t>
      </w:r>
    </w:p>
    <w:p w:rsidR="00E24213" w:rsidRPr="00524AB9" w:rsidRDefault="002A1BDA" w:rsidP="002A1BDA">
      <w:pPr>
        <w:pStyle w:val="Balk2"/>
      </w:pPr>
      <w:bookmarkStart w:id="36" w:name="_Toc334145731"/>
      <w:r>
        <w:t>6.2.</w:t>
      </w:r>
      <w:r w:rsidR="0068505B" w:rsidRPr="00E20424">
        <w:t>TARIM</w:t>
      </w:r>
      <w:bookmarkEnd w:id="36"/>
    </w:p>
    <w:p w:rsidR="00DD0346" w:rsidRPr="00004E73" w:rsidRDefault="00DD0346" w:rsidP="00CC3DC6">
      <w:pPr>
        <w:pStyle w:val="AralkYok"/>
        <w:spacing w:line="276" w:lineRule="auto"/>
        <w:jc w:val="both"/>
        <w:rPr>
          <w:rFonts w:asciiTheme="minorHAnsi" w:hAnsiTheme="minorHAnsi" w:cstheme="minorHAnsi"/>
          <w:sz w:val="10"/>
          <w:szCs w:val="10"/>
        </w:rPr>
      </w:pPr>
    </w:p>
    <w:p w:rsidR="009745A7" w:rsidRPr="00703C72" w:rsidRDefault="003E3A82" w:rsidP="00703C72">
      <w:pPr>
        <w:pStyle w:val="AralkYok"/>
        <w:spacing w:before="240" w:after="240" w:line="360" w:lineRule="auto"/>
        <w:jc w:val="both"/>
        <w:rPr>
          <w:rFonts w:asciiTheme="minorHAnsi" w:hAnsiTheme="minorHAnsi" w:cstheme="minorHAnsi"/>
        </w:rPr>
      </w:pPr>
      <w:r w:rsidRPr="00A40402">
        <w:rPr>
          <w:rFonts w:asciiTheme="minorHAnsi" w:hAnsiTheme="minorHAnsi" w:cstheme="minorHAnsi"/>
        </w:rPr>
        <w:t>İlçede</w:t>
      </w:r>
      <w:r w:rsidR="00334BD6" w:rsidRPr="00A40402">
        <w:rPr>
          <w:rFonts w:asciiTheme="minorHAnsi" w:hAnsiTheme="minorHAnsi" w:cstheme="minorHAnsi"/>
        </w:rPr>
        <w:t xml:space="preserve"> tarla ürünü olarak daha çok arpa, yulaf, ekmeklik buğday, kütlü pamuk, tütün, fiğ, mısır ve silajlık mısırla yonca </w:t>
      </w:r>
      <w:proofErr w:type="gramStart"/>
      <w:r w:rsidR="00334BD6" w:rsidRPr="00A40402">
        <w:rPr>
          <w:rFonts w:asciiTheme="minorHAnsi" w:hAnsiTheme="minorHAnsi" w:cstheme="minorHAnsi"/>
        </w:rPr>
        <w:t>yetiştirilmekte</w:t>
      </w:r>
      <w:r w:rsidR="009E28C5">
        <w:rPr>
          <w:rFonts w:asciiTheme="minorHAnsi" w:hAnsiTheme="minorHAnsi" w:cstheme="minorHAnsi"/>
        </w:rPr>
        <w:t>dir.</w:t>
      </w:r>
      <w:r w:rsidR="009745A7" w:rsidRPr="00703C72">
        <w:rPr>
          <w:rFonts w:asciiTheme="minorHAnsi" w:hAnsiTheme="minorHAnsi" w:cstheme="minorHAnsi"/>
        </w:rPr>
        <w:t>Torbalı</w:t>
      </w:r>
      <w:r w:rsidRPr="00703C72">
        <w:rPr>
          <w:rFonts w:asciiTheme="minorHAnsi" w:hAnsiTheme="minorHAnsi" w:cstheme="minorHAnsi"/>
        </w:rPr>
        <w:t>’da</w:t>
      </w:r>
      <w:r w:rsidR="009745A7" w:rsidRPr="00703C72">
        <w:rPr>
          <w:rFonts w:asciiTheme="minorHAnsi" w:hAnsiTheme="minorHAnsi" w:cstheme="minorHAnsi"/>
        </w:rPr>
        <w:t>yetişen</w:t>
      </w:r>
      <w:proofErr w:type="gramEnd"/>
      <w:r w:rsidR="009745A7" w:rsidRPr="00703C72">
        <w:rPr>
          <w:rFonts w:asciiTheme="minorHAnsi" w:hAnsiTheme="minorHAnsi" w:cstheme="minorHAnsi"/>
        </w:rPr>
        <w:t xml:space="preserve"> başlıca sebzelerin eki</w:t>
      </w:r>
      <w:r w:rsidR="00C82D10" w:rsidRPr="00703C72">
        <w:rPr>
          <w:rFonts w:asciiTheme="minorHAnsi" w:hAnsiTheme="minorHAnsi" w:cstheme="minorHAnsi"/>
        </w:rPr>
        <w:t>m yapıldığı alanların büyüklüğü</w:t>
      </w:r>
      <w:r w:rsidR="009745A7" w:rsidRPr="00724429">
        <w:rPr>
          <w:rFonts w:asciiTheme="minorHAnsi" w:hAnsiTheme="minorHAnsi" w:cstheme="minorHAnsi"/>
        </w:rPr>
        <w:t xml:space="preserve">, verim </w:t>
      </w:r>
      <w:r w:rsidR="005939FB" w:rsidRPr="00724429">
        <w:rPr>
          <w:rFonts w:asciiTheme="minorHAnsi" w:hAnsiTheme="minorHAnsi" w:cstheme="minorHAnsi"/>
        </w:rPr>
        <w:t>miktarı ve</w:t>
      </w:r>
      <w:r w:rsidR="009745A7" w:rsidRPr="00724429">
        <w:rPr>
          <w:rFonts w:asciiTheme="minorHAnsi" w:hAnsiTheme="minorHAnsi" w:cstheme="minorHAnsi"/>
        </w:rPr>
        <w:t xml:space="preserve"> üretim</w:t>
      </w:r>
      <w:r w:rsidR="009745A7" w:rsidRPr="00703C72">
        <w:rPr>
          <w:rFonts w:asciiTheme="minorHAnsi" w:hAnsiTheme="minorHAnsi" w:cstheme="minorHAnsi"/>
        </w:rPr>
        <w:t xml:space="preserve"> tutarı son üç yılda ekim yapılan alanların büyüklüğünde, verimlilikte ve yeti</w:t>
      </w:r>
      <w:r w:rsidR="00306EA2" w:rsidRPr="00703C72">
        <w:rPr>
          <w:rFonts w:asciiTheme="minorHAnsi" w:hAnsiTheme="minorHAnsi" w:cstheme="minorHAnsi"/>
        </w:rPr>
        <w:t>ştirilen ürünlerin miktarında, B</w:t>
      </w:r>
      <w:r w:rsidR="009745A7" w:rsidRPr="00703C72">
        <w:rPr>
          <w:rFonts w:asciiTheme="minorHAnsi" w:hAnsiTheme="minorHAnsi" w:cstheme="minorHAnsi"/>
        </w:rPr>
        <w:t>rüksel lahanası, enginar ve salçalık domates gibi bir iki ürün dışında büyük bir değişim yoktur.</w:t>
      </w:r>
      <w:r w:rsidR="00C82D10" w:rsidRPr="00703C72">
        <w:rPr>
          <w:rFonts w:asciiTheme="minorHAnsi" w:hAnsiTheme="minorHAnsi" w:cstheme="minorHAnsi"/>
        </w:rPr>
        <w:t xml:space="preserve"> İlçede kereviz, marul, ıspanak, pırasa, enginar, maydanoz, patlıcan, biber, fasulye, bakla, soğan, karnabahar, barbunya gibi sebze türleri yetiştirilmektedir.</w:t>
      </w:r>
    </w:p>
    <w:p w:rsidR="005C5D82" w:rsidRDefault="00C82D10" w:rsidP="00703C72">
      <w:pPr>
        <w:pStyle w:val="AralkYok"/>
        <w:spacing w:before="240" w:after="240" w:line="360" w:lineRule="auto"/>
        <w:jc w:val="both"/>
        <w:rPr>
          <w:rFonts w:asciiTheme="minorHAnsi" w:hAnsiTheme="minorHAnsi" w:cstheme="minorHAnsi"/>
        </w:rPr>
      </w:pPr>
      <w:r w:rsidRPr="00703C72">
        <w:rPr>
          <w:rFonts w:asciiTheme="minorHAnsi" w:hAnsiTheme="minorHAnsi" w:cstheme="minorHAnsi"/>
        </w:rPr>
        <w:t xml:space="preserve">Torbalı, </w:t>
      </w:r>
      <w:r w:rsidR="00CD1FDD" w:rsidRPr="00703C72">
        <w:rPr>
          <w:rFonts w:asciiTheme="minorHAnsi" w:hAnsiTheme="minorHAnsi" w:cstheme="minorHAnsi"/>
        </w:rPr>
        <w:t>meyve ağacı varlığı</w:t>
      </w:r>
      <w:r w:rsidR="002A55A6" w:rsidRPr="00703C72">
        <w:rPr>
          <w:rFonts w:asciiTheme="minorHAnsi" w:hAnsiTheme="minorHAnsi" w:cstheme="minorHAnsi"/>
        </w:rPr>
        <w:t xml:space="preserve"> açısından zengin bir ilçe </w:t>
      </w:r>
      <w:r w:rsidRPr="00703C72">
        <w:rPr>
          <w:rFonts w:asciiTheme="minorHAnsi" w:hAnsiTheme="minorHAnsi" w:cstheme="minorHAnsi"/>
        </w:rPr>
        <w:t>olup</w:t>
      </w:r>
      <w:r w:rsidR="002A55A6" w:rsidRPr="00703C72">
        <w:rPr>
          <w:rFonts w:asciiTheme="minorHAnsi" w:hAnsiTheme="minorHAnsi" w:cstheme="minorHAnsi"/>
        </w:rPr>
        <w:t xml:space="preserve">, özellikle de meyve veren zeytin ağacı sayısı </w:t>
      </w:r>
      <w:r w:rsidR="00D6082B" w:rsidRPr="00703C72">
        <w:rPr>
          <w:rFonts w:asciiTheme="minorHAnsi" w:hAnsiTheme="minorHAnsi" w:cstheme="minorHAnsi"/>
        </w:rPr>
        <w:t>ile</w:t>
      </w:r>
      <w:r w:rsidR="002A55A6" w:rsidRPr="00703C72">
        <w:rPr>
          <w:rFonts w:asciiTheme="minorHAnsi" w:hAnsiTheme="minorHAnsi" w:cstheme="minorHAnsi"/>
        </w:rPr>
        <w:t xml:space="preserve"> elde edilen yağ miktarı açısından İzmir iline bağlı </w:t>
      </w:r>
      <w:r w:rsidRPr="00703C72">
        <w:rPr>
          <w:rFonts w:asciiTheme="minorHAnsi" w:hAnsiTheme="minorHAnsi" w:cstheme="minorHAnsi"/>
        </w:rPr>
        <w:t xml:space="preserve">ilçeler arasında birinci </w:t>
      </w:r>
      <w:proofErr w:type="gramStart"/>
      <w:r w:rsidRPr="00703C72">
        <w:rPr>
          <w:rFonts w:asciiTheme="minorHAnsi" w:hAnsiTheme="minorHAnsi" w:cstheme="minorHAnsi"/>
        </w:rPr>
        <w:t>konumdadır</w:t>
      </w:r>
      <w:r w:rsidR="002A55A6" w:rsidRPr="00703C72">
        <w:rPr>
          <w:rFonts w:asciiTheme="minorHAnsi" w:hAnsiTheme="minorHAnsi" w:cstheme="minorHAnsi"/>
        </w:rPr>
        <w:t>.</w:t>
      </w:r>
      <w:r w:rsidR="003E3A82" w:rsidRPr="00703C72">
        <w:rPr>
          <w:rFonts w:asciiTheme="minorHAnsi" w:hAnsiTheme="minorHAnsi" w:cstheme="minorHAnsi"/>
        </w:rPr>
        <w:t>M</w:t>
      </w:r>
      <w:r w:rsidRPr="00703C72">
        <w:rPr>
          <w:rFonts w:asciiTheme="minorHAnsi" w:hAnsiTheme="minorHAnsi" w:cstheme="minorHAnsi"/>
        </w:rPr>
        <w:t>eyve</w:t>
      </w:r>
      <w:proofErr w:type="gramEnd"/>
      <w:r w:rsidRPr="00703C72">
        <w:rPr>
          <w:rFonts w:asciiTheme="minorHAnsi" w:hAnsiTheme="minorHAnsi" w:cstheme="minorHAnsi"/>
        </w:rPr>
        <w:t xml:space="preserve"> veren yaştaki</w:t>
      </w:r>
      <w:r w:rsidR="00941F13">
        <w:rPr>
          <w:rFonts w:asciiTheme="minorHAnsi" w:hAnsiTheme="minorHAnsi" w:cstheme="minorHAnsi"/>
        </w:rPr>
        <w:t xml:space="preserve"> yağlık zeytin ağacı sayısı 2013</w:t>
      </w:r>
      <w:r w:rsidRPr="00703C72">
        <w:rPr>
          <w:rFonts w:asciiTheme="minorHAnsi" w:hAnsiTheme="minorHAnsi" w:cstheme="minorHAnsi"/>
        </w:rPr>
        <w:t xml:space="preserve"> yılı itibarıyla 1</w:t>
      </w:r>
      <w:r w:rsidR="00D6082B" w:rsidRPr="00703C72">
        <w:rPr>
          <w:rFonts w:asciiTheme="minorHAnsi" w:hAnsiTheme="minorHAnsi" w:cstheme="minorHAnsi"/>
        </w:rPr>
        <w:t>.</w:t>
      </w:r>
      <w:r w:rsidR="00941F13">
        <w:rPr>
          <w:rFonts w:asciiTheme="minorHAnsi" w:hAnsiTheme="minorHAnsi" w:cstheme="minorHAnsi"/>
        </w:rPr>
        <w:t>365.950 adet olup, aynı yıl 11.377</w:t>
      </w:r>
      <w:r w:rsidRPr="00703C72">
        <w:rPr>
          <w:rFonts w:asciiTheme="minorHAnsi" w:hAnsiTheme="minorHAnsi" w:cstheme="minorHAnsi"/>
        </w:rPr>
        <w:t xml:space="preserve"> ton zeytinyağı elde edilmiştir.</w:t>
      </w:r>
      <w:r w:rsidR="007C05BA" w:rsidRPr="00703C72">
        <w:rPr>
          <w:rFonts w:asciiTheme="minorHAnsi" w:hAnsiTheme="minorHAnsi" w:cstheme="minorHAnsi"/>
        </w:rPr>
        <w:t xml:space="preserve"> İlçedeki başlıca meyve türleri arasında özellikle şeftali, incir, armut, erik gibi meyveler öne çıkıyor. </w:t>
      </w:r>
    </w:p>
    <w:p w:rsidR="00863D75" w:rsidRDefault="00863D75" w:rsidP="00703C72">
      <w:pPr>
        <w:pStyle w:val="AralkYok"/>
        <w:spacing w:before="240" w:after="240" w:line="360" w:lineRule="auto"/>
        <w:jc w:val="both"/>
        <w:rPr>
          <w:rFonts w:asciiTheme="minorHAnsi" w:hAnsiTheme="minorHAnsi" w:cstheme="minorHAnsi"/>
        </w:rPr>
      </w:pPr>
    </w:p>
    <w:p w:rsidR="006E4A35" w:rsidRPr="00E20424" w:rsidRDefault="00703C72" w:rsidP="00703C72">
      <w:pPr>
        <w:pStyle w:val="Balk2"/>
      </w:pPr>
      <w:bookmarkStart w:id="37" w:name="_Toc334145732"/>
      <w:r>
        <w:lastRenderedPageBreak/>
        <w:t>6.3.</w:t>
      </w:r>
      <w:r w:rsidR="006E4A35" w:rsidRPr="00E20424">
        <w:t>HAYVANCILIK</w:t>
      </w:r>
      <w:bookmarkEnd w:id="37"/>
    </w:p>
    <w:p w:rsidR="001D3478" w:rsidRPr="00703C72" w:rsidRDefault="001D3478" w:rsidP="00703C72">
      <w:pPr>
        <w:pStyle w:val="AralkYok"/>
        <w:spacing w:before="240" w:after="240" w:line="360" w:lineRule="auto"/>
        <w:jc w:val="both"/>
        <w:rPr>
          <w:rFonts w:asciiTheme="minorHAnsi" w:hAnsiTheme="minorHAnsi" w:cstheme="minorHAnsi"/>
          <w:color w:val="000000" w:themeColor="text1"/>
        </w:rPr>
      </w:pPr>
      <w:r w:rsidRPr="00703C72">
        <w:rPr>
          <w:rFonts w:asciiTheme="minorHAnsi" w:hAnsiTheme="minorHAnsi" w:cstheme="minorHAnsi"/>
          <w:color w:val="000000" w:themeColor="text1"/>
        </w:rPr>
        <w:t>Torbalı ilçesi</w:t>
      </w:r>
      <w:r w:rsidR="007C05BA" w:rsidRPr="00703C72">
        <w:rPr>
          <w:rFonts w:asciiTheme="minorHAnsi" w:hAnsiTheme="minorHAnsi" w:cstheme="minorHAnsi"/>
          <w:color w:val="000000" w:themeColor="text1"/>
        </w:rPr>
        <w:t>nde</w:t>
      </w:r>
      <w:r w:rsidRPr="00703C72">
        <w:rPr>
          <w:rFonts w:asciiTheme="minorHAnsi" w:hAnsiTheme="minorHAnsi" w:cstheme="minorHAnsi"/>
          <w:color w:val="000000" w:themeColor="text1"/>
        </w:rPr>
        <w:t xml:space="preserve"> hayvancılı</w:t>
      </w:r>
      <w:r w:rsidR="007C05BA" w:rsidRPr="00703C72">
        <w:rPr>
          <w:rFonts w:asciiTheme="minorHAnsi" w:hAnsiTheme="minorHAnsi" w:cstheme="minorHAnsi"/>
          <w:color w:val="000000" w:themeColor="text1"/>
        </w:rPr>
        <w:t xml:space="preserve">ğın durumunu Tarım İl Müdürlüğü verilerinden </w:t>
      </w:r>
      <w:proofErr w:type="gramStart"/>
      <w:r w:rsidR="007C05BA" w:rsidRPr="00703C72">
        <w:rPr>
          <w:rFonts w:asciiTheme="minorHAnsi" w:hAnsiTheme="minorHAnsi" w:cstheme="minorHAnsi"/>
          <w:color w:val="000000" w:themeColor="text1"/>
        </w:rPr>
        <w:t>izleyebilir</w:t>
      </w:r>
      <w:r w:rsidR="002677A0" w:rsidRPr="00703C72">
        <w:rPr>
          <w:rFonts w:asciiTheme="minorHAnsi" w:hAnsiTheme="minorHAnsi" w:cstheme="minorHAnsi"/>
          <w:color w:val="000000" w:themeColor="text1"/>
        </w:rPr>
        <w:t>i</w:t>
      </w:r>
      <w:r w:rsidR="007C05BA" w:rsidRPr="00703C72">
        <w:rPr>
          <w:rFonts w:asciiTheme="minorHAnsi" w:hAnsiTheme="minorHAnsi" w:cstheme="minorHAnsi"/>
          <w:color w:val="000000" w:themeColor="text1"/>
        </w:rPr>
        <w:t>z.</w:t>
      </w:r>
      <w:r w:rsidR="002677A0" w:rsidRPr="00703C72">
        <w:rPr>
          <w:rFonts w:asciiTheme="minorHAnsi" w:hAnsiTheme="minorHAnsi" w:cstheme="minorHAnsi"/>
          <w:color w:val="000000" w:themeColor="text1"/>
        </w:rPr>
        <w:t>Aşağıdaki</w:t>
      </w:r>
      <w:proofErr w:type="gramEnd"/>
      <w:r w:rsidR="002677A0" w:rsidRPr="00703C72">
        <w:rPr>
          <w:rFonts w:asciiTheme="minorHAnsi" w:hAnsiTheme="minorHAnsi" w:cstheme="minorHAnsi"/>
          <w:color w:val="000000" w:themeColor="text1"/>
        </w:rPr>
        <w:t xml:space="preserve"> tabloda</w:t>
      </w:r>
      <w:r w:rsidRPr="00703C72">
        <w:rPr>
          <w:rFonts w:asciiTheme="minorHAnsi" w:hAnsiTheme="minorHAnsi" w:cstheme="minorHAnsi"/>
          <w:color w:val="000000" w:themeColor="text1"/>
        </w:rPr>
        <w:t xml:space="preserve"> büyük ve küçükbaş hayvan sayılarıyla diğer hayvanların 2009-2011 dönemindeki sayıları </w:t>
      </w:r>
      <w:r w:rsidR="003E3A82" w:rsidRPr="00703C72">
        <w:rPr>
          <w:rFonts w:asciiTheme="minorHAnsi" w:hAnsiTheme="minorHAnsi" w:cstheme="minorHAnsi"/>
          <w:color w:val="000000" w:themeColor="text1"/>
        </w:rPr>
        <w:t>sunulmaktadır</w:t>
      </w:r>
      <w:r w:rsidRPr="00703C72">
        <w:rPr>
          <w:rFonts w:asciiTheme="minorHAnsi" w:hAnsiTheme="minorHAnsi" w:cstheme="minorHAnsi"/>
          <w:color w:val="000000" w:themeColor="text1"/>
        </w:rPr>
        <w:t>.</w:t>
      </w:r>
    </w:p>
    <w:p w:rsidR="003F44CC" w:rsidRDefault="009E1A8B" w:rsidP="00524AB9">
      <w:pPr>
        <w:pStyle w:val="AralkYok"/>
        <w:spacing w:line="276" w:lineRule="auto"/>
        <w:jc w:val="center"/>
        <w:rPr>
          <w:rFonts w:asciiTheme="minorHAnsi" w:hAnsiTheme="minorHAnsi" w:cstheme="minorHAnsi"/>
          <w:b/>
          <w:sz w:val="24"/>
          <w:szCs w:val="24"/>
        </w:rPr>
      </w:pPr>
      <w:r>
        <w:rPr>
          <w:rFonts w:asciiTheme="minorHAnsi" w:hAnsiTheme="minorHAnsi" w:cstheme="minorHAnsi"/>
          <w:b/>
          <w:sz w:val="24"/>
          <w:szCs w:val="24"/>
        </w:rPr>
        <w:t>Tablo</w:t>
      </w:r>
      <w:r w:rsidR="00703C72">
        <w:rPr>
          <w:rFonts w:asciiTheme="minorHAnsi" w:hAnsiTheme="minorHAnsi" w:cstheme="minorHAnsi"/>
          <w:b/>
          <w:sz w:val="24"/>
          <w:szCs w:val="24"/>
        </w:rPr>
        <w:t>:</w:t>
      </w:r>
      <w:r w:rsidR="006E2CD1" w:rsidRPr="00CC3DC6">
        <w:rPr>
          <w:rFonts w:asciiTheme="minorHAnsi" w:hAnsiTheme="minorHAnsi" w:cstheme="minorHAnsi"/>
          <w:b/>
          <w:sz w:val="24"/>
          <w:szCs w:val="24"/>
        </w:rPr>
        <w:t xml:space="preserve"> Torbalı İlçesi Hayvan Varlığı (2009-2011)</w:t>
      </w:r>
    </w:p>
    <w:p w:rsidR="00AF090B" w:rsidRPr="00AF090B" w:rsidRDefault="00AF090B" w:rsidP="00CC3DC6">
      <w:pPr>
        <w:pStyle w:val="AralkYok"/>
        <w:spacing w:line="276" w:lineRule="auto"/>
        <w:jc w:val="both"/>
        <w:rPr>
          <w:rFonts w:asciiTheme="minorHAnsi" w:hAnsiTheme="minorHAnsi" w:cstheme="minorHAnsi"/>
          <w:b/>
          <w:sz w:val="10"/>
          <w:szCs w:val="10"/>
        </w:rPr>
      </w:pPr>
    </w:p>
    <w:tbl>
      <w:tblPr>
        <w:tblStyle w:val="OrtaKlavuz3-Vurgu5"/>
        <w:tblW w:w="0" w:type="auto"/>
        <w:jc w:val="center"/>
        <w:tblLook w:val="04A0"/>
      </w:tblPr>
      <w:tblGrid>
        <w:gridCol w:w="3510"/>
        <w:gridCol w:w="1701"/>
        <w:gridCol w:w="1559"/>
        <w:gridCol w:w="1449"/>
      </w:tblGrid>
      <w:tr w:rsidR="001D3478" w:rsidRPr="00703C72" w:rsidTr="00703C72">
        <w:trPr>
          <w:cnfStyle w:val="1000000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b w:val="0"/>
                <w:sz w:val="18"/>
                <w:szCs w:val="18"/>
              </w:rPr>
            </w:pPr>
          </w:p>
        </w:tc>
        <w:tc>
          <w:tcPr>
            <w:tcW w:w="1701" w:type="dxa"/>
          </w:tcPr>
          <w:p w:rsidR="001D3478" w:rsidRPr="00703C72" w:rsidRDefault="001D3478" w:rsidP="00CC3DC6">
            <w:pPr>
              <w:pStyle w:val="AralkYok"/>
              <w:spacing w:line="276" w:lineRule="auto"/>
              <w:jc w:val="center"/>
              <w:cnfStyle w:val="100000000000"/>
              <w:rPr>
                <w:rFonts w:asciiTheme="minorHAnsi" w:hAnsiTheme="minorHAnsi" w:cstheme="minorHAnsi"/>
                <w:sz w:val="18"/>
                <w:szCs w:val="18"/>
              </w:rPr>
            </w:pPr>
            <w:r w:rsidRPr="00703C72">
              <w:rPr>
                <w:rFonts w:asciiTheme="minorHAnsi" w:hAnsiTheme="minorHAnsi" w:cstheme="minorHAnsi"/>
                <w:sz w:val="18"/>
                <w:szCs w:val="18"/>
              </w:rPr>
              <w:t>2009</w:t>
            </w:r>
          </w:p>
        </w:tc>
        <w:tc>
          <w:tcPr>
            <w:tcW w:w="1559" w:type="dxa"/>
          </w:tcPr>
          <w:p w:rsidR="001D3478" w:rsidRPr="00703C72" w:rsidRDefault="001D3478" w:rsidP="00CC3DC6">
            <w:pPr>
              <w:pStyle w:val="AralkYok"/>
              <w:spacing w:line="276" w:lineRule="auto"/>
              <w:jc w:val="center"/>
              <w:cnfStyle w:val="100000000000"/>
              <w:rPr>
                <w:rFonts w:asciiTheme="minorHAnsi" w:hAnsiTheme="minorHAnsi" w:cstheme="minorHAnsi"/>
                <w:sz w:val="18"/>
                <w:szCs w:val="18"/>
              </w:rPr>
            </w:pPr>
            <w:r w:rsidRPr="00703C72">
              <w:rPr>
                <w:rFonts w:asciiTheme="minorHAnsi" w:hAnsiTheme="minorHAnsi" w:cstheme="minorHAnsi"/>
                <w:sz w:val="18"/>
                <w:szCs w:val="18"/>
              </w:rPr>
              <w:t>2010</w:t>
            </w:r>
          </w:p>
        </w:tc>
        <w:tc>
          <w:tcPr>
            <w:tcW w:w="1449" w:type="dxa"/>
          </w:tcPr>
          <w:p w:rsidR="001D3478" w:rsidRPr="00703C72" w:rsidRDefault="001D3478" w:rsidP="00CC3DC6">
            <w:pPr>
              <w:pStyle w:val="AralkYok"/>
              <w:spacing w:line="276" w:lineRule="auto"/>
              <w:jc w:val="center"/>
              <w:cnfStyle w:val="100000000000"/>
              <w:rPr>
                <w:rFonts w:asciiTheme="minorHAnsi" w:hAnsiTheme="minorHAnsi" w:cstheme="minorHAnsi"/>
                <w:sz w:val="18"/>
                <w:szCs w:val="18"/>
              </w:rPr>
            </w:pPr>
            <w:r w:rsidRPr="00703C72">
              <w:rPr>
                <w:rFonts w:asciiTheme="minorHAnsi" w:hAnsiTheme="minorHAnsi" w:cstheme="minorHAnsi"/>
                <w:sz w:val="18"/>
                <w:szCs w:val="18"/>
              </w:rPr>
              <w:t>2011</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Saf Kültür Sığır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17.000</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18.500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24.734</w:t>
            </w:r>
          </w:p>
        </w:tc>
      </w:tr>
      <w:tr w:rsidR="001D3478" w:rsidRPr="00703C72" w:rsidTr="00703C72">
        <w:trPr>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Kültür Melezi Sığır Sayısı</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1.900</w:t>
            </w:r>
          </w:p>
        </w:tc>
        <w:tc>
          <w:tcPr>
            <w:tcW w:w="155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1.460</w:t>
            </w:r>
          </w:p>
        </w:tc>
        <w:tc>
          <w:tcPr>
            <w:tcW w:w="144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1.451</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At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351</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360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359</w:t>
            </w:r>
          </w:p>
        </w:tc>
      </w:tr>
      <w:tr w:rsidR="001D3478" w:rsidRPr="00703C72" w:rsidTr="00703C72">
        <w:trPr>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Katır Sayısı</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7</w:t>
            </w:r>
          </w:p>
        </w:tc>
        <w:tc>
          <w:tcPr>
            <w:tcW w:w="155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7</w:t>
            </w:r>
          </w:p>
        </w:tc>
        <w:tc>
          <w:tcPr>
            <w:tcW w:w="144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6</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Eşek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512</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520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517</w:t>
            </w:r>
          </w:p>
        </w:tc>
      </w:tr>
      <w:tr w:rsidR="001D3478" w:rsidRPr="00703C72" w:rsidTr="00703C72">
        <w:trPr>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Deve Sayısı</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6</w:t>
            </w:r>
          </w:p>
        </w:tc>
        <w:tc>
          <w:tcPr>
            <w:tcW w:w="155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6</w:t>
            </w:r>
          </w:p>
        </w:tc>
        <w:tc>
          <w:tcPr>
            <w:tcW w:w="144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8</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Yerli ve Diğer Irklar Koyun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10.000</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6.500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17.045</w:t>
            </w:r>
          </w:p>
        </w:tc>
      </w:tr>
      <w:tr w:rsidR="001D3478" w:rsidRPr="00703C72" w:rsidTr="00703C72">
        <w:trPr>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Kıl Keçisi Sayısı</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1.500</w:t>
            </w:r>
          </w:p>
        </w:tc>
        <w:tc>
          <w:tcPr>
            <w:tcW w:w="155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1.650</w:t>
            </w:r>
          </w:p>
        </w:tc>
        <w:tc>
          <w:tcPr>
            <w:tcW w:w="144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9.700</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proofErr w:type="spellStart"/>
            <w:r w:rsidRPr="00703C72">
              <w:rPr>
                <w:rFonts w:asciiTheme="minorHAnsi" w:hAnsiTheme="minorHAnsi" w:cstheme="minorHAnsi"/>
                <w:sz w:val="18"/>
                <w:szCs w:val="18"/>
              </w:rPr>
              <w:t>Broiler</w:t>
            </w:r>
            <w:proofErr w:type="spellEnd"/>
            <w:r w:rsidRPr="00703C72">
              <w:rPr>
                <w:rFonts w:asciiTheme="minorHAnsi" w:hAnsiTheme="minorHAnsi" w:cstheme="minorHAnsi"/>
                <w:sz w:val="18"/>
                <w:szCs w:val="18"/>
              </w:rPr>
              <w:t xml:space="preserve"> Tavuk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3.600.000</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3.840.000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3.365.000</w:t>
            </w:r>
          </w:p>
        </w:tc>
      </w:tr>
      <w:tr w:rsidR="001D3478" w:rsidRPr="00703C72" w:rsidTr="00703C72">
        <w:trPr>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Yumurtacı Tavuk Sayısı</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240.000</w:t>
            </w:r>
          </w:p>
        </w:tc>
        <w:tc>
          <w:tcPr>
            <w:tcW w:w="155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80.000</w:t>
            </w:r>
          </w:p>
        </w:tc>
        <w:tc>
          <w:tcPr>
            <w:tcW w:w="144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449.000</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Köy Tavuğu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18.000</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18.000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w:t>
            </w:r>
          </w:p>
        </w:tc>
      </w:tr>
      <w:tr w:rsidR="001D3478" w:rsidRPr="00703C72" w:rsidTr="00703C72">
        <w:trPr>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Hindi Sayısı</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45.000</w:t>
            </w:r>
          </w:p>
        </w:tc>
        <w:tc>
          <w:tcPr>
            <w:tcW w:w="155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45.000</w:t>
            </w:r>
          </w:p>
        </w:tc>
        <w:tc>
          <w:tcPr>
            <w:tcW w:w="1449"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250</w:t>
            </w:r>
          </w:p>
        </w:tc>
      </w:tr>
      <w:tr w:rsidR="001D3478" w:rsidRPr="00703C72" w:rsidTr="00703C72">
        <w:trPr>
          <w:cnfStyle w:val="000000100000"/>
          <w:jc w:val="center"/>
        </w:trPr>
        <w:tc>
          <w:tcPr>
            <w:cnfStyle w:val="001000000000"/>
            <w:tcW w:w="3510"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Damızlık Tavuk Sayısı</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500.000</w:t>
            </w:r>
          </w:p>
        </w:tc>
        <w:tc>
          <w:tcPr>
            <w:tcW w:w="155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500.000</w:t>
            </w:r>
          </w:p>
        </w:tc>
        <w:tc>
          <w:tcPr>
            <w:tcW w:w="1449"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w:t>
            </w:r>
          </w:p>
        </w:tc>
      </w:tr>
    </w:tbl>
    <w:p w:rsidR="001D3478" w:rsidRDefault="001D3478" w:rsidP="00CC3DC6">
      <w:pPr>
        <w:pStyle w:val="AralkYok"/>
        <w:spacing w:line="276" w:lineRule="auto"/>
        <w:jc w:val="both"/>
        <w:rPr>
          <w:rFonts w:asciiTheme="minorHAnsi" w:hAnsiTheme="minorHAnsi" w:cstheme="minorHAnsi"/>
          <w:b/>
          <w:sz w:val="24"/>
          <w:szCs w:val="24"/>
        </w:rPr>
      </w:pPr>
    </w:p>
    <w:p w:rsidR="005A2474" w:rsidRPr="005A2474" w:rsidRDefault="009E1A8B" w:rsidP="00524AB9">
      <w:pPr>
        <w:pStyle w:val="AralkYok"/>
        <w:spacing w:line="360" w:lineRule="auto"/>
        <w:jc w:val="center"/>
        <w:rPr>
          <w:rFonts w:asciiTheme="minorHAnsi" w:hAnsiTheme="minorHAnsi" w:cstheme="minorHAnsi"/>
          <w:b/>
          <w:sz w:val="24"/>
          <w:szCs w:val="24"/>
        </w:rPr>
      </w:pPr>
      <w:proofErr w:type="gramStart"/>
      <w:r>
        <w:rPr>
          <w:rFonts w:asciiTheme="minorHAnsi" w:hAnsiTheme="minorHAnsi" w:cstheme="minorHAnsi"/>
          <w:b/>
          <w:sz w:val="24"/>
          <w:szCs w:val="24"/>
        </w:rPr>
        <w:t>Tablo</w:t>
      </w:r>
      <w:r w:rsidR="00703C72">
        <w:rPr>
          <w:rFonts w:asciiTheme="minorHAnsi" w:hAnsiTheme="minorHAnsi" w:cstheme="minorHAnsi"/>
          <w:b/>
          <w:sz w:val="24"/>
          <w:szCs w:val="24"/>
        </w:rPr>
        <w:t>:</w:t>
      </w:r>
      <w:r w:rsidR="005A2474" w:rsidRPr="005A2474">
        <w:rPr>
          <w:rFonts w:asciiTheme="minorHAnsi" w:hAnsiTheme="minorHAnsi" w:cstheme="minorHAnsi"/>
          <w:b/>
          <w:sz w:val="24"/>
          <w:szCs w:val="24"/>
        </w:rPr>
        <w:t>Torbalı</w:t>
      </w:r>
      <w:proofErr w:type="gramEnd"/>
      <w:r w:rsidR="005A2474" w:rsidRPr="005A2474">
        <w:rPr>
          <w:rFonts w:asciiTheme="minorHAnsi" w:hAnsiTheme="minorHAnsi" w:cstheme="minorHAnsi"/>
          <w:b/>
          <w:sz w:val="24"/>
          <w:szCs w:val="24"/>
        </w:rPr>
        <w:t xml:space="preserve"> İlçesi Hayvansal Üretim Miktarı (2009-2011)</w:t>
      </w:r>
    </w:p>
    <w:p w:rsidR="00AF090B" w:rsidRPr="00AF090B" w:rsidRDefault="00AF090B" w:rsidP="00CC3DC6">
      <w:pPr>
        <w:pStyle w:val="AralkYok"/>
        <w:spacing w:line="276" w:lineRule="auto"/>
        <w:jc w:val="both"/>
        <w:rPr>
          <w:rFonts w:asciiTheme="minorHAnsi" w:hAnsiTheme="minorHAnsi" w:cstheme="minorHAnsi"/>
          <w:b/>
          <w:sz w:val="10"/>
          <w:szCs w:val="10"/>
        </w:rPr>
      </w:pPr>
    </w:p>
    <w:tbl>
      <w:tblPr>
        <w:tblStyle w:val="OrtaKlavuz3-Vurgu5"/>
        <w:tblW w:w="0" w:type="auto"/>
        <w:jc w:val="center"/>
        <w:tblLook w:val="04A0"/>
      </w:tblPr>
      <w:tblGrid>
        <w:gridCol w:w="3369"/>
        <w:gridCol w:w="1701"/>
        <w:gridCol w:w="1701"/>
        <w:gridCol w:w="1667"/>
      </w:tblGrid>
      <w:tr w:rsidR="009A70E7" w:rsidRPr="00703C72" w:rsidTr="00703C72">
        <w:trPr>
          <w:cnfStyle w:val="100000000000"/>
          <w:jc w:val="center"/>
        </w:trPr>
        <w:tc>
          <w:tcPr>
            <w:cnfStyle w:val="001000000000"/>
            <w:tcW w:w="3369" w:type="dxa"/>
          </w:tcPr>
          <w:p w:rsidR="009A70E7" w:rsidRPr="00703C72" w:rsidRDefault="009A70E7" w:rsidP="00CC3DC6">
            <w:pPr>
              <w:pStyle w:val="AralkYok"/>
              <w:spacing w:line="276" w:lineRule="auto"/>
              <w:rPr>
                <w:rFonts w:asciiTheme="minorHAnsi" w:hAnsiTheme="minorHAnsi" w:cstheme="minorHAnsi"/>
                <w:sz w:val="18"/>
                <w:szCs w:val="18"/>
              </w:rPr>
            </w:pPr>
          </w:p>
        </w:tc>
        <w:tc>
          <w:tcPr>
            <w:tcW w:w="1701" w:type="dxa"/>
          </w:tcPr>
          <w:p w:rsidR="009A70E7" w:rsidRPr="00703C72" w:rsidRDefault="009A70E7" w:rsidP="00CC3DC6">
            <w:pPr>
              <w:pStyle w:val="AralkYok"/>
              <w:spacing w:line="276" w:lineRule="auto"/>
              <w:jc w:val="center"/>
              <w:cnfStyle w:val="100000000000"/>
              <w:rPr>
                <w:rFonts w:asciiTheme="minorHAnsi" w:hAnsiTheme="minorHAnsi" w:cstheme="minorHAnsi"/>
                <w:sz w:val="18"/>
                <w:szCs w:val="18"/>
              </w:rPr>
            </w:pPr>
            <w:r w:rsidRPr="00703C72">
              <w:rPr>
                <w:rFonts w:asciiTheme="minorHAnsi" w:hAnsiTheme="minorHAnsi" w:cstheme="minorHAnsi"/>
                <w:sz w:val="18"/>
                <w:szCs w:val="18"/>
              </w:rPr>
              <w:t>2009</w:t>
            </w:r>
          </w:p>
        </w:tc>
        <w:tc>
          <w:tcPr>
            <w:tcW w:w="1701" w:type="dxa"/>
          </w:tcPr>
          <w:p w:rsidR="009A70E7" w:rsidRPr="00703C72" w:rsidRDefault="009A70E7" w:rsidP="00CC3DC6">
            <w:pPr>
              <w:pStyle w:val="AralkYok"/>
              <w:spacing w:line="276" w:lineRule="auto"/>
              <w:jc w:val="center"/>
              <w:cnfStyle w:val="100000000000"/>
              <w:rPr>
                <w:rFonts w:asciiTheme="minorHAnsi" w:hAnsiTheme="minorHAnsi" w:cstheme="minorHAnsi"/>
                <w:sz w:val="18"/>
                <w:szCs w:val="18"/>
              </w:rPr>
            </w:pPr>
            <w:r w:rsidRPr="00703C72">
              <w:rPr>
                <w:rFonts w:asciiTheme="minorHAnsi" w:hAnsiTheme="minorHAnsi" w:cstheme="minorHAnsi"/>
                <w:sz w:val="18"/>
                <w:szCs w:val="18"/>
              </w:rPr>
              <w:t>2010</w:t>
            </w:r>
          </w:p>
        </w:tc>
        <w:tc>
          <w:tcPr>
            <w:tcW w:w="1667" w:type="dxa"/>
          </w:tcPr>
          <w:p w:rsidR="009A70E7" w:rsidRPr="00703C72" w:rsidRDefault="009A70E7" w:rsidP="00CC3DC6">
            <w:pPr>
              <w:pStyle w:val="AralkYok"/>
              <w:spacing w:line="276" w:lineRule="auto"/>
              <w:jc w:val="center"/>
              <w:cnfStyle w:val="100000000000"/>
              <w:rPr>
                <w:rFonts w:asciiTheme="minorHAnsi" w:hAnsiTheme="minorHAnsi" w:cstheme="minorHAnsi"/>
                <w:sz w:val="18"/>
                <w:szCs w:val="18"/>
              </w:rPr>
            </w:pPr>
            <w:r w:rsidRPr="00703C72">
              <w:rPr>
                <w:rFonts w:asciiTheme="minorHAnsi" w:hAnsiTheme="minorHAnsi" w:cstheme="minorHAnsi"/>
                <w:sz w:val="18"/>
                <w:szCs w:val="18"/>
              </w:rPr>
              <w:t>2011</w:t>
            </w:r>
          </w:p>
        </w:tc>
      </w:tr>
      <w:tr w:rsidR="009A70E7" w:rsidRPr="00703C72" w:rsidTr="00703C72">
        <w:trPr>
          <w:cnfStyle w:val="000000100000"/>
          <w:jc w:val="center"/>
        </w:trPr>
        <w:tc>
          <w:tcPr>
            <w:cnfStyle w:val="001000000000"/>
            <w:tcW w:w="3369" w:type="dxa"/>
          </w:tcPr>
          <w:p w:rsidR="009A70E7"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 xml:space="preserve">Toplam </w:t>
            </w:r>
            <w:r w:rsidR="009A70E7" w:rsidRPr="00703C72">
              <w:rPr>
                <w:rFonts w:asciiTheme="minorHAnsi" w:hAnsiTheme="minorHAnsi" w:cstheme="minorHAnsi"/>
                <w:sz w:val="18"/>
                <w:szCs w:val="18"/>
              </w:rPr>
              <w:t>Süt</w:t>
            </w:r>
            <w:r w:rsidRPr="00703C72">
              <w:rPr>
                <w:rFonts w:asciiTheme="minorHAnsi" w:hAnsiTheme="minorHAnsi" w:cstheme="minorHAnsi"/>
                <w:sz w:val="18"/>
                <w:szCs w:val="18"/>
              </w:rPr>
              <w:t xml:space="preserve"> Üretimi</w:t>
            </w:r>
            <w:r w:rsidR="009A70E7" w:rsidRPr="00703C72">
              <w:rPr>
                <w:rFonts w:asciiTheme="minorHAnsi" w:hAnsiTheme="minorHAnsi" w:cstheme="minorHAnsi"/>
                <w:sz w:val="18"/>
                <w:szCs w:val="18"/>
              </w:rPr>
              <w:t xml:space="preserve"> (ton)</w:t>
            </w:r>
          </w:p>
        </w:tc>
        <w:tc>
          <w:tcPr>
            <w:tcW w:w="1701"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63.322</w:t>
            </w:r>
          </w:p>
        </w:tc>
        <w:tc>
          <w:tcPr>
            <w:tcW w:w="1701"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57.119,3</w:t>
            </w:r>
          </w:p>
        </w:tc>
        <w:tc>
          <w:tcPr>
            <w:tcW w:w="1667"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54.732,4</w:t>
            </w:r>
          </w:p>
        </w:tc>
      </w:tr>
      <w:tr w:rsidR="001D3478" w:rsidRPr="00703C72" w:rsidTr="00703C72">
        <w:trPr>
          <w:jc w:val="center"/>
        </w:trPr>
        <w:tc>
          <w:tcPr>
            <w:cnfStyle w:val="001000000000"/>
            <w:tcW w:w="3369" w:type="dxa"/>
          </w:tcPr>
          <w:p w:rsidR="001D3478" w:rsidRPr="00703C72" w:rsidRDefault="006E2CD1"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 xml:space="preserve">          Kültür Irkı </w:t>
            </w:r>
            <w:r w:rsidR="001D3478" w:rsidRPr="00703C72">
              <w:rPr>
                <w:rFonts w:asciiTheme="minorHAnsi" w:hAnsiTheme="minorHAnsi" w:cstheme="minorHAnsi"/>
                <w:sz w:val="18"/>
                <w:szCs w:val="18"/>
              </w:rPr>
              <w:t>Süt Üretimi</w:t>
            </w:r>
            <w:r w:rsidRPr="00703C72">
              <w:rPr>
                <w:rFonts w:asciiTheme="minorHAnsi" w:hAnsiTheme="minorHAnsi" w:cstheme="minorHAnsi"/>
                <w:sz w:val="18"/>
                <w:szCs w:val="18"/>
              </w:rPr>
              <w:t xml:space="preserve"> (ton)</w:t>
            </w:r>
          </w:p>
        </w:tc>
        <w:tc>
          <w:tcPr>
            <w:tcW w:w="1701" w:type="dxa"/>
          </w:tcPr>
          <w:p w:rsidR="001D3478" w:rsidRPr="00703C72" w:rsidRDefault="00252BA9"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w:t>
            </w:r>
          </w:p>
        </w:tc>
        <w:tc>
          <w:tcPr>
            <w:tcW w:w="1701" w:type="dxa"/>
          </w:tcPr>
          <w:p w:rsidR="001D3478" w:rsidRPr="00703C72" w:rsidRDefault="00252BA9"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w:t>
            </w:r>
          </w:p>
        </w:tc>
        <w:tc>
          <w:tcPr>
            <w:tcW w:w="1667" w:type="dxa"/>
          </w:tcPr>
          <w:p w:rsidR="001D3478" w:rsidRPr="00703C72" w:rsidRDefault="006E2CD1"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51.053</w:t>
            </w:r>
          </w:p>
        </w:tc>
      </w:tr>
      <w:tr w:rsidR="006E2CD1" w:rsidRPr="00703C72" w:rsidTr="00703C72">
        <w:trPr>
          <w:cnfStyle w:val="000000100000"/>
          <w:jc w:val="center"/>
        </w:trPr>
        <w:tc>
          <w:tcPr>
            <w:cnfStyle w:val="001000000000"/>
            <w:tcW w:w="3369" w:type="dxa"/>
          </w:tcPr>
          <w:p w:rsidR="006E2CD1" w:rsidRPr="00703C72" w:rsidRDefault="006E2CD1"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 xml:space="preserve">          Melez Irk Süt Üretimi (ton)</w:t>
            </w:r>
          </w:p>
        </w:tc>
        <w:tc>
          <w:tcPr>
            <w:tcW w:w="1701" w:type="dxa"/>
          </w:tcPr>
          <w:p w:rsidR="006E2CD1" w:rsidRPr="00703C72" w:rsidRDefault="00252BA9"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w:t>
            </w:r>
          </w:p>
        </w:tc>
        <w:tc>
          <w:tcPr>
            <w:tcW w:w="1701" w:type="dxa"/>
          </w:tcPr>
          <w:p w:rsidR="006E2CD1" w:rsidRPr="00703C72" w:rsidRDefault="00252BA9"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w:t>
            </w:r>
          </w:p>
        </w:tc>
        <w:tc>
          <w:tcPr>
            <w:tcW w:w="1667" w:type="dxa"/>
          </w:tcPr>
          <w:p w:rsidR="006E2CD1" w:rsidRPr="00703C72" w:rsidRDefault="006E2CD1"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1.695,8</w:t>
            </w:r>
          </w:p>
        </w:tc>
      </w:tr>
      <w:tr w:rsidR="001D3478" w:rsidRPr="00703C72" w:rsidTr="00703C72">
        <w:trPr>
          <w:jc w:val="center"/>
        </w:trPr>
        <w:tc>
          <w:tcPr>
            <w:cnfStyle w:val="001000000000"/>
            <w:tcW w:w="3369"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Koyun Sütü Üretimi</w:t>
            </w:r>
            <w:r w:rsidR="006E2CD1" w:rsidRPr="00703C72">
              <w:rPr>
                <w:rFonts w:asciiTheme="minorHAnsi" w:hAnsiTheme="minorHAnsi" w:cstheme="minorHAnsi"/>
                <w:sz w:val="18"/>
                <w:szCs w:val="18"/>
              </w:rPr>
              <w:t xml:space="preserve"> (ton)</w:t>
            </w:r>
          </w:p>
        </w:tc>
        <w:tc>
          <w:tcPr>
            <w:tcW w:w="1701" w:type="dxa"/>
          </w:tcPr>
          <w:p w:rsidR="001D3478" w:rsidRPr="00703C72" w:rsidRDefault="00252BA9"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w:t>
            </w:r>
          </w:p>
        </w:tc>
        <w:tc>
          <w:tcPr>
            <w:tcW w:w="1701" w:type="dxa"/>
          </w:tcPr>
          <w:p w:rsidR="001D3478" w:rsidRPr="00703C72" w:rsidRDefault="00252BA9"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w:t>
            </w:r>
          </w:p>
        </w:tc>
        <w:tc>
          <w:tcPr>
            <w:tcW w:w="1667" w:type="dxa"/>
          </w:tcPr>
          <w:p w:rsidR="001D3478" w:rsidRPr="00703C72" w:rsidRDefault="006E2CD1"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1.258,6</w:t>
            </w:r>
          </w:p>
        </w:tc>
      </w:tr>
      <w:tr w:rsidR="001D3478" w:rsidRPr="00703C72" w:rsidTr="00703C72">
        <w:trPr>
          <w:cnfStyle w:val="000000100000"/>
          <w:jc w:val="center"/>
        </w:trPr>
        <w:tc>
          <w:tcPr>
            <w:cnfStyle w:val="001000000000"/>
            <w:tcW w:w="3369"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Keçi Sütü Üretimi</w:t>
            </w:r>
            <w:r w:rsidR="006E2CD1" w:rsidRPr="00703C72">
              <w:rPr>
                <w:rFonts w:asciiTheme="minorHAnsi" w:hAnsiTheme="minorHAnsi" w:cstheme="minorHAnsi"/>
                <w:sz w:val="18"/>
                <w:szCs w:val="18"/>
              </w:rPr>
              <w:t xml:space="preserve"> (ton)</w:t>
            </w:r>
          </w:p>
        </w:tc>
        <w:tc>
          <w:tcPr>
            <w:tcW w:w="1701" w:type="dxa"/>
          </w:tcPr>
          <w:p w:rsidR="001D3478" w:rsidRPr="00703C72" w:rsidRDefault="006E2CD1"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96</w:t>
            </w:r>
          </w:p>
        </w:tc>
        <w:tc>
          <w:tcPr>
            <w:tcW w:w="1701" w:type="dxa"/>
          </w:tcPr>
          <w:p w:rsidR="001D3478" w:rsidRPr="00703C72" w:rsidRDefault="006E2CD1"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113,3</w:t>
            </w:r>
          </w:p>
        </w:tc>
        <w:tc>
          <w:tcPr>
            <w:tcW w:w="1667" w:type="dxa"/>
          </w:tcPr>
          <w:p w:rsidR="001D3478" w:rsidRPr="00703C72" w:rsidRDefault="006E2CD1"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725</w:t>
            </w:r>
          </w:p>
        </w:tc>
      </w:tr>
      <w:tr w:rsidR="009A70E7" w:rsidRPr="00703C72" w:rsidTr="00703C72">
        <w:trPr>
          <w:jc w:val="center"/>
        </w:trPr>
        <w:tc>
          <w:tcPr>
            <w:cnfStyle w:val="001000000000"/>
            <w:tcW w:w="3369" w:type="dxa"/>
          </w:tcPr>
          <w:p w:rsidR="009A70E7" w:rsidRPr="00703C72" w:rsidRDefault="009A70E7"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Yapağı (ton)</w:t>
            </w:r>
          </w:p>
        </w:tc>
        <w:tc>
          <w:tcPr>
            <w:tcW w:w="1701" w:type="dxa"/>
          </w:tcPr>
          <w:p w:rsidR="009A70E7" w:rsidRPr="00703C72" w:rsidRDefault="009A70E7"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8</w:t>
            </w:r>
          </w:p>
        </w:tc>
        <w:tc>
          <w:tcPr>
            <w:tcW w:w="1701" w:type="dxa"/>
          </w:tcPr>
          <w:p w:rsidR="009A70E7" w:rsidRPr="00703C72" w:rsidRDefault="009A70E7"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4,95</w:t>
            </w:r>
          </w:p>
        </w:tc>
        <w:tc>
          <w:tcPr>
            <w:tcW w:w="1667" w:type="dxa"/>
          </w:tcPr>
          <w:p w:rsidR="009A70E7" w:rsidRPr="00703C72" w:rsidRDefault="009A70E7"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19,9</w:t>
            </w:r>
          </w:p>
        </w:tc>
      </w:tr>
      <w:tr w:rsidR="006E2CD1" w:rsidRPr="00703C72" w:rsidTr="00703C72">
        <w:trPr>
          <w:cnfStyle w:val="000000100000"/>
          <w:jc w:val="center"/>
        </w:trPr>
        <w:tc>
          <w:tcPr>
            <w:cnfStyle w:val="001000000000"/>
            <w:tcW w:w="3369" w:type="dxa"/>
          </w:tcPr>
          <w:p w:rsidR="009A70E7" w:rsidRPr="00703C72" w:rsidRDefault="00AC74BE"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Keçi kılı</w:t>
            </w:r>
            <w:r w:rsidR="009A70E7" w:rsidRPr="00703C72">
              <w:rPr>
                <w:rFonts w:asciiTheme="minorHAnsi" w:hAnsiTheme="minorHAnsi" w:cstheme="minorHAnsi"/>
                <w:sz w:val="18"/>
                <w:szCs w:val="18"/>
              </w:rPr>
              <w:t xml:space="preserve"> (ton)</w:t>
            </w:r>
          </w:p>
        </w:tc>
        <w:tc>
          <w:tcPr>
            <w:tcW w:w="1701"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0,65</w:t>
            </w:r>
          </w:p>
        </w:tc>
        <w:tc>
          <w:tcPr>
            <w:tcW w:w="1701"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0,65</w:t>
            </w:r>
          </w:p>
        </w:tc>
        <w:tc>
          <w:tcPr>
            <w:tcW w:w="1667"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5,13</w:t>
            </w:r>
          </w:p>
        </w:tc>
      </w:tr>
      <w:tr w:rsidR="006E2CD1" w:rsidRPr="00703C72" w:rsidTr="00703C72">
        <w:trPr>
          <w:jc w:val="center"/>
        </w:trPr>
        <w:tc>
          <w:tcPr>
            <w:cnfStyle w:val="001000000000"/>
            <w:tcW w:w="3369" w:type="dxa"/>
          </w:tcPr>
          <w:p w:rsidR="009A70E7" w:rsidRPr="00703C72" w:rsidRDefault="009A70E7"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Bal (ton)</w:t>
            </w:r>
          </w:p>
        </w:tc>
        <w:tc>
          <w:tcPr>
            <w:tcW w:w="1701" w:type="dxa"/>
          </w:tcPr>
          <w:p w:rsidR="009A70E7" w:rsidRPr="00703C72" w:rsidRDefault="009A70E7"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281</w:t>
            </w:r>
          </w:p>
        </w:tc>
        <w:tc>
          <w:tcPr>
            <w:tcW w:w="1701" w:type="dxa"/>
          </w:tcPr>
          <w:p w:rsidR="009A70E7" w:rsidRPr="00703C72" w:rsidRDefault="009A70E7"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90</w:t>
            </w:r>
          </w:p>
        </w:tc>
        <w:tc>
          <w:tcPr>
            <w:tcW w:w="1667" w:type="dxa"/>
          </w:tcPr>
          <w:p w:rsidR="009A70E7" w:rsidRPr="00703C72" w:rsidRDefault="009A70E7"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108</w:t>
            </w:r>
          </w:p>
        </w:tc>
      </w:tr>
      <w:tr w:rsidR="006E2CD1" w:rsidRPr="00703C72" w:rsidTr="00703C72">
        <w:trPr>
          <w:cnfStyle w:val="000000100000"/>
          <w:jc w:val="center"/>
        </w:trPr>
        <w:tc>
          <w:tcPr>
            <w:cnfStyle w:val="001000000000"/>
            <w:tcW w:w="3369" w:type="dxa"/>
          </w:tcPr>
          <w:p w:rsidR="009A70E7" w:rsidRPr="00703C72" w:rsidRDefault="009A70E7"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Balmumu (ton)</w:t>
            </w:r>
          </w:p>
        </w:tc>
        <w:tc>
          <w:tcPr>
            <w:tcW w:w="1701"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4</w:t>
            </w:r>
          </w:p>
        </w:tc>
        <w:tc>
          <w:tcPr>
            <w:tcW w:w="1701"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2</w:t>
            </w:r>
          </w:p>
        </w:tc>
        <w:tc>
          <w:tcPr>
            <w:tcW w:w="1667" w:type="dxa"/>
          </w:tcPr>
          <w:p w:rsidR="009A70E7" w:rsidRPr="00703C72" w:rsidRDefault="009A70E7"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4,50</w:t>
            </w:r>
          </w:p>
        </w:tc>
      </w:tr>
      <w:tr w:rsidR="001D3478" w:rsidRPr="00703C72" w:rsidTr="00703C72">
        <w:trPr>
          <w:jc w:val="center"/>
        </w:trPr>
        <w:tc>
          <w:tcPr>
            <w:cnfStyle w:val="001000000000"/>
            <w:tcW w:w="3369"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Yumurta (1.000 Adet)</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69.000</w:t>
            </w:r>
          </w:p>
        </w:tc>
        <w:tc>
          <w:tcPr>
            <w:tcW w:w="1701"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26.000</w:t>
            </w:r>
          </w:p>
        </w:tc>
        <w:tc>
          <w:tcPr>
            <w:tcW w:w="1667" w:type="dxa"/>
          </w:tcPr>
          <w:p w:rsidR="001D3478" w:rsidRPr="00703C72" w:rsidRDefault="001D3478" w:rsidP="00CC3DC6">
            <w:pPr>
              <w:pStyle w:val="AralkYok"/>
              <w:spacing w:line="276" w:lineRule="auto"/>
              <w:jc w:val="center"/>
              <w:cnfStyle w:val="000000000000"/>
              <w:rPr>
                <w:rFonts w:asciiTheme="minorHAnsi" w:hAnsiTheme="minorHAnsi" w:cstheme="minorHAnsi"/>
                <w:sz w:val="18"/>
                <w:szCs w:val="18"/>
              </w:rPr>
            </w:pPr>
            <w:r w:rsidRPr="00703C72">
              <w:rPr>
                <w:rFonts w:asciiTheme="minorHAnsi" w:hAnsiTheme="minorHAnsi" w:cstheme="minorHAnsi"/>
                <w:sz w:val="18"/>
                <w:szCs w:val="18"/>
              </w:rPr>
              <w:t>123.700</w:t>
            </w:r>
          </w:p>
        </w:tc>
      </w:tr>
      <w:tr w:rsidR="001D3478" w:rsidRPr="00703C72" w:rsidTr="00703C72">
        <w:trPr>
          <w:cnfStyle w:val="000000100000"/>
          <w:jc w:val="center"/>
        </w:trPr>
        <w:tc>
          <w:tcPr>
            <w:cnfStyle w:val="001000000000"/>
            <w:tcW w:w="3369" w:type="dxa"/>
          </w:tcPr>
          <w:p w:rsidR="001D3478" w:rsidRPr="00703C72" w:rsidRDefault="001D3478" w:rsidP="00CC3DC6">
            <w:pPr>
              <w:pStyle w:val="AralkYok"/>
              <w:spacing w:line="276" w:lineRule="auto"/>
              <w:rPr>
                <w:rFonts w:asciiTheme="minorHAnsi" w:hAnsiTheme="minorHAnsi" w:cstheme="minorHAnsi"/>
                <w:sz w:val="18"/>
                <w:szCs w:val="18"/>
              </w:rPr>
            </w:pPr>
            <w:r w:rsidRPr="00703C72">
              <w:rPr>
                <w:rFonts w:asciiTheme="minorHAnsi" w:hAnsiTheme="minorHAnsi" w:cstheme="minorHAnsi"/>
                <w:sz w:val="18"/>
                <w:szCs w:val="18"/>
              </w:rPr>
              <w:t>Damızlık Yumurta Sayısı (1.000 Adet)</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100.000</w:t>
            </w:r>
          </w:p>
        </w:tc>
        <w:tc>
          <w:tcPr>
            <w:tcW w:w="1701"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100.000</w:t>
            </w:r>
          </w:p>
        </w:tc>
        <w:tc>
          <w:tcPr>
            <w:tcW w:w="1667" w:type="dxa"/>
          </w:tcPr>
          <w:p w:rsidR="001D3478" w:rsidRPr="00703C72" w:rsidRDefault="001D3478" w:rsidP="00CC3DC6">
            <w:pPr>
              <w:pStyle w:val="AralkYok"/>
              <w:spacing w:line="276" w:lineRule="auto"/>
              <w:jc w:val="center"/>
              <w:cnfStyle w:val="000000100000"/>
              <w:rPr>
                <w:rFonts w:asciiTheme="minorHAnsi" w:hAnsiTheme="minorHAnsi" w:cstheme="minorHAnsi"/>
                <w:sz w:val="18"/>
                <w:szCs w:val="18"/>
              </w:rPr>
            </w:pPr>
            <w:r w:rsidRPr="00703C72">
              <w:rPr>
                <w:rFonts w:asciiTheme="minorHAnsi" w:hAnsiTheme="minorHAnsi" w:cstheme="minorHAnsi"/>
                <w:sz w:val="18"/>
                <w:szCs w:val="18"/>
              </w:rPr>
              <w:t>-</w:t>
            </w:r>
          </w:p>
        </w:tc>
      </w:tr>
    </w:tbl>
    <w:p w:rsidR="00A12F10" w:rsidRDefault="003E3A82" w:rsidP="008205F0">
      <w:pPr>
        <w:pStyle w:val="AralkYok"/>
        <w:spacing w:before="240" w:after="240" w:line="360" w:lineRule="auto"/>
        <w:jc w:val="both"/>
        <w:rPr>
          <w:rFonts w:asciiTheme="minorHAnsi" w:hAnsiTheme="minorHAnsi" w:cstheme="minorHAnsi"/>
          <w:color w:val="000000"/>
        </w:rPr>
      </w:pPr>
      <w:r w:rsidRPr="008205F0">
        <w:rPr>
          <w:rFonts w:asciiTheme="minorHAnsi" w:hAnsiTheme="minorHAnsi" w:cstheme="minorHAnsi"/>
          <w:color w:val="000000"/>
        </w:rPr>
        <w:t>Aynı</w:t>
      </w:r>
      <w:r w:rsidR="002677A0" w:rsidRPr="008205F0">
        <w:rPr>
          <w:rFonts w:asciiTheme="minorHAnsi" w:hAnsiTheme="minorHAnsi" w:cstheme="minorHAnsi"/>
          <w:color w:val="000000"/>
        </w:rPr>
        <w:t xml:space="preserve"> m</w:t>
      </w:r>
      <w:r w:rsidR="003F44CC" w:rsidRPr="008205F0">
        <w:rPr>
          <w:rFonts w:asciiTheme="minorHAnsi" w:hAnsiTheme="minorHAnsi" w:cstheme="minorHAnsi"/>
          <w:color w:val="000000"/>
        </w:rPr>
        <w:t>üdürlüğü</w:t>
      </w:r>
      <w:r w:rsidR="002677A0" w:rsidRPr="008205F0">
        <w:rPr>
          <w:rFonts w:asciiTheme="minorHAnsi" w:hAnsiTheme="minorHAnsi" w:cstheme="minorHAnsi"/>
          <w:color w:val="000000"/>
        </w:rPr>
        <w:t>n</w:t>
      </w:r>
      <w:r w:rsidR="003F44CC" w:rsidRPr="008205F0">
        <w:rPr>
          <w:rFonts w:asciiTheme="minorHAnsi" w:hAnsiTheme="minorHAnsi" w:cstheme="minorHAnsi"/>
          <w:color w:val="000000"/>
        </w:rPr>
        <w:t xml:space="preserve"> 2011 yılı verilerine göre </w:t>
      </w:r>
      <w:r w:rsidR="002677A0" w:rsidRPr="008205F0">
        <w:rPr>
          <w:rFonts w:asciiTheme="minorHAnsi" w:hAnsiTheme="minorHAnsi" w:cstheme="minorHAnsi"/>
          <w:color w:val="000000"/>
        </w:rPr>
        <w:t xml:space="preserve">ilçede </w:t>
      </w:r>
      <w:r w:rsidR="003F44CC" w:rsidRPr="008205F0">
        <w:rPr>
          <w:rFonts w:asciiTheme="minorHAnsi" w:hAnsiTheme="minorHAnsi" w:cstheme="minorHAnsi"/>
          <w:color w:val="000000"/>
        </w:rPr>
        <w:t xml:space="preserve">bulunan 24.734 adet </w:t>
      </w:r>
      <w:r w:rsidR="009A70E7" w:rsidRPr="008205F0">
        <w:rPr>
          <w:rFonts w:asciiTheme="minorHAnsi" w:hAnsiTheme="minorHAnsi" w:cstheme="minorHAnsi"/>
          <w:color w:val="000000"/>
        </w:rPr>
        <w:t xml:space="preserve">kültür ırkı </w:t>
      </w:r>
      <w:r w:rsidR="003F44CC" w:rsidRPr="008205F0">
        <w:rPr>
          <w:rFonts w:asciiTheme="minorHAnsi" w:hAnsiTheme="minorHAnsi" w:cstheme="minorHAnsi"/>
          <w:color w:val="000000"/>
        </w:rPr>
        <w:t>büyükbaş hayvan</w:t>
      </w:r>
      <w:r w:rsidRPr="008205F0">
        <w:rPr>
          <w:rFonts w:asciiTheme="minorHAnsi" w:hAnsiTheme="minorHAnsi" w:cstheme="minorHAnsi"/>
          <w:color w:val="000000"/>
        </w:rPr>
        <w:t xml:space="preserve">ın 7.091’i sağılabilmekte ve bunlardan </w:t>
      </w:r>
      <w:r w:rsidR="003F44CC" w:rsidRPr="008205F0">
        <w:rPr>
          <w:rFonts w:asciiTheme="minorHAnsi" w:hAnsiTheme="minorHAnsi" w:cstheme="minorHAnsi"/>
          <w:color w:val="000000"/>
        </w:rPr>
        <w:t>7,2 litrelik günlük ortalama süt verimi ile toplam 51.053 ton süt alınabilmektedir.</w:t>
      </w:r>
      <w:r w:rsidR="009A70E7" w:rsidRPr="008205F0">
        <w:rPr>
          <w:rFonts w:asciiTheme="minorHAnsi" w:hAnsiTheme="minorHAnsi" w:cstheme="minorHAnsi"/>
          <w:color w:val="000000"/>
        </w:rPr>
        <w:t xml:space="preserve"> Melez ırktaki toplam 1.451 hayvanın ise 404’ü 4,2 </w:t>
      </w:r>
      <w:proofErr w:type="spellStart"/>
      <w:r w:rsidR="009A70E7" w:rsidRPr="008205F0">
        <w:rPr>
          <w:rFonts w:asciiTheme="minorHAnsi" w:hAnsiTheme="minorHAnsi" w:cstheme="minorHAnsi"/>
          <w:color w:val="000000"/>
        </w:rPr>
        <w:t>lt</w:t>
      </w:r>
      <w:proofErr w:type="spellEnd"/>
      <w:r w:rsidR="009A70E7" w:rsidRPr="008205F0">
        <w:rPr>
          <w:rFonts w:asciiTheme="minorHAnsi" w:hAnsiTheme="minorHAnsi" w:cstheme="minorHAnsi"/>
          <w:color w:val="000000"/>
        </w:rPr>
        <w:t xml:space="preserve">/gün verimiyle sağılabilmekte ve bu hayvanlardan bir yılda toplam 1.695,8 ton süt </w:t>
      </w:r>
      <w:r w:rsidRPr="008205F0">
        <w:rPr>
          <w:rFonts w:asciiTheme="minorHAnsi" w:hAnsiTheme="minorHAnsi" w:cstheme="minorHAnsi"/>
          <w:color w:val="000000"/>
        </w:rPr>
        <w:t>elde edil</w:t>
      </w:r>
      <w:r w:rsidR="002677A0" w:rsidRPr="008205F0">
        <w:rPr>
          <w:rFonts w:asciiTheme="minorHAnsi" w:hAnsiTheme="minorHAnsi" w:cstheme="minorHAnsi"/>
          <w:color w:val="000000"/>
        </w:rPr>
        <w:t xml:space="preserve">mektedir. </w:t>
      </w:r>
      <w:proofErr w:type="gramStart"/>
      <w:r w:rsidR="009A70E7" w:rsidRPr="008205F0">
        <w:rPr>
          <w:rFonts w:asciiTheme="minorHAnsi" w:hAnsiTheme="minorHAnsi" w:cstheme="minorHAnsi"/>
          <w:color w:val="000000"/>
        </w:rPr>
        <w:t xml:space="preserve">2011 yılında ilçede bulunan 17.045 adet koyundan 8.990’u sağılabilmekte ve bu hayvanlardan 0,14 </w:t>
      </w:r>
      <w:proofErr w:type="spellStart"/>
      <w:r w:rsidR="009A70E7" w:rsidRPr="008205F0">
        <w:rPr>
          <w:rFonts w:asciiTheme="minorHAnsi" w:hAnsiTheme="minorHAnsi" w:cstheme="minorHAnsi"/>
          <w:color w:val="000000"/>
        </w:rPr>
        <w:t>lt</w:t>
      </w:r>
      <w:proofErr w:type="spellEnd"/>
      <w:r w:rsidR="009A70E7" w:rsidRPr="008205F0">
        <w:rPr>
          <w:rFonts w:asciiTheme="minorHAnsi" w:hAnsiTheme="minorHAnsi" w:cstheme="minorHAnsi"/>
          <w:color w:val="000000"/>
        </w:rPr>
        <w:t xml:space="preserve">/gün verimle toplam 1.258,6 ton koyun sütü elde edilmekte, 9.700 adet keçiden 7.250 tanesi sağılabilmekte ve bu hayvanlardan 0,10 </w:t>
      </w:r>
      <w:proofErr w:type="spellStart"/>
      <w:r w:rsidR="009A70E7" w:rsidRPr="008205F0">
        <w:rPr>
          <w:rFonts w:asciiTheme="minorHAnsi" w:hAnsiTheme="minorHAnsi" w:cstheme="minorHAnsi"/>
          <w:color w:val="000000"/>
        </w:rPr>
        <w:t>lt</w:t>
      </w:r>
      <w:proofErr w:type="spellEnd"/>
      <w:r w:rsidR="009A70E7" w:rsidRPr="008205F0">
        <w:rPr>
          <w:rFonts w:asciiTheme="minorHAnsi" w:hAnsiTheme="minorHAnsi" w:cstheme="minorHAnsi"/>
          <w:color w:val="000000"/>
        </w:rPr>
        <w:t xml:space="preserve">/gün verimle toplam </w:t>
      </w:r>
      <w:r w:rsidR="004D53D4" w:rsidRPr="008205F0">
        <w:rPr>
          <w:rFonts w:asciiTheme="minorHAnsi" w:hAnsiTheme="minorHAnsi" w:cstheme="minorHAnsi"/>
          <w:color w:val="000000"/>
        </w:rPr>
        <w:t>725 ton keçi sütü elde edilmekte; böylelikle, tüm büyükbaş ve küçükbaş hayvanlardan elde edilen süt miktarı 54.732,4 tona ulaşmaktadır.</w:t>
      </w:r>
      <w:proofErr w:type="gramEnd"/>
    </w:p>
    <w:p w:rsidR="000676F7" w:rsidRPr="00A12F10" w:rsidRDefault="003E3A82" w:rsidP="008205F0">
      <w:pPr>
        <w:pStyle w:val="AralkYok"/>
        <w:spacing w:before="240" w:after="240" w:line="360" w:lineRule="auto"/>
        <w:jc w:val="both"/>
        <w:rPr>
          <w:rFonts w:asciiTheme="minorHAnsi" w:hAnsiTheme="minorHAnsi" w:cstheme="minorHAnsi"/>
          <w:color w:val="000000"/>
        </w:rPr>
      </w:pPr>
      <w:r w:rsidRPr="008205F0">
        <w:rPr>
          <w:rFonts w:asciiTheme="minorHAnsi" w:hAnsiTheme="minorHAnsi" w:cstheme="minorHAnsi"/>
          <w:color w:val="000000"/>
        </w:rPr>
        <w:lastRenderedPageBreak/>
        <w:t>Torbalı’da a</w:t>
      </w:r>
      <w:r w:rsidR="004D53D4" w:rsidRPr="008205F0">
        <w:rPr>
          <w:rFonts w:asciiTheme="minorHAnsi" w:hAnsiTheme="minorHAnsi" w:cstheme="minorHAnsi"/>
          <w:color w:val="000000"/>
        </w:rPr>
        <w:t>rıcılık ve balcılık faaliyetleri kapsamında 2011 yılında 13</w:t>
      </w:r>
      <w:r w:rsidR="003F0E8F" w:rsidRPr="008205F0">
        <w:rPr>
          <w:rFonts w:asciiTheme="minorHAnsi" w:hAnsiTheme="minorHAnsi" w:cstheme="minorHAnsi"/>
          <w:color w:val="000000"/>
        </w:rPr>
        <w:t xml:space="preserve"> köyde üretim yapılırken,</w:t>
      </w:r>
      <w:r w:rsidR="004D53D4" w:rsidRPr="008205F0">
        <w:rPr>
          <w:rFonts w:asciiTheme="minorHAnsi" w:hAnsiTheme="minorHAnsi" w:cstheme="minorHAnsi"/>
          <w:color w:val="000000"/>
        </w:rPr>
        <w:t xml:space="preserve"> yeni </w:t>
      </w:r>
      <w:r w:rsidR="004D53D4" w:rsidRPr="00724429">
        <w:rPr>
          <w:rFonts w:asciiTheme="minorHAnsi" w:hAnsiTheme="minorHAnsi" w:cstheme="minorHAnsi"/>
          <w:color w:val="000000"/>
        </w:rPr>
        <w:t xml:space="preserve">kovan sayıları </w:t>
      </w:r>
      <w:r w:rsidR="003F0E8F" w:rsidRPr="00724429">
        <w:rPr>
          <w:rFonts w:asciiTheme="minorHAnsi" w:hAnsiTheme="minorHAnsi" w:cstheme="minorHAnsi"/>
          <w:color w:val="000000"/>
        </w:rPr>
        <w:t>aynı yılda</w:t>
      </w:r>
      <w:r w:rsidR="004D53D4" w:rsidRPr="00724429">
        <w:rPr>
          <w:rFonts w:asciiTheme="minorHAnsi" w:hAnsiTheme="minorHAnsi" w:cstheme="minorHAnsi"/>
          <w:color w:val="000000"/>
        </w:rPr>
        <w:t xml:space="preserve"> 108 ton, balmumu miktarı4,5 ton </w:t>
      </w:r>
      <w:proofErr w:type="gramStart"/>
      <w:r w:rsidR="004D53D4" w:rsidRPr="00724429">
        <w:rPr>
          <w:rFonts w:asciiTheme="minorHAnsi" w:hAnsiTheme="minorHAnsi" w:cstheme="minorHAnsi"/>
          <w:color w:val="000000"/>
        </w:rPr>
        <w:t>olmuştur.</w:t>
      </w:r>
      <w:r w:rsidR="005939FB" w:rsidRPr="00724429">
        <w:rPr>
          <w:rFonts w:asciiTheme="minorHAnsi" w:hAnsiTheme="minorHAnsi" w:cstheme="minorHAnsi"/>
        </w:rPr>
        <w:t>İlçede</w:t>
      </w:r>
      <w:proofErr w:type="gramEnd"/>
      <w:r w:rsidR="005939FB" w:rsidRPr="00724429">
        <w:rPr>
          <w:rFonts w:asciiTheme="minorHAnsi" w:hAnsiTheme="minorHAnsi" w:cstheme="minorHAnsi"/>
        </w:rPr>
        <w:t xml:space="preserve"> Devlet</w:t>
      </w:r>
      <w:r w:rsidR="000676F7" w:rsidRPr="00724429">
        <w:rPr>
          <w:rFonts w:asciiTheme="minorHAnsi" w:hAnsiTheme="minorHAnsi" w:cstheme="minorHAnsi"/>
        </w:rPr>
        <w:t>Orman Fidanlığı</w:t>
      </w:r>
      <w:r w:rsidR="002677A0" w:rsidRPr="00724429">
        <w:rPr>
          <w:rFonts w:asciiTheme="minorHAnsi" w:hAnsiTheme="minorHAnsi" w:cstheme="minorHAnsi"/>
        </w:rPr>
        <w:t>da</w:t>
      </w:r>
      <w:r w:rsidR="00260AF9" w:rsidRPr="00724429">
        <w:rPr>
          <w:rFonts w:asciiTheme="minorHAnsi" w:hAnsiTheme="minorHAnsi" w:cstheme="minorHAnsi"/>
        </w:rPr>
        <w:t>tarımsal alanda önemlidir</w:t>
      </w:r>
      <w:r w:rsidR="002677A0" w:rsidRPr="00724429">
        <w:rPr>
          <w:rFonts w:asciiTheme="minorHAnsi" w:hAnsiTheme="minorHAnsi" w:cstheme="minorHAnsi"/>
        </w:rPr>
        <w:t>.</w:t>
      </w:r>
      <w:r w:rsidR="000676F7" w:rsidRPr="00724429">
        <w:rPr>
          <w:rFonts w:asciiTheme="minorHAnsi" w:hAnsiTheme="minorHAnsi" w:cstheme="minorHAnsi"/>
        </w:rPr>
        <w:t>1959 yılında Orman Genel Müdürlüğü’ne</w:t>
      </w:r>
      <w:r w:rsidR="000676F7" w:rsidRPr="008205F0">
        <w:rPr>
          <w:rFonts w:asciiTheme="minorHAnsi" w:hAnsiTheme="minorHAnsi" w:cstheme="minorHAnsi"/>
        </w:rPr>
        <w:t xml:space="preserve"> a</w:t>
      </w:r>
      <w:r w:rsidR="00066199">
        <w:rPr>
          <w:rFonts w:asciiTheme="minorHAnsi" w:hAnsiTheme="minorHAnsi" w:cstheme="minorHAnsi"/>
        </w:rPr>
        <w:t xml:space="preserve">it 680.813 </w:t>
      </w:r>
      <w:r w:rsidR="00F808FA" w:rsidRPr="008205F0">
        <w:rPr>
          <w:rFonts w:asciiTheme="minorHAnsi" w:hAnsiTheme="minorHAnsi" w:cstheme="minorHAnsi"/>
        </w:rPr>
        <w:t xml:space="preserve">dekarlık bir alanda </w:t>
      </w:r>
      <w:r w:rsidR="00066199">
        <w:rPr>
          <w:rFonts w:asciiTheme="minorHAnsi" w:hAnsiTheme="minorHAnsi" w:cstheme="minorHAnsi"/>
        </w:rPr>
        <w:t>kurulan ve bugüne kadar toplam 600</w:t>
      </w:r>
      <w:r w:rsidR="00BE7149" w:rsidRPr="008205F0">
        <w:rPr>
          <w:rFonts w:asciiTheme="minorHAnsi" w:hAnsiTheme="minorHAnsi" w:cstheme="minorHAnsi"/>
        </w:rPr>
        <w:t xml:space="preserve"> milyon</w:t>
      </w:r>
      <w:r w:rsidR="00F808FA" w:rsidRPr="008205F0">
        <w:rPr>
          <w:rFonts w:asciiTheme="minorHAnsi" w:hAnsiTheme="minorHAnsi" w:cstheme="minorHAnsi"/>
        </w:rPr>
        <w:t xml:space="preserve"> fidan üreten Torb</w:t>
      </w:r>
      <w:r w:rsidR="00066199">
        <w:rPr>
          <w:rFonts w:asciiTheme="minorHAnsi" w:hAnsiTheme="minorHAnsi" w:cstheme="minorHAnsi"/>
        </w:rPr>
        <w:t>alı Devlet Orman Fidanlığı, 2012</w:t>
      </w:r>
      <w:r w:rsidR="00F808FA" w:rsidRPr="008205F0">
        <w:rPr>
          <w:rFonts w:asciiTheme="minorHAnsi" w:hAnsiTheme="minorHAnsi" w:cstheme="minorHAnsi"/>
        </w:rPr>
        <w:t xml:space="preserve"> yılından bu yana </w:t>
      </w:r>
      <w:r w:rsidR="00066199">
        <w:rPr>
          <w:rFonts w:asciiTheme="minorHAnsi" w:hAnsiTheme="minorHAnsi" w:cstheme="minorHAnsi"/>
          <w:color w:val="000000"/>
          <w:shd w:val="clear" w:color="auto" w:fill="FFFFFF"/>
        </w:rPr>
        <w:t xml:space="preserve">İzmir </w:t>
      </w:r>
      <w:r w:rsidR="00F808FA" w:rsidRPr="008205F0">
        <w:rPr>
          <w:rFonts w:asciiTheme="minorHAnsi" w:hAnsiTheme="minorHAnsi" w:cstheme="minorHAnsi"/>
          <w:color w:val="000000"/>
          <w:shd w:val="clear" w:color="auto" w:fill="FFFFFF"/>
        </w:rPr>
        <w:t xml:space="preserve">Orman </w:t>
      </w:r>
      <w:r w:rsidR="00066199">
        <w:rPr>
          <w:rFonts w:asciiTheme="minorHAnsi" w:hAnsiTheme="minorHAnsi" w:cstheme="minorHAnsi"/>
          <w:color w:val="000000"/>
          <w:shd w:val="clear" w:color="auto" w:fill="FFFFFF"/>
        </w:rPr>
        <w:t xml:space="preserve">Bölge </w:t>
      </w:r>
      <w:r w:rsidR="00F808FA" w:rsidRPr="008205F0">
        <w:rPr>
          <w:rFonts w:asciiTheme="minorHAnsi" w:hAnsiTheme="minorHAnsi" w:cstheme="minorHAnsi"/>
          <w:color w:val="000000"/>
          <w:shd w:val="clear" w:color="auto" w:fill="FFFFFF"/>
        </w:rPr>
        <w:t>Müdürlüğü</w:t>
      </w:r>
      <w:r w:rsidR="00066199">
        <w:rPr>
          <w:rFonts w:asciiTheme="minorHAnsi" w:hAnsiTheme="minorHAnsi" w:cstheme="minorHAnsi"/>
          <w:color w:val="000000"/>
          <w:shd w:val="clear" w:color="auto" w:fill="FFFFFF"/>
        </w:rPr>
        <w:t xml:space="preserve">ne bağlı Orman Fidanlık Müdürlüğü </w:t>
      </w:r>
      <w:r w:rsidR="00F808FA" w:rsidRPr="008205F0">
        <w:rPr>
          <w:rFonts w:asciiTheme="minorHAnsi" w:hAnsiTheme="minorHAnsi" w:cstheme="minorHAnsi"/>
          <w:color w:val="000000"/>
          <w:shd w:val="clear" w:color="auto" w:fill="FFFFFF"/>
        </w:rPr>
        <w:t>olarak çalışmalarını sürdürmektedir.</w:t>
      </w:r>
      <w:r w:rsidR="00F808FA" w:rsidRPr="008205F0">
        <w:rPr>
          <w:rFonts w:asciiTheme="minorHAnsi" w:eastAsia="Times New Roman" w:hAnsiTheme="minorHAnsi" w:cstheme="minorHAnsi"/>
          <w:color w:val="000000"/>
        </w:rPr>
        <w:t xml:space="preserve">İbreli fidan üretim alanı  34.330  m², yapraklı fidan üretim alanı  12.166 m², ibreli </w:t>
      </w:r>
      <w:proofErr w:type="spellStart"/>
      <w:r w:rsidR="00F808FA" w:rsidRPr="008205F0">
        <w:rPr>
          <w:rFonts w:asciiTheme="minorHAnsi" w:eastAsia="Times New Roman" w:hAnsiTheme="minorHAnsi" w:cstheme="minorHAnsi"/>
          <w:color w:val="000000"/>
        </w:rPr>
        <w:t>repikaj</w:t>
      </w:r>
      <w:proofErr w:type="spellEnd"/>
      <w:r w:rsidR="00F808FA" w:rsidRPr="008205F0">
        <w:rPr>
          <w:rFonts w:asciiTheme="minorHAnsi" w:eastAsia="Times New Roman" w:hAnsiTheme="minorHAnsi" w:cstheme="minorHAnsi"/>
          <w:color w:val="000000"/>
        </w:rPr>
        <w:t xml:space="preserve"> alanı  55.500 m², yapraklı </w:t>
      </w:r>
      <w:proofErr w:type="spellStart"/>
      <w:r w:rsidR="00F808FA" w:rsidRPr="008205F0">
        <w:rPr>
          <w:rFonts w:asciiTheme="minorHAnsi" w:eastAsia="Times New Roman" w:hAnsiTheme="minorHAnsi" w:cstheme="minorHAnsi"/>
          <w:color w:val="000000"/>
        </w:rPr>
        <w:t>repikaj</w:t>
      </w:r>
      <w:proofErr w:type="spellEnd"/>
      <w:r w:rsidR="00F808FA" w:rsidRPr="008205F0">
        <w:rPr>
          <w:rFonts w:asciiTheme="minorHAnsi" w:eastAsia="Times New Roman" w:hAnsiTheme="minorHAnsi" w:cstheme="minorHAnsi"/>
          <w:color w:val="000000"/>
        </w:rPr>
        <w:t xml:space="preserve"> alanı 128.458 m², tüplü-kaplı fidan üretim alanı 50.808 m², yeşil gübre alanı 171.620 m², dinlendirme alanı 67.458 m², park ve yerleşim alanı 20.988 m², tohum bahçesi </w:t>
      </w:r>
      <w:r w:rsidR="00BE7149" w:rsidRPr="008205F0">
        <w:rPr>
          <w:rFonts w:asciiTheme="minorHAnsi" w:eastAsia="Times New Roman" w:hAnsiTheme="minorHAnsi" w:cstheme="minorHAnsi"/>
          <w:color w:val="000000"/>
        </w:rPr>
        <w:t xml:space="preserve">alanı </w:t>
      </w:r>
      <w:r w:rsidR="00F808FA" w:rsidRPr="008205F0">
        <w:rPr>
          <w:rFonts w:asciiTheme="minorHAnsi" w:eastAsia="Times New Roman" w:hAnsiTheme="minorHAnsi" w:cstheme="minorHAnsi"/>
          <w:color w:val="000000"/>
        </w:rPr>
        <w:t>18.700 m², diğer alanlar </w:t>
      </w:r>
      <w:r w:rsidR="00BE7149" w:rsidRPr="008205F0">
        <w:rPr>
          <w:rFonts w:asciiTheme="minorHAnsi" w:eastAsia="Times New Roman" w:hAnsiTheme="minorHAnsi" w:cstheme="minorHAnsi"/>
          <w:color w:val="000000"/>
        </w:rPr>
        <w:t xml:space="preserve">ise </w:t>
      </w:r>
      <w:r w:rsidR="00F808FA" w:rsidRPr="008205F0">
        <w:rPr>
          <w:rFonts w:asciiTheme="minorHAnsi" w:eastAsia="Times New Roman" w:hAnsiTheme="minorHAnsi" w:cstheme="minorHAnsi"/>
          <w:color w:val="000000"/>
        </w:rPr>
        <w:t>110.022 m²’dir</w:t>
      </w:r>
      <w:r w:rsidR="00BE7149" w:rsidRPr="008205F0">
        <w:rPr>
          <w:rFonts w:asciiTheme="minorHAnsi" w:eastAsia="Times New Roman" w:hAnsiTheme="minorHAnsi" w:cstheme="minorHAnsi"/>
          <w:color w:val="000000"/>
        </w:rPr>
        <w:t xml:space="preserve">. Tesisin </w:t>
      </w:r>
      <w:r w:rsidR="00F808FA" w:rsidRPr="008205F0">
        <w:rPr>
          <w:rFonts w:asciiTheme="minorHAnsi" w:hAnsiTheme="minorHAnsi" w:cstheme="minorHAnsi"/>
        </w:rPr>
        <w:t xml:space="preserve">üretim kapasitesi 38.000.000 adet/yıl olmasına karşın </w:t>
      </w:r>
      <w:r w:rsidR="00BE7149" w:rsidRPr="008205F0">
        <w:rPr>
          <w:rFonts w:asciiTheme="minorHAnsi" w:hAnsiTheme="minorHAnsi" w:cstheme="minorHAnsi"/>
        </w:rPr>
        <w:t xml:space="preserve">bu rakamın çok altında üretim yapmakta ve gelecekte fidan pazarlama merkezine dönüştürüleceği </w:t>
      </w:r>
      <w:proofErr w:type="gramStart"/>
      <w:r w:rsidR="00BE7149" w:rsidRPr="008205F0">
        <w:rPr>
          <w:rFonts w:asciiTheme="minorHAnsi" w:hAnsiTheme="minorHAnsi" w:cstheme="minorHAnsi"/>
        </w:rPr>
        <w:t>belirtilmektedir.</w:t>
      </w:r>
      <w:r w:rsidR="000676F7" w:rsidRPr="008205F0">
        <w:rPr>
          <w:rFonts w:asciiTheme="minorHAnsi" w:hAnsiTheme="minorHAnsi" w:cstheme="minorHAnsi"/>
        </w:rPr>
        <w:t>Fidanlıkta</w:t>
      </w:r>
      <w:proofErr w:type="gramEnd"/>
      <w:r w:rsidR="000676F7" w:rsidRPr="008205F0">
        <w:rPr>
          <w:rFonts w:asciiTheme="minorHAnsi" w:hAnsiTheme="minorHAnsi" w:cstheme="minorHAnsi"/>
        </w:rPr>
        <w:t xml:space="preserve"> ağırlıklı olarak   Kızılçam, Fıstıkçamı, K.Servi, Halep çamı fidanları ile  diğer ibreli ve yapraklı fidanlar  üretilmektedir</w:t>
      </w:r>
      <w:r w:rsidR="000676F7" w:rsidRPr="008205F0">
        <w:t>.</w:t>
      </w:r>
    </w:p>
    <w:p w:rsidR="00A12F10" w:rsidRDefault="00A12F10" w:rsidP="008205F0">
      <w:pPr>
        <w:pStyle w:val="AralkYok"/>
        <w:spacing w:before="240" w:after="240" w:line="360" w:lineRule="auto"/>
        <w:jc w:val="both"/>
      </w:pPr>
    </w:p>
    <w:p w:rsidR="00E24213" w:rsidRPr="00692116" w:rsidRDefault="00692116" w:rsidP="00692116">
      <w:pPr>
        <w:pStyle w:val="Balk2"/>
      </w:pPr>
      <w:bookmarkStart w:id="38" w:name="_Toc334145733"/>
      <w:r>
        <w:t>6.4.</w:t>
      </w:r>
      <w:r w:rsidR="006E4A35" w:rsidRPr="00E20424">
        <w:t>TİCARET</w:t>
      </w:r>
      <w:bookmarkEnd w:id="38"/>
    </w:p>
    <w:p w:rsidR="006128CF" w:rsidRDefault="00FF3A65" w:rsidP="00692116">
      <w:pPr>
        <w:autoSpaceDE w:val="0"/>
        <w:autoSpaceDN w:val="0"/>
        <w:adjustRightInd w:val="0"/>
        <w:spacing w:before="240" w:after="240" w:line="360" w:lineRule="auto"/>
        <w:jc w:val="both"/>
        <w:rPr>
          <w:rFonts w:asciiTheme="minorHAnsi" w:hAnsiTheme="minorHAnsi" w:cstheme="minorHAnsi"/>
          <w:color w:val="000000"/>
          <w:lang w:eastAsia="tr-TR"/>
        </w:rPr>
      </w:pPr>
      <w:r w:rsidRPr="00692116">
        <w:rPr>
          <w:rFonts w:asciiTheme="minorHAnsi" w:hAnsiTheme="minorHAnsi" w:cstheme="minorHAnsi"/>
          <w:color w:val="000000"/>
          <w:lang w:eastAsia="tr-TR"/>
        </w:rPr>
        <w:t>İlçedeki ticaret sektörüne</w:t>
      </w:r>
      <w:r w:rsidR="00D6082B" w:rsidRPr="00692116">
        <w:rPr>
          <w:rFonts w:asciiTheme="minorHAnsi" w:hAnsiTheme="minorHAnsi" w:cstheme="minorHAnsi"/>
          <w:color w:val="000000"/>
          <w:lang w:eastAsia="tr-TR"/>
        </w:rPr>
        <w:t>,</w:t>
      </w:r>
      <w:r w:rsidRPr="00692116">
        <w:rPr>
          <w:rFonts w:asciiTheme="minorHAnsi" w:hAnsiTheme="minorHAnsi" w:cstheme="minorHAnsi"/>
          <w:color w:val="000000"/>
          <w:lang w:eastAsia="tr-TR"/>
        </w:rPr>
        <w:t xml:space="preserve"> öncelikle farklı ticari alanlarda faaliyet gösteren firmaların sayısal durumu örneğinde bakılabilir. </w:t>
      </w:r>
      <w:r w:rsidR="00260AF9" w:rsidRPr="00692116">
        <w:rPr>
          <w:rFonts w:asciiTheme="minorHAnsi" w:hAnsiTheme="minorHAnsi" w:cstheme="minorHAnsi"/>
          <w:color w:val="000000"/>
          <w:lang w:eastAsia="tr-TR"/>
        </w:rPr>
        <w:t>A</w:t>
      </w:r>
      <w:r w:rsidRPr="00692116">
        <w:rPr>
          <w:rFonts w:asciiTheme="minorHAnsi" w:hAnsiTheme="minorHAnsi" w:cstheme="minorHAnsi"/>
          <w:color w:val="000000"/>
          <w:lang w:eastAsia="tr-TR"/>
        </w:rPr>
        <w:t>şağıdaki tabloda</w:t>
      </w:r>
      <w:r w:rsidR="00167B48" w:rsidRPr="00692116">
        <w:rPr>
          <w:rFonts w:asciiTheme="minorHAnsi" w:hAnsiTheme="minorHAnsi" w:cstheme="minorHAnsi"/>
          <w:color w:val="000000"/>
          <w:lang w:eastAsia="tr-TR"/>
        </w:rPr>
        <w:t xml:space="preserve"> 2006-2008 döneminde il</w:t>
      </w:r>
      <w:r w:rsidR="00260AF9" w:rsidRPr="00692116">
        <w:rPr>
          <w:rFonts w:asciiTheme="minorHAnsi" w:hAnsiTheme="minorHAnsi" w:cstheme="minorHAnsi"/>
          <w:color w:val="000000"/>
          <w:lang w:eastAsia="tr-TR"/>
        </w:rPr>
        <w:t>i</w:t>
      </w:r>
      <w:r w:rsidR="00167B48" w:rsidRPr="00692116">
        <w:rPr>
          <w:rFonts w:asciiTheme="minorHAnsi" w:hAnsiTheme="minorHAnsi" w:cstheme="minorHAnsi"/>
          <w:color w:val="000000"/>
          <w:lang w:eastAsia="tr-TR"/>
        </w:rPr>
        <w:t>şkin ticari firma sayısına yer verilmektedir.</w:t>
      </w:r>
    </w:p>
    <w:p w:rsidR="005C47E9" w:rsidRDefault="005C47E9" w:rsidP="00692116">
      <w:pPr>
        <w:autoSpaceDE w:val="0"/>
        <w:autoSpaceDN w:val="0"/>
        <w:adjustRightInd w:val="0"/>
        <w:spacing w:before="240" w:after="240" w:line="360" w:lineRule="auto"/>
        <w:jc w:val="both"/>
        <w:rPr>
          <w:rFonts w:asciiTheme="minorHAnsi" w:hAnsiTheme="minorHAnsi" w:cstheme="minorHAnsi"/>
          <w:color w:val="000000"/>
          <w:lang w:eastAsia="tr-TR"/>
        </w:rPr>
      </w:pPr>
    </w:p>
    <w:p w:rsidR="00692116" w:rsidRPr="00692116" w:rsidRDefault="009E1A8B" w:rsidP="005C47E9">
      <w:pPr>
        <w:autoSpaceDE w:val="0"/>
        <w:autoSpaceDN w:val="0"/>
        <w:adjustRightInd w:val="0"/>
        <w:spacing w:after="0"/>
        <w:rPr>
          <w:rFonts w:asciiTheme="minorHAnsi" w:hAnsiTheme="minorHAnsi" w:cstheme="minorHAnsi"/>
          <w:b/>
          <w:color w:val="000000"/>
          <w:sz w:val="24"/>
          <w:szCs w:val="24"/>
          <w:lang w:eastAsia="tr-TR"/>
        </w:rPr>
      </w:pPr>
      <w:r>
        <w:rPr>
          <w:rFonts w:asciiTheme="minorHAnsi" w:hAnsiTheme="minorHAnsi" w:cstheme="minorHAnsi"/>
          <w:b/>
          <w:color w:val="000000"/>
          <w:sz w:val="24"/>
          <w:szCs w:val="24"/>
          <w:lang w:eastAsia="tr-TR"/>
        </w:rPr>
        <w:t>Grafik</w:t>
      </w:r>
      <w:r w:rsidR="00692116">
        <w:rPr>
          <w:rFonts w:asciiTheme="minorHAnsi" w:hAnsiTheme="minorHAnsi" w:cstheme="minorHAnsi"/>
          <w:b/>
          <w:color w:val="000000"/>
          <w:sz w:val="24"/>
          <w:szCs w:val="24"/>
          <w:lang w:eastAsia="tr-TR"/>
        </w:rPr>
        <w:t xml:space="preserve">: </w:t>
      </w:r>
      <w:r w:rsidR="002903B1" w:rsidRPr="002903B1">
        <w:rPr>
          <w:rFonts w:asciiTheme="minorHAnsi" w:hAnsiTheme="minorHAnsi" w:cstheme="minorHAnsi"/>
          <w:b/>
          <w:color w:val="000000"/>
          <w:sz w:val="24"/>
          <w:szCs w:val="24"/>
          <w:lang w:eastAsia="tr-TR"/>
        </w:rPr>
        <w:t>Torbalı’da Değişik Sektörlerde Faaliyet Gösteren Firma Sayısı (2006-2008)</w:t>
      </w:r>
    </w:p>
    <w:p w:rsidR="00524AB9" w:rsidRDefault="00AF090B" w:rsidP="00692116">
      <w:pPr>
        <w:pStyle w:val="AralkYok"/>
        <w:spacing w:before="240" w:after="240" w:line="360" w:lineRule="auto"/>
        <w:jc w:val="both"/>
        <w:rPr>
          <w:rFonts w:asciiTheme="minorHAnsi" w:hAnsiTheme="minorHAnsi" w:cstheme="minorHAnsi"/>
          <w:lang w:eastAsia="tr-TR"/>
        </w:rPr>
      </w:pPr>
      <w:r w:rsidRPr="00692116">
        <w:rPr>
          <w:rFonts w:asciiTheme="minorHAnsi" w:hAnsiTheme="minorHAnsi" w:cstheme="minorHAnsi"/>
          <w:noProof/>
          <w:lang w:eastAsia="tr-TR"/>
        </w:rPr>
        <w:drawing>
          <wp:anchor distT="0" distB="0" distL="114300" distR="114300" simplePos="0" relativeHeight="251664384" behindDoc="1" locked="0" layoutInCell="1" allowOverlap="1">
            <wp:simplePos x="0" y="0"/>
            <wp:positionH relativeFrom="column">
              <wp:posOffset>5080</wp:posOffset>
            </wp:positionH>
            <wp:positionV relativeFrom="paragraph">
              <wp:posOffset>34290</wp:posOffset>
            </wp:positionV>
            <wp:extent cx="5760720" cy="2459355"/>
            <wp:effectExtent l="19050" t="19050" r="0" b="0"/>
            <wp:wrapThrough wrapText="bothSides">
              <wp:wrapPolygon edited="0">
                <wp:start x="-71" y="-167"/>
                <wp:lineTo x="-71" y="21583"/>
                <wp:lineTo x="21571" y="21583"/>
                <wp:lineTo x="21571" y="-167"/>
                <wp:lineTo x="-71" y="-167"/>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459355"/>
                    </a:xfrm>
                    <a:prstGeom prst="rect">
                      <a:avLst/>
                    </a:prstGeom>
                    <a:noFill/>
                    <a:ln>
                      <a:solidFill>
                        <a:schemeClr val="tx1">
                          <a:lumMod val="50000"/>
                          <a:lumOff val="50000"/>
                        </a:schemeClr>
                      </a:solidFill>
                    </a:ln>
                  </pic:spPr>
                </pic:pic>
              </a:graphicData>
            </a:graphic>
          </wp:anchor>
        </w:drawing>
      </w:r>
      <w:r w:rsidR="006128CF" w:rsidRPr="00692116">
        <w:rPr>
          <w:rFonts w:asciiTheme="minorHAnsi" w:hAnsiTheme="minorHAnsi" w:cstheme="minorHAnsi"/>
          <w:lang w:eastAsia="tr-TR"/>
        </w:rPr>
        <w:t>2008 itibarıyla Torbalı’da 45 sektörde 2.133 adet firma bulunmakta olup</w:t>
      </w:r>
      <w:r w:rsidR="00D6082B" w:rsidRPr="00692116">
        <w:rPr>
          <w:rFonts w:asciiTheme="minorHAnsi" w:hAnsiTheme="minorHAnsi" w:cstheme="minorHAnsi"/>
          <w:lang w:eastAsia="tr-TR"/>
        </w:rPr>
        <w:t>,</w:t>
      </w:r>
      <w:r w:rsidR="006128CF" w:rsidRPr="00692116">
        <w:rPr>
          <w:rFonts w:asciiTheme="minorHAnsi" w:hAnsiTheme="minorHAnsi" w:cstheme="minorHAnsi"/>
          <w:lang w:eastAsia="tr-TR"/>
        </w:rPr>
        <w:t xml:space="preserve"> bu sayı İzmir’deki toplam firma sayısının % 2,4</w:t>
      </w:r>
      <w:r w:rsidR="007E64F5" w:rsidRPr="00692116">
        <w:rPr>
          <w:rFonts w:asciiTheme="minorHAnsi" w:hAnsiTheme="minorHAnsi" w:cstheme="minorHAnsi"/>
          <w:lang w:eastAsia="tr-TR"/>
        </w:rPr>
        <w:t>’</w:t>
      </w:r>
      <w:r w:rsidR="00D6082B" w:rsidRPr="00692116">
        <w:rPr>
          <w:rFonts w:asciiTheme="minorHAnsi" w:hAnsiTheme="minorHAnsi" w:cstheme="minorHAnsi"/>
          <w:lang w:eastAsia="tr-TR"/>
        </w:rPr>
        <w:t>üne denk düşmektedir</w:t>
      </w:r>
      <w:r w:rsidR="007E64F5" w:rsidRPr="00692116">
        <w:rPr>
          <w:rFonts w:asciiTheme="minorHAnsi" w:hAnsiTheme="minorHAnsi" w:cstheme="minorHAnsi"/>
          <w:lang w:eastAsia="tr-TR"/>
        </w:rPr>
        <w:t>.</w:t>
      </w:r>
    </w:p>
    <w:p w:rsidR="00863D75" w:rsidRDefault="00863D75" w:rsidP="00692116">
      <w:pPr>
        <w:pStyle w:val="AralkYok"/>
        <w:spacing w:before="240" w:after="240" w:line="360" w:lineRule="auto"/>
        <w:jc w:val="both"/>
        <w:rPr>
          <w:rFonts w:asciiTheme="minorHAnsi" w:hAnsiTheme="minorHAnsi" w:cstheme="minorHAnsi"/>
          <w:lang w:eastAsia="tr-TR"/>
        </w:rPr>
      </w:pPr>
    </w:p>
    <w:p w:rsidR="006128CF" w:rsidRPr="002011DF" w:rsidRDefault="002903B1" w:rsidP="00A12F10">
      <w:pPr>
        <w:pStyle w:val="AralkYok"/>
        <w:spacing w:line="360" w:lineRule="auto"/>
        <w:rPr>
          <w:rFonts w:asciiTheme="minorHAnsi" w:hAnsiTheme="minorHAnsi" w:cstheme="minorHAnsi"/>
          <w:b/>
          <w:sz w:val="24"/>
          <w:szCs w:val="24"/>
          <w:lang w:eastAsia="tr-TR"/>
        </w:rPr>
      </w:pPr>
      <w:proofErr w:type="gramStart"/>
      <w:r w:rsidRPr="002011DF">
        <w:rPr>
          <w:rFonts w:asciiTheme="minorHAnsi" w:hAnsiTheme="minorHAnsi" w:cstheme="minorHAnsi"/>
          <w:b/>
          <w:sz w:val="24"/>
          <w:szCs w:val="24"/>
          <w:lang w:eastAsia="tr-TR"/>
        </w:rPr>
        <w:t>Grafik</w:t>
      </w:r>
      <w:r w:rsidR="00692116">
        <w:rPr>
          <w:rFonts w:asciiTheme="minorHAnsi" w:hAnsiTheme="minorHAnsi" w:cstheme="minorHAnsi"/>
          <w:b/>
          <w:sz w:val="24"/>
          <w:szCs w:val="24"/>
          <w:lang w:eastAsia="tr-TR"/>
        </w:rPr>
        <w:t>:</w:t>
      </w:r>
      <w:r w:rsidR="002011DF" w:rsidRPr="002011DF">
        <w:rPr>
          <w:rFonts w:asciiTheme="minorHAnsi" w:hAnsiTheme="minorHAnsi" w:cstheme="minorHAnsi"/>
          <w:b/>
          <w:sz w:val="24"/>
          <w:szCs w:val="24"/>
          <w:lang w:eastAsia="tr-TR"/>
        </w:rPr>
        <w:t>İhracatın</w:t>
      </w:r>
      <w:proofErr w:type="gramEnd"/>
      <w:r w:rsidR="002011DF" w:rsidRPr="002011DF">
        <w:rPr>
          <w:rFonts w:asciiTheme="minorHAnsi" w:hAnsiTheme="minorHAnsi" w:cstheme="minorHAnsi"/>
          <w:b/>
          <w:sz w:val="24"/>
          <w:szCs w:val="24"/>
          <w:lang w:eastAsia="tr-TR"/>
        </w:rPr>
        <w:t xml:space="preserve"> Sektörlere Göre Dağılımı</w:t>
      </w:r>
    </w:p>
    <w:p w:rsidR="00524AB9" w:rsidRDefault="00524AB9" w:rsidP="00524AB9">
      <w:pPr>
        <w:pStyle w:val="AralkYok"/>
        <w:spacing w:line="276" w:lineRule="auto"/>
        <w:jc w:val="center"/>
        <w:rPr>
          <w:rFonts w:asciiTheme="minorHAnsi" w:hAnsiTheme="minorHAnsi" w:cstheme="minorHAnsi"/>
          <w:noProof/>
          <w:sz w:val="24"/>
          <w:szCs w:val="24"/>
          <w:lang w:eastAsia="tr-TR"/>
        </w:rPr>
      </w:pPr>
      <w:r w:rsidRPr="00CC3DC6">
        <w:rPr>
          <w:rFonts w:asciiTheme="minorHAnsi" w:hAnsiTheme="minorHAnsi" w:cstheme="minorHAnsi"/>
          <w:noProof/>
          <w:sz w:val="24"/>
          <w:szCs w:val="24"/>
          <w:lang w:eastAsia="tr-TR"/>
        </w:rPr>
        <w:drawing>
          <wp:inline distT="0" distB="0" distL="0" distR="0">
            <wp:extent cx="4078224" cy="3437910"/>
            <wp:effectExtent l="19050" t="1905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0460" cy="3439795"/>
                    </a:xfrm>
                    <a:prstGeom prst="rect">
                      <a:avLst/>
                    </a:prstGeom>
                    <a:noFill/>
                    <a:ln>
                      <a:solidFill>
                        <a:schemeClr val="tx1">
                          <a:lumMod val="50000"/>
                          <a:lumOff val="50000"/>
                        </a:schemeClr>
                      </a:solidFill>
                    </a:ln>
                  </pic:spPr>
                </pic:pic>
              </a:graphicData>
            </a:graphic>
          </wp:inline>
        </w:drawing>
      </w:r>
    </w:p>
    <w:p w:rsidR="006128CF" w:rsidRPr="00692116" w:rsidRDefault="006128CF" w:rsidP="00692116">
      <w:pPr>
        <w:pStyle w:val="AralkYok"/>
        <w:spacing w:before="240" w:after="240" w:line="360" w:lineRule="auto"/>
        <w:jc w:val="both"/>
        <w:rPr>
          <w:rFonts w:asciiTheme="minorHAnsi" w:hAnsiTheme="minorHAnsi" w:cstheme="minorHAnsi"/>
          <w:lang w:eastAsia="tr-TR"/>
        </w:rPr>
      </w:pPr>
      <w:r w:rsidRPr="00692116">
        <w:rPr>
          <w:rFonts w:asciiTheme="minorHAnsi" w:hAnsiTheme="minorHAnsi" w:cstheme="minorHAnsi"/>
          <w:lang w:eastAsia="tr-TR"/>
        </w:rPr>
        <w:t xml:space="preserve">Firma sayısı bakımından ilçede inşaat sektörü </w:t>
      </w:r>
      <w:r w:rsidR="00167B48" w:rsidRPr="00692116">
        <w:rPr>
          <w:rFonts w:asciiTheme="minorHAnsi" w:hAnsiTheme="minorHAnsi" w:cstheme="minorHAnsi"/>
          <w:lang w:eastAsia="tr-TR"/>
        </w:rPr>
        <w:t>çok belirgin bir ağırlığa sahiptir.</w:t>
      </w:r>
      <w:r w:rsidRPr="00692116">
        <w:rPr>
          <w:rFonts w:asciiTheme="minorHAnsi" w:hAnsiTheme="minorHAnsi" w:cstheme="minorHAnsi"/>
          <w:lang w:eastAsia="tr-TR"/>
        </w:rPr>
        <w:t xml:space="preserve">2006-2008 arasında firma sayısında yaşanan değişim açısından incelendiğinde; Torbalı’da en büyük olumsuz değişim Gayrimenkul Faaliyetleri, Mali Aracı Kuruluşların Faaliyetleri, Ağaç ve Ağaç Mantarı Ürünleri </w:t>
      </w:r>
      <w:r w:rsidR="00D6082B" w:rsidRPr="00692116">
        <w:rPr>
          <w:rFonts w:asciiTheme="minorHAnsi" w:hAnsiTheme="minorHAnsi" w:cstheme="minorHAnsi"/>
          <w:lang w:eastAsia="tr-TR"/>
        </w:rPr>
        <w:t>ile</w:t>
      </w:r>
      <w:r w:rsidRPr="00692116">
        <w:rPr>
          <w:rFonts w:asciiTheme="minorHAnsi" w:hAnsiTheme="minorHAnsi" w:cstheme="minorHAnsi"/>
          <w:lang w:eastAsia="tr-TR"/>
        </w:rPr>
        <w:t xml:space="preserve"> Tütün ürünleri sektörlerinde görülmüştür. En büyük olumlu gelişim görülen üç sektör ise </w:t>
      </w:r>
      <w:r w:rsidR="00167B48" w:rsidRPr="00692116">
        <w:rPr>
          <w:rFonts w:asciiTheme="minorHAnsi" w:hAnsiTheme="minorHAnsi" w:cstheme="minorHAnsi"/>
          <w:lang w:eastAsia="tr-TR"/>
        </w:rPr>
        <w:t>ü</w:t>
      </w:r>
      <w:r w:rsidR="005963BE">
        <w:rPr>
          <w:rFonts w:asciiTheme="minorHAnsi" w:hAnsiTheme="minorHAnsi" w:cstheme="minorHAnsi"/>
          <w:lang w:eastAsia="tr-TR"/>
        </w:rPr>
        <w:t>ye o</w:t>
      </w:r>
      <w:r w:rsidRPr="00692116">
        <w:rPr>
          <w:rFonts w:asciiTheme="minorHAnsi" w:hAnsiTheme="minorHAnsi" w:cstheme="minorHAnsi"/>
          <w:lang w:eastAsia="tr-TR"/>
        </w:rPr>
        <w:t xml:space="preserve">lunan Kuruluşların Faaliyetleri, Destekleyici Ulaştırma Faaliyetleri ve Sağlık Hizmetleri sektörleridir. </w:t>
      </w:r>
    </w:p>
    <w:p w:rsidR="00C449F8" w:rsidRPr="00692116" w:rsidRDefault="00C449F8" w:rsidP="00692116">
      <w:pPr>
        <w:pStyle w:val="AralkYok"/>
        <w:spacing w:before="240" w:after="240" w:line="360" w:lineRule="auto"/>
        <w:jc w:val="both"/>
        <w:rPr>
          <w:rFonts w:asciiTheme="minorHAnsi" w:hAnsiTheme="minorHAnsi" w:cstheme="minorHAnsi"/>
          <w:lang w:eastAsia="tr-TR"/>
        </w:rPr>
      </w:pPr>
      <w:r w:rsidRPr="00692116">
        <w:rPr>
          <w:rFonts w:asciiTheme="minorHAnsi" w:hAnsiTheme="minorHAnsi" w:cstheme="minorHAnsi"/>
          <w:lang w:eastAsia="tr-TR"/>
        </w:rPr>
        <w:t>Türkiye İstatistik Kurumu’nun 2010 yılı verilerine göre Türkiye ölçeğindeki istihdamın boyutu 22.594.000 kişi, İzmir ölçeğindeki istihdamın boyutu da 1.303.000 kişidir.</w:t>
      </w:r>
      <w:r w:rsidR="006128CF" w:rsidRPr="00692116">
        <w:rPr>
          <w:rFonts w:asciiTheme="minorHAnsi" w:hAnsiTheme="minorHAnsi" w:cstheme="minorHAnsi"/>
          <w:lang w:eastAsia="tr-TR"/>
        </w:rPr>
        <w:t>2008 yılında Torbalı’da toplam çalışan sayısı 28.856 ile İzmir ilindeki toplam çalışan sayısının % 4,</w:t>
      </w:r>
      <w:r w:rsidR="00167B48" w:rsidRPr="00692116">
        <w:rPr>
          <w:rFonts w:asciiTheme="minorHAnsi" w:hAnsiTheme="minorHAnsi" w:cstheme="minorHAnsi"/>
          <w:lang w:eastAsia="tr-TR"/>
        </w:rPr>
        <w:t>4’üdü</w:t>
      </w:r>
      <w:r w:rsidR="006128CF" w:rsidRPr="00692116">
        <w:rPr>
          <w:rFonts w:asciiTheme="minorHAnsi" w:hAnsiTheme="minorHAnsi" w:cstheme="minorHAnsi"/>
          <w:lang w:eastAsia="tr-TR"/>
        </w:rPr>
        <w:t xml:space="preserve">r. </w:t>
      </w:r>
      <w:r w:rsidR="00167B48" w:rsidRPr="00692116">
        <w:rPr>
          <w:rFonts w:asciiTheme="minorHAnsi" w:hAnsiTheme="minorHAnsi" w:cstheme="minorHAnsi"/>
          <w:lang w:eastAsia="tr-TR"/>
        </w:rPr>
        <w:t xml:space="preserve">İlçedeki ihracat ürünlerine bakıldığında, </w:t>
      </w:r>
      <w:r w:rsidR="006128CF" w:rsidRPr="00692116">
        <w:rPr>
          <w:rFonts w:asciiTheme="minorHAnsi" w:hAnsiTheme="minorHAnsi" w:cstheme="minorHAnsi"/>
          <w:lang w:eastAsia="tr-TR"/>
        </w:rPr>
        <w:t xml:space="preserve">Tütün ürünleri, Tekstil Ürünleri, Gıda ürünleri ve İçecek ile Fabrikasyon metal ürünleri üst sıralarda yer almaktadır. </w:t>
      </w:r>
      <w:r w:rsidRPr="00692116">
        <w:rPr>
          <w:rFonts w:asciiTheme="minorHAnsi" w:hAnsiTheme="minorHAnsi" w:cstheme="minorHAnsi"/>
          <w:lang w:eastAsia="tr-TR"/>
        </w:rPr>
        <w:t xml:space="preserve">2008 verilerine göre Torbalı’dan yapılan ihracatın tutarı 520.581.038.- </w:t>
      </w:r>
      <w:r w:rsidR="00D6082B" w:rsidRPr="00692116">
        <w:rPr>
          <w:rFonts w:asciiTheme="minorHAnsi" w:hAnsiTheme="minorHAnsi" w:cstheme="minorHAnsi"/>
          <w:lang w:eastAsia="tr-TR"/>
        </w:rPr>
        <w:t>Amerikan doları</w:t>
      </w:r>
      <w:r w:rsidRPr="00724429">
        <w:rPr>
          <w:rFonts w:asciiTheme="minorHAnsi" w:hAnsiTheme="minorHAnsi" w:cstheme="minorHAnsi"/>
          <w:lang w:eastAsia="tr-TR"/>
        </w:rPr>
        <w:t>olup</w:t>
      </w:r>
      <w:r w:rsidR="00D6082B" w:rsidRPr="00724429">
        <w:rPr>
          <w:rFonts w:asciiTheme="minorHAnsi" w:hAnsiTheme="minorHAnsi" w:cstheme="minorHAnsi"/>
          <w:lang w:eastAsia="tr-TR"/>
        </w:rPr>
        <w:t>,</w:t>
      </w:r>
      <w:r w:rsidRPr="00724429">
        <w:rPr>
          <w:rFonts w:asciiTheme="minorHAnsi" w:hAnsiTheme="minorHAnsi" w:cstheme="minorHAnsi"/>
          <w:lang w:eastAsia="tr-TR"/>
        </w:rPr>
        <w:t xml:space="preserve"> bu </w:t>
      </w:r>
      <w:r w:rsidR="004F0D82" w:rsidRPr="00724429">
        <w:rPr>
          <w:rFonts w:asciiTheme="minorHAnsi" w:hAnsiTheme="minorHAnsi" w:cstheme="minorHAnsi"/>
          <w:lang w:eastAsia="tr-TR"/>
        </w:rPr>
        <w:t>miktar İzmir’den</w:t>
      </w:r>
      <w:r w:rsidRPr="00692116">
        <w:rPr>
          <w:rFonts w:asciiTheme="minorHAnsi" w:hAnsiTheme="minorHAnsi" w:cstheme="minorHAnsi"/>
          <w:lang w:eastAsia="tr-TR"/>
        </w:rPr>
        <w:t xml:space="preserve"> gerçekleşen toplam ihracatın % 6,3</w:t>
      </w:r>
      <w:r w:rsidR="00D6082B" w:rsidRPr="00692116">
        <w:rPr>
          <w:rFonts w:asciiTheme="minorHAnsi" w:hAnsiTheme="minorHAnsi" w:cstheme="minorHAnsi"/>
          <w:lang w:eastAsia="tr-TR"/>
        </w:rPr>
        <w:t>’üdür</w:t>
      </w:r>
      <w:r w:rsidR="007E64F5" w:rsidRPr="00692116">
        <w:rPr>
          <w:rFonts w:asciiTheme="minorHAnsi" w:hAnsiTheme="minorHAnsi" w:cstheme="minorHAnsi"/>
          <w:lang w:eastAsia="tr-TR"/>
        </w:rPr>
        <w:t>.</w:t>
      </w:r>
    </w:p>
    <w:p w:rsidR="00CC7722" w:rsidRDefault="00167B48" w:rsidP="00692116">
      <w:pPr>
        <w:pStyle w:val="AralkYok"/>
        <w:spacing w:before="240" w:after="240" w:line="360" w:lineRule="auto"/>
        <w:jc w:val="both"/>
        <w:rPr>
          <w:rFonts w:asciiTheme="minorHAnsi" w:hAnsiTheme="minorHAnsi" w:cstheme="minorHAnsi"/>
        </w:rPr>
      </w:pPr>
      <w:proofErr w:type="gramStart"/>
      <w:r w:rsidRPr="00692116">
        <w:rPr>
          <w:rFonts w:asciiTheme="minorHAnsi" w:hAnsiTheme="minorHAnsi" w:cstheme="minorHAnsi"/>
        </w:rPr>
        <w:t xml:space="preserve">İzmir </w:t>
      </w:r>
      <w:r w:rsidR="00896019" w:rsidRPr="00692116">
        <w:rPr>
          <w:rFonts w:asciiTheme="minorHAnsi" w:hAnsiTheme="minorHAnsi" w:cstheme="minorHAnsi"/>
        </w:rPr>
        <w:t xml:space="preserve">İl Sanayi ve Ticaret Müdürlüğü’nün 2009 Yılı Durum Raporu verilerine göre Torbalı’da Ticaret Odası’na üye olan anonim şirket sayısı 2008 yılında 170, 2009 yılında 181, </w:t>
      </w:r>
      <w:proofErr w:type="spellStart"/>
      <w:r w:rsidR="00896019" w:rsidRPr="00692116">
        <w:rPr>
          <w:rFonts w:asciiTheme="minorHAnsi" w:hAnsiTheme="minorHAnsi" w:cstheme="minorHAnsi"/>
        </w:rPr>
        <w:t>limite</w:t>
      </w:r>
      <w:r w:rsidR="00D6082B" w:rsidRPr="00692116">
        <w:rPr>
          <w:rFonts w:asciiTheme="minorHAnsi" w:hAnsiTheme="minorHAnsi" w:cstheme="minorHAnsi"/>
        </w:rPr>
        <w:t>d</w:t>
      </w:r>
      <w:proofErr w:type="spellEnd"/>
      <w:r w:rsidR="00896019" w:rsidRPr="00692116">
        <w:rPr>
          <w:rFonts w:asciiTheme="minorHAnsi" w:hAnsiTheme="minorHAnsi" w:cstheme="minorHAnsi"/>
        </w:rPr>
        <w:t xml:space="preserve"> şirket sayısı 2008 yılında 995, 2009 yılında 850, </w:t>
      </w:r>
      <w:proofErr w:type="spellStart"/>
      <w:r w:rsidR="00896019" w:rsidRPr="00692116">
        <w:rPr>
          <w:rFonts w:asciiTheme="minorHAnsi" w:hAnsiTheme="minorHAnsi" w:cstheme="minorHAnsi"/>
        </w:rPr>
        <w:t>kollektif</w:t>
      </w:r>
      <w:proofErr w:type="spellEnd"/>
      <w:r w:rsidR="00896019" w:rsidRPr="00692116">
        <w:rPr>
          <w:rFonts w:asciiTheme="minorHAnsi" w:hAnsiTheme="minorHAnsi" w:cstheme="minorHAnsi"/>
        </w:rPr>
        <w:t xml:space="preserve"> şirket sayısı her iki yılda da 4 olup</w:t>
      </w:r>
      <w:r w:rsidR="00D6082B" w:rsidRPr="00692116">
        <w:rPr>
          <w:rFonts w:asciiTheme="minorHAnsi" w:hAnsiTheme="minorHAnsi" w:cstheme="minorHAnsi"/>
        </w:rPr>
        <w:t>,</w:t>
      </w:r>
      <w:r w:rsidR="00896019" w:rsidRPr="00692116">
        <w:rPr>
          <w:rFonts w:asciiTheme="minorHAnsi" w:hAnsiTheme="minorHAnsi" w:cstheme="minorHAnsi"/>
        </w:rPr>
        <w:t xml:space="preserve"> toplam şirket sayısı 2008 yılında 1.169, 2009 yılında da 1.035’dir. </w:t>
      </w:r>
      <w:proofErr w:type="gramEnd"/>
      <w:r w:rsidR="00FF7A48" w:rsidRPr="00692116">
        <w:rPr>
          <w:rFonts w:asciiTheme="minorHAnsi" w:hAnsiTheme="minorHAnsi" w:cstheme="minorHAnsi"/>
        </w:rPr>
        <w:t xml:space="preserve">Torbalı Ticaret Odası verilerine göre </w:t>
      </w:r>
      <w:r w:rsidR="00E94349" w:rsidRPr="00692116">
        <w:rPr>
          <w:rFonts w:asciiTheme="minorHAnsi" w:hAnsiTheme="minorHAnsi" w:cstheme="minorHAnsi"/>
        </w:rPr>
        <w:t xml:space="preserve">2012 yılında </w:t>
      </w:r>
      <w:r w:rsidR="00FF7A48" w:rsidRPr="00692116">
        <w:rPr>
          <w:rFonts w:asciiTheme="minorHAnsi" w:hAnsiTheme="minorHAnsi" w:cstheme="minorHAnsi"/>
        </w:rPr>
        <w:t xml:space="preserve">odanın toplam </w:t>
      </w:r>
      <w:r w:rsidR="00BD0DB8">
        <w:rPr>
          <w:rFonts w:asciiTheme="minorHAnsi" w:hAnsiTheme="minorHAnsi" w:cstheme="minorHAnsi"/>
        </w:rPr>
        <w:t>1.250 faal üyesi bulunmaktadır.</w:t>
      </w:r>
    </w:p>
    <w:p w:rsidR="00E24213" w:rsidRPr="00BD0DB8" w:rsidRDefault="006E4A35" w:rsidP="00BD0DB8">
      <w:pPr>
        <w:pStyle w:val="Balk2"/>
      </w:pPr>
      <w:bookmarkStart w:id="39" w:name="_Toc334145734"/>
      <w:r>
        <w:lastRenderedPageBreak/>
        <w:t>6.5 TURİZM</w:t>
      </w:r>
      <w:bookmarkEnd w:id="39"/>
    </w:p>
    <w:p w:rsidR="00916A5B" w:rsidRPr="00BD0DB8" w:rsidRDefault="00F93525" w:rsidP="00BD0DB8">
      <w:pPr>
        <w:pStyle w:val="AralkYok"/>
        <w:spacing w:before="240" w:after="240" w:line="360" w:lineRule="auto"/>
        <w:jc w:val="both"/>
        <w:rPr>
          <w:rFonts w:asciiTheme="minorHAnsi" w:hAnsiTheme="minorHAnsi" w:cstheme="minorHAnsi"/>
        </w:rPr>
      </w:pPr>
      <w:r w:rsidRPr="00BD0DB8">
        <w:rPr>
          <w:rFonts w:asciiTheme="minorHAnsi" w:hAnsiTheme="minorHAnsi" w:cstheme="minorHAnsi"/>
        </w:rPr>
        <w:t xml:space="preserve">İlçedeki turizm sektörünün yapısı </w:t>
      </w:r>
      <w:proofErr w:type="gramStart"/>
      <w:r w:rsidRPr="00BD0DB8">
        <w:rPr>
          <w:rFonts w:asciiTheme="minorHAnsi" w:hAnsiTheme="minorHAnsi" w:cstheme="minorHAnsi"/>
        </w:rPr>
        <w:t>incelendiğinde,</w:t>
      </w:r>
      <w:r w:rsidR="00D15F42" w:rsidRPr="00BD0DB8">
        <w:rPr>
          <w:rFonts w:asciiTheme="minorHAnsi" w:hAnsiTheme="minorHAnsi" w:cstheme="minorHAnsi"/>
        </w:rPr>
        <w:t>Torbalı’da</w:t>
      </w:r>
      <w:proofErr w:type="gramEnd"/>
      <w:r w:rsidR="00D15F42" w:rsidRPr="00BD0DB8">
        <w:rPr>
          <w:rFonts w:asciiTheme="minorHAnsi" w:hAnsiTheme="minorHAnsi" w:cstheme="minorHAnsi"/>
        </w:rPr>
        <w:t xml:space="preserve"> t</w:t>
      </w:r>
      <w:r w:rsidR="00E24213" w:rsidRPr="00BD0DB8">
        <w:rPr>
          <w:rFonts w:asciiTheme="minorHAnsi" w:hAnsiTheme="minorHAnsi" w:cstheme="minorHAnsi"/>
        </w:rPr>
        <w:t xml:space="preserve">urizm </w:t>
      </w:r>
      <w:r w:rsidR="00D15F42" w:rsidRPr="00BD0DB8">
        <w:rPr>
          <w:rFonts w:asciiTheme="minorHAnsi" w:hAnsiTheme="minorHAnsi" w:cstheme="minorHAnsi"/>
        </w:rPr>
        <w:t>i</w:t>
      </w:r>
      <w:r w:rsidR="00E24213" w:rsidRPr="00BD0DB8">
        <w:rPr>
          <w:rFonts w:asciiTheme="minorHAnsi" w:hAnsiTheme="minorHAnsi" w:cstheme="minorHAnsi"/>
        </w:rPr>
        <w:t xml:space="preserve">şletmesi </w:t>
      </w:r>
      <w:r w:rsidR="00D15F42" w:rsidRPr="00BD0DB8">
        <w:rPr>
          <w:rFonts w:asciiTheme="minorHAnsi" w:hAnsiTheme="minorHAnsi" w:cstheme="minorHAnsi"/>
        </w:rPr>
        <w:t>b</w:t>
      </w:r>
      <w:r w:rsidR="00E24213" w:rsidRPr="00BD0DB8">
        <w:rPr>
          <w:rFonts w:asciiTheme="minorHAnsi" w:hAnsiTheme="minorHAnsi" w:cstheme="minorHAnsi"/>
        </w:rPr>
        <w:t>elgeli</w:t>
      </w:r>
      <w:r w:rsidR="00D15F42" w:rsidRPr="00BD0DB8">
        <w:rPr>
          <w:rFonts w:asciiTheme="minorHAnsi" w:hAnsiTheme="minorHAnsi" w:cstheme="minorHAnsi"/>
        </w:rPr>
        <w:t xml:space="preserve"> iki otel</w:t>
      </w:r>
      <w:r w:rsidRPr="00BD0DB8">
        <w:rPr>
          <w:rFonts w:asciiTheme="minorHAnsi" w:hAnsiTheme="minorHAnsi" w:cstheme="minorHAnsi"/>
        </w:rPr>
        <w:t>in</w:t>
      </w:r>
      <w:r w:rsidR="00D15F42" w:rsidRPr="00BD0DB8">
        <w:rPr>
          <w:rFonts w:asciiTheme="minorHAnsi" w:hAnsiTheme="minorHAnsi" w:cstheme="minorHAnsi"/>
        </w:rPr>
        <w:t xml:space="preserve"> bulun</w:t>
      </w:r>
      <w:r w:rsidRPr="00BD0DB8">
        <w:rPr>
          <w:rFonts w:asciiTheme="minorHAnsi" w:hAnsiTheme="minorHAnsi" w:cstheme="minorHAnsi"/>
        </w:rPr>
        <w:t>duğunu,</w:t>
      </w:r>
      <w:r w:rsidR="00D15F42" w:rsidRPr="00BD0DB8">
        <w:rPr>
          <w:rFonts w:asciiTheme="minorHAnsi" w:hAnsiTheme="minorHAnsi" w:cstheme="minorHAnsi"/>
        </w:rPr>
        <w:t xml:space="preserve"> bunlardan üç yıldızlı olan </w:t>
      </w:r>
      <w:proofErr w:type="spellStart"/>
      <w:r w:rsidR="00D15F42" w:rsidRPr="00BD0DB8">
        <w:rPr>
          <w:rFonts w:asciiTheme="minorHAnsi" w:hAnsiTheme="minorHAnsi" w:cstheme="minorHAnsi"/>
        </w:rPr>
        <w:t>Metropolis</w:t>
      </w:r>
      <w:proofErr w:type="spellEnd"/>
      <w:r w:rsidR="00D15F42" w:rsidRPr="00BD0DB8">
        <w:rPr>
          <w:rFonts w:asciiTheme="minorHAnsi" w:hAnsiTheme="minorHAnsi" w:cstheme="minorHAnsi"/>
        </w:rPr>
        <w:t xml:space="preserve"> Oteli’nin 5’i süit olmak üzere 65 odası ve 130 yatağı, iki yıldızlı olan </w:t>
      </w:r>
      <w:proofErr w:type="spellStart"/>
      <w:r w:rsidR="00D15F42" w:rsidRPr="00BD0DB8">
        <w:rPr>
          <w:rFonts w:asciiTheme="minorHAnsi" w:hAnsiTheme="minorHAnsi" w:cstheme="minorHAnsi"/>
        </w:rPr>
        <w:t>Çetineller</w:t>
      </w:r>
      <w:proofErr w:type="spellEnd"/>
      <w:r w:rsidR="00D15F42" w:rsidRPr="00BD0DB8">
        <w:rPr>
          <w:rFonts w:asciiTheme="minorHAnsi" w:hAnsiTheme="minorHAnsi" w:cstheme="minorHAnsi"/>
        </w:rPr>
        <w:t xml:space="preserve"> Oteli’nin ise 44 oda ve 88 yatağı </w:t>
      </w:r>
      <w:r w:rsidRPr="00BD0DB8">
        <w:rPr>
          <w:rFonts w:asciiTheme="minorHAnsi" w:hAnsiTheme="minorHAnsi" w:cstheme="minorHAnsi"/>
        </w:rPr>
        <w:t>olduğunu belirtmek gerekir. Aşağıdaki tabloda Torbalı’daki turizm tesislerinin kapasitesi ülke ve il örneğinde karşılaştırmalı olarak gösterilmektedir.</w:t>
      </w:r>
    </w:p>
    <w:p w:rsidR="00E95C33" w:rsidRPr="00CC3DC6" w:rsidRDefault="009E1A8B" w:rsidP="00BD0DB8">
      <w:pPr>
        <w:pStyle w:val="AralkYok"/>
        <w:spacing w:line="276" w:lineRule="auto"/>
        <w:jc w:val="center"/>
        <w:rPr>
          <w:rFonts w:asciiTheme="minorHAnsi" w:hAnsiTheme="minorHAnsi" w:cstheme="minorHAnsi"/>
          <w:b/>
          <w:sz w:val="24"/>
          <w:szCs w:val="24"/>
        </w:rPr>
      </w:pPr>
      <w:r>
        <w:rPr>
          <w:rFonts w:asciiTheme="minorHAnsi" w:hAnsiTheme="minorHAnsi" w:cstheme="minorHAnsi"/>
          <w:b/>
          <w:sz w:val="24"/>
          <w:szCs w:val="24"/>
        </w:rPr>
        <w:t>Tablo</w:t>
      </w:r>
      <w:r w:rsidR="00BD0DB8">
        <w:rPr>
          <w:rFonts w:asciiTheme="minorHAnsi" w:hAnsiTheme="minorHAnsi" w:cstheme="minorHAnsi"/>
          <w:b/>
          <w:sz w:val="24"/>
          <w:szCs w:val="24"/>
        </w:rPr>
        <w:t>:</w:t>
      </w:r>
      <w:r w:rsidR="00E95C33" w:rsidRPr="00CC3DC6">
        <w:rPr>
          <w:rFonts w:asciiTheme="minorHAnsi" w:hAnsiTheme="minorHAnsi" w:cstheme="minorHAnsi"/>
          <w:b/>
          <w:sz w:val="24"/>
          <w:szCs w:val="24"/>
        </w:rPr>
        <w:t xml:space="preserve"> Turizm İşletme Belgeli Konaklama Tesisleri</w:t>
      </w:r>
    </w:p>
    <w:p w:rsidR="00E40147" w:rsidRPr="00916A5B" w:rsidRDefault="00E40147" w:rsidP="00CC3DC6">
      <w:pPr>
        <w:pStyle w:val="AralkYok"/>
        <w:spacing w:line="276" w:lineRule="auto"/>
        <w:jc w:val="both"/>
        <w:rPr>
          <w:rFonts w:asciiTheme="minorHAnsi" w:hAnsiTheme="minorHAnsi" w:cstheme="minorHAnsi"/>
          <w:sz w:val="10"/>
          <w:szCs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5"/>
        <w:gridCol w:w="2303"/>
        <w:gridCol w:w="2303"/>
        <w:gridCol w:w="2303"/>
      </w:tblGrid>
      <w:tr w:rsidR="00E24213" w:rsidRPr="00BD0DB8" w:rsidTr="00916A5B">
        <w:tc>
          <w:tcPr>
            <w:tcW w:w="2195" w:type="dxa"/>
            <w:shd w:val="clear" w:color="auto" w:fill="FFFF00"/>
            <w:vAlign w:val="center"/>
          </w:tcPr>
          <w:p w:rsidR="00E24213" w:rsidRPr="00BD0DB8" w:rsidRDefault="00E24213" w:rsidP="00CC3DC6">
            <w:pPr>
              <w:pStyle w:val="AralkYok"/>
              <w:spacing w:line="276" w:lineRule="auto"/>
              <w:jc w:val="both"/>
              <w:rPr>
                <w:rFonts w:asciiTheme="minorHAnsi" w:hAnsiTheme="minorHAnsi" w:cstheme="minorHAnsi"/>
                <w:sz w:val="18"/>
                <w:szCs w:val="18"/>
              </w:rPr>
            </w:pPr>
          </w:p>
        </w:tc>
        <w:tc>
          <w:tcPr>
            <w:tcW w:w="2303" w:type="dxa"/>
            <w:shd w:val="clear" w:color="auto" w:fill="FFFF00"/>
            <w:vAlign w:val="center"/>
          </w:tcPr>
          <w:p w:rsidR="00E24213" w:rsidRPr="00BD0DB8" w:rsidRDefault="00E24213" w:rsidP="00916A5B">
            <w:pPr>
              <w:pStyle w:val="AralkYok"/>
              <w:spacing w:line="276" w:lineRule="auto"/>
              <w:jc w:val="center"/>
              <w:rPr>
                <w:rFonts w:asciiTheme="minorHAnsi" w:hAnsiTheme="minorHAnsi" w:cstheme="minorHAnsi"/>
                <w:b/>
                <w:sz w:val="18"/>
                <w:szCs w:val="18"/>
              </w:rPr>
            </w:pPr>
            <w:r w:rsidRPr="00BD0DB8">
              <w:rPr>
                <w:rFonts w:asciiTheme="minorHAnsi" w:hAnsiTheme="minorHAnsi" w:cstheme="minorHAnsi"/>
                <w:b/>
                <w:sz w:val="18"/>
                <w:szCs w:val="18"/>
              </w:rPr>
              <w:t>Tesis Sayısı</w:t>
            </w:r>
          </w:p>
        </w:tc>
        <w:tc>
          <w:tcPr>
            <w:tcW w:w="2303" w:type="dxa"/>
            <w:shd w:val="clear" w:color="auto" w:fill="FFFF00"/>
            <w:vAlign w:val="center"/>
          </w:tcPr>
          <w:p w:rsidR="00E24213" w:rsidRPr="00BD0DB8" w:rsidRDefault="00E24213" w:rsidP="00CC3DC6">
            <w:pPr>
              <w:pStyle w:val="AralkYok"/>
              <w:spacing w:line="276" w:lineRule="auto"/>
              <w:jc w:val="center"/>
              <w:rPr>
                <w:rFonts w:asciiTheme="minorHAnsi" w:hAnsiTheme="minorHAnsi" w:cstheme="minorHAnsi"/>
                <w:b/>
                <w:sz w:val="18"/>
                <w:szCs w:val="18"/>
              </w:rPr>
            </w:pPr>
            <w:r w:rsidRPr="00BD0DB8">
              <w:rPr>
                <w:rFonts w:asciiTheme="minorHAnsi" w:hAnsiTheme="minorHAnsi" w:cstheme="minorHAnsi"/>
                <w:b/>
                <w:sz w:val="18"/>
                <w:szCs w:val="18"/>
              </w:rPr>
              <w:t>Oda Sayısı</w:t>
            </w:r>
          </w:p>
        </w:tc>
        <w:tc>
          <w:tcPr>
            <w:tcW w:w="2303" w:type="dxa"/>
            <w:shd w:val="clear" w:color="auto" w:fill="FFFF00"/>
            <w:vAlign w:val="center"/>
          </w:tcPr>
          <w:p w:rsidR="00E24213" w:rsidRPr="00BD0DB8" w:rsidRDefault="00E24213" w:rsidP="00CC3DC6">
            <w:pPr>
              <w:pStyle w:val="AralkYok"/>
              <w:spacing w:line="276" w:lineRule="auto"/>
              <w:jc w:val="center"/>
              <w:rPr>
                <w:rFonts w:asciiTheme="minorHAnsi" w:hAnsiTheme="minorHAnsi" w:cstheme="minorHAnsi"/>
                <w:b/>
                <w:sz w:val="18"/>
                <w:szCs w:val="18"/>
              </w:rPr>
            </w:pPr>
            <w:r w:rsidRPr="00BD0DB8">
              <w:rPr>
                <w:rFonts w:asciiTheme="minorHAnsi" w:hAnsiTheme="minorHAnsi" w:cstheme="minorHAnsi"/>
                <w:b/>
                <w:sz w:val="18"/>
                <w:szCs w:val="18"/>
              </w:rPr>
              <w:t>Yatak Sayısı</w:t>
            </w:r>
          </w:p>
        </w:tc>
      </w:tr>
      <w:tr w:rsidR="00E24213" w:rsidRPr="00BD0DB8" w:rsidTr="00916A5B">
        <w:tc>
          <w:tcPr>
            <w:tcW w:w="2195" w:type="dxa"/>
            <w:vAlign w:val="center"/>
          </w:tcPr>
          <w:p w:rsidR="00E24213" w:rsidRPr="00BD0DB8" w:rsidRDefault="002011DF" w:rsidP="00916A5B">
            <w:pPr>
              <w:pStyle w:val="AralkYok"/>
              <w:spacing w:line="276" w:lineRule="auto"/>
              <w:jc w:val="both"/>
              <w:rPr>
                <w:rFonts w:asciiTheme="minorHAnsi" w:hAnsiTheme="minorHAnsi" w:cstheme="minorHAnsi"/>
                <w:sz w:val="18"/>
                <w:szCs w:val="18"/>
              </w:rPr>
            </w:pPr>
            <w:r w:rsidRPr="00BD0DB8">
              <w:rPr>
                <w:rFonts w:asciiTheme="minorHAnsi" w:hAnsiTheme="minorHAnsi" w:cstheme="minorHAnsi"/>
                <w:sz w:val="18"/>
                <w:szCs w:val="18"/>
              </w:rPr>
              <w:t>Türkiye – 2010</w:t>
            </w:r>
          </w:p>
        </w:tc>
        <w:tc>
          <w:tcPr>
            <w:tcW w:w="2303" w:type="dxa"/>
            <w:vAlign w:val="center"/>
          </w:tcPr>
          <w:p w:rsidR="00E24213" w:rsidRPr="00BD0DB8" w:rsidRDefault="002011DF"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2.647</w:t>
            </w:r>
          </w:p>
        </w:tc>
        <w:tc>
          <w:tcPr>
            <w:tcW w:w="2303" w:type="dxa"/>
            <w:vAlign w:val="center"/>
          </w:tcPr>
          <w:p w:rsidR="00E24213" w:rsidRPr="00BD0DB8" w:rsidRDefault="002011DF"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299.621</w:t>
            </w:r>
          </w:p>
        </w:tc>
        <w:tc>
          <w:tcPr>
            <w:tcW w:w="2303" w:type="dxa"/>
            <w:vAlign w:val="center"/>
          </w:tcPr>
          <w:p w:rsidR="00E24213" w:rsidRPr="00BD0DB8" w:rsidRDefault="002011DF" w:rsidP="002011DF">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629.465</w:t>
            </w:r>
          </w:p>
        </w:tc>
      </w:tr>
      <w:tr w:rsidR="00E24213" w:rsidRPr="00BD0DB8" w:rsidTr="00916A5B">
        <w:tc>
          <w:tcPr>
            <w:tcW w:w="2195" w:type="dxa"/>
            <w:vAlign w:val="center"/>
          </w:tcPr>
          <w:p w:rsidR="00E24213" w:rsidRPr="00BD0DB8" w:rsidRDefault="002011DF" w:rsidP="00916A5B">
            <w:pPr>
              <w:pStyle w:val="AralkYok"/>
              <w:spacing w:line="276" w:lineRule="auto"/>
              <w:jc w:val="both"/>
              <w:rPr>
                <w:rFonts w:asciiTheme="minorHAnsi" w:hAnsiTheme="minorHAnsi" w:cstheme="minorHAnsi"/>
                <w:sz w:val="18"/>
                <w:szCs w:val="18"/>
              </w:rPr>
            </w:pPr>
            <w:r w:rsidRPr="00BD0DB8">
              <w:rPr>
                <w:rFonts w:asciiTheme="minorHAnsi" w:hAnsiTheme="minorHAnsi" w:cstheme="minorHAnsi"/>
                <w:sz w:val="18"/>
                <w:szCs w:val="18"/>
              </w:rPr>
              <w:t>İzmir – 20</w:t>
            </w:r>
            <w:r w:rsidR="00A34ED3" w:rsidRPr="00BD0DB8">
              <w:rPr>
                <w:rFonts w:asciiTheme="minorHAnsi" w:hAnsiTheme="minorHAnsi" w:cstheme="minorHAnsi"/>
                <w:sz w:val="18"/>
                <w:szCs w:val="18"/>
              </w:rPr>
              <w:t>12</w:t>
            </w:r>
          </w:p>
        </w:tc>
        <w:tc>
          <w:tcPr>
            <w:tcW w:w="2303" w:type="dxa"/>
            <w:vAlign w:val="center"/>
          </w:tcPr>
          <w:p w:rsidR="00E24213" w:rsidRPr="00BD0DB8" w:rsidRDefault="00D15F42"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142</w:t>
            </w:r>
          </w:p>
        </w:tc>
        <w:tc>
          <w:tcPr>
            <w:tcW w:w="2303" w:type="dxa"/>
            <w:vAlign w:val="center"/>
          </w:tcPr>
          <w:p w:rsidR="00E24213" w:rsidRPr="00BD0DB8" w:rsidRDefault="00A34ED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12.126</w:t>
            </w:r>
          </w:p>
        </w:tc>
        <w:tc>
          <w:tcPr>
            <w:tcW w:w="2303" w:type="dxa"/>
            <w:vAlign w:val="center"/>
          </w:tcPr>
          <w:p w:rsidR="00E24213" w:rsidRPr="00BD0DB8" w:rsidRDefault="00A34ED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25.799</w:t>
            </w:r>
          </w:p>
        </w:tc>
      </w:tr>
      <w:tr w:rsidR="00E24213" w:rsidRPr="00BD0DB8" w:rsidTr="00916A5B">
        <w:tc>
          <w:tcPr>
            <w:tcW w:w="2195" w:type="dxa"/>
            <w:vAlign w:val="center"/>
          </w:tcPr>
          <w:p w:rsidR="00E24213" w:rsidRPr="00BD0DB8" w:rsidRDefault="00A23F6E" w:rsidP="00916A5B">
            <w:pPr>
              <w:pStyle w:val="AralkYok"/>
              <w:spacing w:line="276" w:lineRule="auto"/>
              <w:jc w:val="both"/>
              <w:rPr>
                <w:rFonts w:asciiTheme="minorHAnsi" w:hAnsiTheme="minorHAnsi" w:cstheme="minorHAnsi"/>
                <w:sz w:val="18"/>
                <w:szCs w:val="18"/>
              </w:rPr>
            </w:pPr>
            <w:r w:rsidRPr="00BD0DB8">
              <w:rPr>
                <w:rFonts w:asciiTheme="minorHAnsi" w:hAnsiTheme="minorHAnsi" w:cstheme="minorHAnsi"/>
                <w:sz w:val="18"/>
                <w:szCs w:val="18"/>
              </w:rPr>
              <w:t>Torbalı</w:t>
            </w:r>
            <w:r w:rsidR="00FB6679" w:rsidRPr="00BD0DB8">
              <w:rPr>
                <w:rFonts w:asciiTheme="minorHAnsi" w:hAnsiTheme="minorHAnsi" w:cstheme="minorHAnsi"/>
                <w:sz w:val="18"/>
                <w:szCs w:val="18"/>
              </w:rPr>
              <w:t xml:space="preserve"> - 2012</w:t>
            </w:r>
          </w:p>
        </w:tc>
        <w:tc>
          <w:tcPr>
            <w:tcW w:w="2303" w:type="dxa"/>
            <w:vAlign w:val="center"/>
          </w:tcPr>
          <w:p w:rsidR="00E24213" w:rsidRPr="00BD0DB8" w:rsidRDefault="00A34ED3" w:rsidP="00FB6679">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2</w:t>
            </w:r>
          </w:p>
        </w:tc>
        <w:tc>
          <w:tcPr>
            <w:tcW w:w="2303" w:type="dxa"/>
            <w:vAlign w:val="center"/>
          </w:tcPr>
          <w:p w:rsidR="00E24213" w:rsidRPr="00BD0DB8" w:rsidRDefault="00A34ED3" w:rsidP="00FB6679">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109</w:t>
            </w:r>
          </w:p>
        </w:tc>
        <w:tc>
          <w:tcPr>
            <w:tcW w:w="2303" w:type="dxa"/>
            <w:vAlign w:val="center"/>
          </w:tcPr>
          <w:p w:rsidR="00E24213" w:rsidRPr="00BD0DB8" w:rsidRDefault="00A34ED3" w:rsidP="00FB6679">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218</w:t>
            </w:r>
          </w:p>
        </w:tc>
      </w:tr>
    </w:tbl>
    <w:p w:rsidR="00E24213" w:rsidRPr="00BD0DB8" w:rsidRDefault="00C74A4C" w:rsidP="00BD0DB8">
      <w:pPr>
        <w:pStyle w:val="AralkYok"/>
        <w:spacing w:before="240" w:after="240" w:line="360" w:lineRule="auto"/>
        <w:jc w:val="both"/>
        <w:rPr>
          <w:rFonts w:asciiTheme="minorHAnsi" w:hAnsiTheme="minorHAnsi" w:cstheme="minorHAnsi"/>
        </w:rPr>
      </w:pPr>
      <w:r w:rsidRPr="00BD0DB8">
        <w:rPr>
          <w:rFonts w:asciiTheme="minorHAnsi" w:hAnsiTheme="minorHAnsi" w:cstheme="minorHAnsi"/>
        </w:rPr>
        <w:t>Alttaki tabloda ise ülke, il ve ilçedeki belediye belgeli konaklama tesislerinin sayısal durumuna yer verilmiştir. Görüldüğü gibi bu tesislerin sayısı oldukça sınırlı düzeydedir.</w:t>
      </w:r>
    </w:p>
    <w:p w:rsidR="00E40147" w:rsidRPr="00CC3DC6" w:rsidRDefault="009E1A8B" w:rsidP="00BD0DB8">
      <w:pPr>
        <w:pStyle w:val="AralkYok"/>
        <w:spacing w:line="276" w:lineRule="auto"/>
        <w:jc w:val="center"/>
        <w:rPr>
          <w:rFonts w:asciiTheme="minorHAnsi" w:hAnsiTheme="minorHAnsi" w:cstheme="minorHAnsi"/>
          <w:b/>
          <w:sz w:val="24"/>
          <w:szCs w:val="24"/>
        </w:rPr>
      </w:pPr>
      <w:r>
        <w:rPr>
          <w:rFonts w:asciiTheme="minorHAnsi" w:hAnsiTheme="minorHAnsi" w:cstheme="minorHAnsi"/>
          <w:b/>
          <w:sz w:val="24"/>
          <w:szCs w:val="24"/>
        </w:rPr>
        <w:t>Tablo</w:t>
      </w:r>
      <w:r w:rsidR="00BD0DB8">
        <w:rPr>
          <w:rFonts w:asciiTheme="minorHAnsi" w:hAnsiTheme="minorHAnsi" w:cstheme="minorHAnsi"/>
          <w:b/>
          <w:sz w:val="24"/>
          <w:szCs w:val="24"/>
        </w:rPr>
        <w:t>:</w:t>
      </w:r>
      <w:r w:rsidR="00E40147" w:rsidRPr="00CC3DC6">
        <w:rPr>
          <w:rFonts w:asciiTheme="minorHAnsi" w:hAnsiTheme="minorHAnsi" w:cstheme="minorHAnsi"/>
          <w:b/>
          <w:sz w:val="24"/>
          <w:szCs w:val="24"/>
        </w:rPr>
        <w:t xml:space="preserve"> Belediye </w:t>
      </w:r>
      <w:r w:rsidR="00673CCA" w:rsidRPr="00CC3DC6">
        <w:rPr>
          <w:rFonts w:asciiTheme="minorHAnsi" w:hAnsiTheme="minorHAnsi" w:cstheme="minorHAnsi"/>
          <w:b/>
          <w:sz w:val="24"/>
          <w:szCs w:val="24"/>
        </w:rPr>
        <w:t>B</w:t>
      </w:r>
      <w:r w:rsidR="00E40147" w:rsidRPr="00CC3DC6">
        <w:rPr>
          <w:rFonts w:asciiTheme="minorHAnsi" w:hAnsiTheme="minorHAnsi" w:cstheme="minorHAnsi"/>
          <w:b/>
          <w:sz w:val="24"/>
          <w:szCs w:val="24"/>
        </w:rPr>
        <w:t xml:space="preserve">elgeli </w:t>
      </w:r>
      <w:r w:rsidR="00673CCA" w:rsidRPr="00CC3DC6">
        <w:rPr>
          <w:rFonts w:asciiTheme="minorHAnsi" w:hAnsiTheme="minorHAnsi" w:cstheme="minorHAnsi"/>
          <w:b/>
          <w:sz w:val="24"/>
          <w:szCs w:val="24"/>
        </w:rPr>
        <w:t>K</w:t>
      </w:r>
      <w:r w:rsidR="00E40147" w:rsidRPr="00CC3DC6">
        <w:rPr>
          <w:rFonts w:asciiTheme="minorHAnsi" w:hAnsiTheme="minorHAnsi" w:cstheme="minorHAnsi"/>
          <w:b/>
          <w:sz w:val="24"/>
          <w:szCs w:val="24"/>
        </w:rPr>
        <w:t xml:space="preserve">onaklama </w:t>
      </w:r>
      <w:r w:rsidR="00673CCA" w:rsidRPr="00CC3DC6">
        <w:rPr>
          <w:rFonts w:asciiTheme="minorHAnsi" w:hAnsiTheme="minorHAnsi" w:cstheme="minorHAnsi"/>
          <w:b/>
          <w:sz w:val="24"/>
          <w:szCs w:val="24"/>
        </w:rPr>
        <w:t>T</w:t>
      </w:r>
      <w:r w:rsidR="00E40147" w:rsidRPr="00CC3DC6">
        <w:rPr>
          <w:rFonts w:asciiTheme="minorHAnsi" w:hAnsiTheme="minorHAnsi" w:cstheme="minorHAnsi"/>
          <w:b/>
          <w:sz w:val="24"/>
          <w:szCs w:val="24"/>
        </w:rPr>
        <w:t>esisleri</w:t>
      </w:r>
    </w:p>
    <w:p w:rsidR="00E40147" w:rsidRPr="00916A5B" w:rsidRDefault="00E40147" w:rsidP="00CC3DC6">
      <w:pPr>
        <w:pStyle w:val="AralkYok"/>
        <w:spacing w:line="276" w:lineRule="auto"/>
        <w:jc w:val="both"/>
        <w:rPr>
          <w:rFonts w:asciiTheme="minorHAnsi" w:hAnsiTheme="minorHAnsi" w:cstheme="minorHAnsi"/>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1843"/>
        <w:gridCol w:w="1842"/>
        <w:gridCol w:w="1701"/>
      </w:tblGrid>
      <w:tr w:rsidR="00E24213" w:rsidRPr="00BD0DB8" w:rsidTr="00BD0DB8">
        <w:trPr>
          <w:jc w:val="center"/>
        </w:trPr>
        <w:tc>
          <w:tcPr>
            <w:tcW w:w="1985" w:type="dxa"/>
            <w:shd w:val="clear" w:color="auto" w:fill="FFFF00"/>
            <w:vAlign w:val="center"/>
          </w:tcPr>
          <w:p w:rsidR="00E24213" w:rsidRPr="00BD0DB8" w:rsidRDefault="00E24213" w:rsidP="00CC3DC6">
            <w:pPr>
              <w:pStyle w:val="AralkYok"/>
              <w:spacing w:line="276" w:lineRule="auto"/>
              <w:jc w:val="both"/>
              <w:rPr>
                <w:rFonts w:asciiTheme="minorHAnsi" w:hAnsiTheme="minorHAnsi" w:cstheme="minorHAnsi"/>
                <w:sz w:val="18"/>
                <w:szCs w:val="18"/>
              </w:rPr>
            </w:pPr>
          </w:p>
        </w:tc>
        <w:tc>
          <w:tcPr>
            <w:tcW w:w="1843" w:type="dxa"/>
            <w:shd w:val="clear" w:color="auto" w:fill="FFFF00"/>
            <w:vAlign w:val="center"/>
          </w:tcPr>
          <w:p w:rsidR="00E24213" w:rsidRPr="00BD0DB8" w:rsidRDefault="00E24213" w:rsidP="00916A5B">
            <w:pPr>
              <w:pStyle w:val="AralkYok"/>
              <w:spacing w:line="276" w:lineRule="auto"/>
              <w:jc w:val="center"/>
              <w:rPr>
                <w:rFonts w:asciiTheme="minorHAnsi" w:hAnsiTheme="minorHAnsi" w:cstheme="minorHAnsi"/>
                <w:b/>
                <w:sz w:val="18"/>
                <w:szCs w:val="18"/>
              </w:rPr>
            </w:pPr>
            <w:r w:rsidRPr="00BD0DB8">
              <w:rPr>
                <w:rFonts w:asciiTheme="minorHAnsi" w:hAnsiTheme="minorHAnsi" w:cstheme="minorHAnsi"/>
                <w:b/>
                <w:sz w:val="18"/>
                <w:szCs w:val="18"/>
              </w:rPr>
              <w:t>Tesis Sayısı</w:t>
            </w:r>
          </w:p>
        </w:tc>
        <w:tc>
          <w:tcPr>
            <w:tcW w:w="1842" w:type="dxa"/>
            <w:shd w:val="clear" w:color="auto" w:fill="FFFF00"/>
            <w:vAlign w:val="center"/>
          </w:tcPr>
          <w:p w:rsidR="00E24213" w:rsidRPr="00BD0DB8" w:rsidRDefault="00E24213" w:rsidP="00CC3DC6">
            <w:pPr>
              <w:pStyle w:val="AralkYok"/>
              <w:spacing w:line="276" w:lineRule="auto"/>
              <w:jc w:val="center"/>
              <w:rPr>
                <w:rFonts w:asciiTheme="minorHAnsi" w:hAnsiTheme="minorHAnsi" w:cstheme="minorHAnsi"/>
                <w:b/>
                <w:sz w:val="18"/>
                <w:szCs w:val="18"/>
              </w:rPr>
            </w:pPr>
            <w:r w:rsidRPr="00BD0DB8">
              <w:rPr>
                <w:rFonts w:asciiTheme="minorHAnsi" w:hAnsiTheme="minorHAnsi" w:cstheme="minorHAnsi"/>
                <w:b/>
                <w:sz w:val="18"/>
                <w:szCs w:val="18"/>
              </w:rPr>
              <w:t>Oda Sayısı</w:t>
            </w:r>
          </w:p>
        </w:tc>
        <w:tc>
          <w:tcPr>
            <w:tcW w:w="1701" w:type="dxa"/>
            <w:shd w:val="clear" w:color="auto" w:fill="FFFF00"/>
            <w:vAlign w:val="center"/>
          </w:tcPr>
          <w:p w:rsidR="00E24213" w:rsidRPr="00BD0DB8" w:rsidRDefault="00E24213" w:rsidP="00CC3DC6">
            <w:pPr>
              <w:pStyle w:val="AralkYok"/>
              <w:spacing w:line="276" w:lineRule="auto"/>
              <w:jc w:val="center"/>
              <w:rPr>
                <w:rFonts w:asciiTheme="minorHAnsi" w:hAnsiTheme="minorHAnsi" w:cstheme="minorHAnsi"/>
                <w:b/>
                <w:sz w:val="18"/>
                <w:szCs w:val="18"/>
              </w:rPr>
            </w:pPr>
            <w:r w:rsidRPr="00BD0DB8">
              <w:rPr>
                <w:rFonts w:asciiTheme="minorHAnsi" w:hAnsiTheme="minorHAnsi" w:cstheme="minorHAnsi"/>
                <w:b/>
                <w:sz w:val="18"/>
                <w:szCs w:val="18"/>
              </w:rPr>
              <w:t>Yatak Sayısı</w:t>
            </w:r>
          </w:p>
        </w:tc>
      </w:tr>
      <w:tr w:rsidR="00E24213" w:rsidRPr="00BD0DB8" w:rsidTr="00BD0DB8">
        <w:trPr>
          <w:jc w:val="center"/>
        </w:trPr>
        <w:tc>
          <w:tcPr>
            <w:tcW w:w="1985" w:type="dxa"/>
            <w:vAlign w:val="center"/>
          </w:tcPr>
          <w:p w:rsidR="00E24213" w:rsidRPr="00BD0DB8" w:rsidRDefault="00E24213" w:rsidP="00916A5B">
            <w:pPr>
              <w:pStyle w:val="AralkYok"/>
              <w:spacing w:line="276" w:lineRule="auto"/>
              <w:jc w:val="both"/>
              <w:rPr>
                <w:rFonts w:asciiTheme="minorHAnsi" w:hAnsiTheme="minorHAnsi" w:cstheme="minorHAnsi"/>
                <w:sz w:val="18"/>
                <w:szCs w:val="18"/>
              </w:rPr>
            </w:pPr>
            <w:r w:rsidRPr="00BD0DB8">
              <w:rPr>
                <w:rFonts w:asciiTheme="minorHAnsi" w:hAnsiTheme="minorHAnsi" w:cstheme="minorHAnsi"/>
                <w:sz w:val="18"/>
                <w:szCs w:val="18"/>
              </w:rPr>
              <w:t>Türkiye – 2008</w:t>
            </w:r>
          </w:p>
        </w:tc>
        <w:tc>
          <w:tcPr>
            <w:tcW w:w="1843" w:type="dxa"/>
            <w:vAlign w:val="center"/>
          </w:tcPr>
          <w:p w:rsidR="00E24213" w:rsidRPr="00BD0DB8" w:rsidRDefault="00E2421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7.064</w:t>
            </w:r>
          </w:p>
        </w:tc>
        <w:tc>
          <w:tcPr>
            <w:tcW w:w="1842" w:type="dxa"/>
            <w:vAlign w:val="center"/>
          </w:tcPr>
          <w:p w:rsidR="00E24213" w:rsidRPr="00BD0DB8" w:rsidRDefault="00E2421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174.859</w:t>
            </w:r>
          </w:p>
        </w:tc>
        <w:tc>
          <w:tcPr>
            <w:tcW w:w="1701" w:type="dxa"/>
            <w:vAlign w:val="center"/>
          </w:tcPr>
          <w:p w:rsidR="00E24213" w:rsidRPr="00BD0DB8" w:rsidRDefault="00E2421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397.684</w:t>
            </w:r>
          </w:p>
        </w:tc>
      </w:tr>
      <w:tr w:rsidR="00E24213" w:rsidRPr="00BD0DB8" w:rsidTr="00BD0DB8">
        <w:trPr>
          <w:jc w:val="center"/>
        </w:trPr>
        <w:tc>
          <w:tcPr>
            <w:tcW w:w="1985" w:type="dxa"/>
            <w:vAlign w:val="center"/>
          </w:tcPr>
          <w:p w:rsidR="00E24213" w:rsidRPr="00BD0DB8" w:rsidRDefault="00E24213" w:rsidP="00916A5B">
            <w:pPr>
              <w:pStyle w:val="AralkYok"/>
              <w:spacing w:line="276" w:lineRule="auto"/>
              <w:jc w:val="both"/>
              <w:rPr>
                <w:rFonts w:asciiTheme="minorHAnsi" w:hAnsiTheme="minorHAnsi" w:cstheme="minorHAnsi"/>
                <w:sz w:val="18"/>
                <w:szCs w:val="18"/>
              </w:rPr>
            </w:pPr>
            <w:r w:rsidRPr="00BD0DB8">
              <w:rPr>
                <w:rFonts w:asciiTheme="minorHAnsi" w:hAnsiTheme="minorHAnsi" w:cstheme="minorHAnsi"/>
                <w:sz w:val="18"/>
                <w:szCs w:val="18"/>
              </w:rPr>
              <w:t xml:space="preserve">İzmir </w:t>
            </w:r>
            <w:r w:rsidR="00916A5B" w:rsidRPr="00BD0DB8">
              <w:rPr>
                <w:rFonts w:asciiTheme="minorHAnsi" w:hAnsiTheme="minorHAnsi" w:cstheme="minorHAnsi"/>
                <w:sz w:val="18"/>
                <w:szCs w:val="18"/>
              </w:rPr>
              <w:t>–</w:t>
            </w:r>
            <w:r w:rsidRPr="00BD0DB8">
              <w:rPr>
                <w:rFonts w:asciiTheme="minorHAnsi" w:hAnsiTheme="minorHAnsi" w:cstheme="minorHAnsi"/>
                <w:sz w:val="18"/>
                <w:szCs w:val="18"/>
              </w:rPr>
              <w:t xml:space="preserve"> 2008</w:t>
            </w:r>
          </w:p>
        </w:tc>
        <w:tc>
          <w:tcPr>
            <w:tcW w:w="1843" w:type="dxa"/>
            <w:vAlign w:val="center"/>
          </w:tcPr>
          <w:p w:rsidR="00E24213" w:rsidRPr="00BD0DB8" w:rsidRDefault="00E2421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442</w:t>
            </w:r>
          </w:p>
        </w:tc>
        <w:tc>
          <w:tcPr>
            <w:tcW w:w="1842" w:type="dxa"/>
            <w:vAlign w:val="center"/>
          </w:tcPr>
          <w:p w:rsidR="00E24213" w:rsidRPr="00BD0DB8" w:rsidRDefault="00E2421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9.319</w:t>
            </w:r>
          </w:p>
        </w:tc>
        <w:tc>
          <w:tcPr>
            <w:tcW w:w="1701" w:type="dxa"/>
            <w:vAlign w:val="center"/>
          </w:tcPr>
          <w:p w:rsidR="00E24213" w:rsidRPr="00BD0DB8" w:rsidRDefault="00E24213" w:rsidP="00CC3DC6">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20.075</w:t>
            </w:r>
          </w:p>
        </w:tc>
      </w:tr>
      <w:tr w:rsidR="00A23F6E" w:rsidRPr="00BD0DB8" w:rsidTr="00BD0DB8">
        <w:trPr>
          <w:jc w:val="center"/>
        </w:trPr>
        <w:tc>
          <w:tcPr>
            <w:tcW w:w="1985" w:type="dxa"/>
            <w:vAlign w:val="center"/>
          </w:tcPr>
          <w:p w:rsidR="00A23F6E" w:rsidRPr="00BD0DB8" w:rsidRDefault="00A23F6E" w:rsidP="00CC3DC6">
            <w:pPr>
              <w:pStyle w:val="AralkYok"/>
              <w:spacing w:line="276" w:lineRule="auto"/>
              <w:jc w:val="both"/>
              <w:rPr>
                <w:rFonts w:asciiTheme="minorHAnsi" w:hAnsiTheme="minorHAnsi" w:cstheme="minorHAnsi"/>
                <w:sz w:val="18"/>
                <w:szCs w:val="18"/>
              </w:rPr>
            </w:pPr>
            <w:r w:rsidRPr="00BD0DB8">
              <w:rPr>
                <w:rFonts w:asciiTheme="minorHAnsi" w:hAnsiTheme="minorHAnsi" w:cstheme="minorHAnsi"/>
                <w:sz w:val="18"/>
                <w:szCs w:val="18"/>
              </w:rPr>
              <w:t>Torbalı</w:t>
            </w:r>
            <w:r w:rsidR="00FB6679" w:rsidRPr="00BD0DB8">
              <w:rPr>
                <w:rFonts w:asciiTheme="minorHAnsi" w:hAnsiTheme="minorHAnsi" w:cstheme="minorHAnsi"/>
                <w:sz w:val="18"/>
                <w:szCs w:val="18"/>
              </w:rPr>
              <w:t xml:space="preserve"> (31.12.2006)</w:t>
            </w:r>
          </w:p>
        </w:tc>
        <w:tc>
          <w:tcPr>
            <w:tcW w:w="1843" w:type="dxa"/>
            <w:vAlign w:val="center"/>
          </w:tcPr>
          <w:p w:rsidR="00A23F6E" w:rsidRPr="00BD0DB8" w:rsidRDefault="00FB6679" w:rsidP="00FB6679">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3</w:t>
            </w:r>
          </w:p>
        </w:tc>
        <w:tc>
          <w:tcPr>
            <w:tcW w:w="1842" w:type="dxa"/>
            <w:vAlign w:val="center"/>
          </w:tcPr>
          <w:p w:rsidR="00A23F6E" w:rsidRPr="00BD0DB8" w:rsidRDefault="00FB6679" w:rsidP="00FB6679">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56</w:t>
            </w:r>
          </w:p>
        </w:tc>
        <w:tc>
          <w:tcPr>
            <w:tcW w:w="1701" w:type="dxa"/>
            <w:vAlign w:val="center"/>
          </w:tcPr>
          <w:p w:rsidR="00A23F6E" w:rsidRPr="00BD0DB8" w:rsidRDefault="00FB6679" w:rsidP="00FB6679">
            <w:pPr>
              <w:pStyle w:val="AralkYok"/>
              <w:spacing w:line="276" w:lineRule="auto"/>
              <w:jc w:val="center"/>
              <w:rPr>
                <w:rFonts w:asciiTheme="minorHAnsi" w:hAnsiTheme="minorHAnsi" w:cstheme="minorHAnsi"/>
                <w:sz w:val="18"/>
                <w:szCs w:val="18"/>
              </w:rPr>
            </w:pPr>
            <w:r w:rsidRPr="00BD0DB8">
              <w:rPr>
                <w:rFonts w:asciiTheme="minorHAnsi" w:hAnsiTheme="minorHAnsi" w:cstheme="minorHAnsi"/>
                <w:sz w:val="18"/>
                <w:szCs w:val="18"/>
              </w:rPr>
              <w:t>128</w:t>
            </w:r>
          </w:p>
        </w:tc>
      </w:tr>
    </w:tbl>
    <w:p w:rsidR="002011DF" w:rsidRDefault="002864D6" w:rsidP="0059619B">
      <w:pPr>
        <w:pStyle w:val="AralkYok"/>
        <w:spacing w:before="240" w:after="240" w:line="360" w:lineRule="auto"/>
        <w:jc w:val="both"/>
        <w:rPr>
          <w:rFonts w:asciiTheme="minorHAnsi" w:hAnsiTheme="minorHAnsi" w:cstheme="minorHAnsi"/>
        </w:rPr>
      </w:pPr>
      <w:r w:rsidRPr="00BD0DB8">
        <w:rPr>
          <w:rFonts w:asciiTheme="minorHAnsi" w:hAnsiTheme="minorHAnsi" w:cstheme="minorHAnsi"/>
        </w:rPr>
        <w:t>Yerli ve yabancı ziyaretçilerin konaklama tesislerine gelişleri ile geceleme sayılarını, ortalama kalış süreleri ile doluluk oranlarını gösteren a</w:t>
      </w:r>
      <w:r w:rsidR="00F803B1" w:rsidRPr="00BD0DB8">
        <w:rPr>
          <w:rFonts w:asciiTheme="minorHAnsi" w:hAnsiTheme="minorHAnsi" w:cstheme="minorHAnsi"/>
        </w:rPr>
        <w:t xml:space="preserve">şağıdaki </w:t>
      </w:r>
      <w:r w:rsidR="00C74A4C" w:rsidRPr="00BD0DB8">
        <w:rPr>
          <w:rFonts w:asciiTheme="minorHAnsi" w:hAnsiTheme="minorHAnsi" w:cstheme="minorHAnsi"/>
        </w:rPr>
        <w:t>tablonun</w:t>
      </w:r>
      <w:r w:rsidR="00F803B1" w:rsidRPr="00BD0DB8">
        <w:rPr>
          <w:rFonts w:asciiTheme="minorHAnsi" w:hAnsiTheme="minorHAnsi" w:cstheme="minorHAnsi"/>
        </w:rPr>
        <w:t xml:space="preserve"> incelen</w:t>
      </w:r>
      <w:r w:rsidRPr="00BD0DB8">
        <w:rPr>
          <w:rFonts w:asciiTheme="minorHAnsi" w:hAnsiTheme="minorHAnsi" w:cstheme="minorHAnsi"/>
        </w:rPr>
        <w:t>mesinden de anlaşılacağı üzere</w:t>
      </w:r>
      <w:r w:rsidR="00D6082B" w:rsidRPr="00BD0DB8">
        <w:rPr>
          <w:rFonts w:asciiTheme="minorHAnsi" w:hAnsiTheme="minorHAnsi" w:cstheme="minorHAnsi"/>
        </w:rPr>
        <w:t>,</w:t>
      </w:r>
      <w:r w:rsidRPr="00BD0DB8">
        <w:rPr>
          <w:rFonts w:asciiTheme="minorHAnsi" w:hAnsiTheme="minorHAnsi" w:cstheme="minorHAnsi"/>
        </w:rPr>
        <w:t xml:space="preserve"> İzmir’de ve özellikle de Torbalı’daki yabancı</w:t>
      </w:r>
      <w:r w:rsidR="00A72DD7" w:rsidRPr="00BD0DB8">
        <w:rPr>
          <w:rFonts w:asciiTheme="minorHAnsi" w:hAnsiTheme="minorHAnsi" w:cstheme="minorHAnsi"/>
        </w:rPr>
        <w:t xml:space="preserve"> ziyaretçilerin</w:t>
      </w:r>
      <w:r w:rsidRPr="00BD0DB8">
        <w:rPr>
          <w:rFonts w:asciiTheme="minorHAnsi" w:hAnsiTheme="minorHAnsi" w:cstheme="minorHAnsi"/>
        </w:rPr>
        <w:t xml:space="preserve"> geliş ve geceleme</w:t>
      </w:r>
      <w:r w:rsidR="00A72DD7" w:rsidRPr="00724429">
        <w:rPr>
          <w:rFonts w:asciiTheme="minorHAnsi" w:hAnsiTheme="minorHAnsi" w:cstheme="minorHAnsi"/>
        </w:rPr>
        <w:t xml:space="preserve">sayılarına </w:t>
      </w:r>
      <w:r w:rsidR="004F0D82" w:rsidRPr="00724429">
        <w:rPr>
          <w:rFonts w:asciiTheme="minorHAnsi" w:hAnsiTheme="minorHAnsi" w:cstheme="minorHAnsi"/>
        </w:rPr>
        <w:t>ait oranlar</w:t>
      </w:r>
      <w:r w:rsidRPr="00BD0DB8">
        <w:rPr>
          <w:rFonts w:asciiTheme="minorHAnsi" w:hAnsiTheme="minorHAnsi" w:cstheme="minorHAnsi"/>
        </w:rPr>
        <w:t xml:space="preserve">Türkiye ortalamalarının </w:t>
      </w:r>
      <w:r w:rsidR="00C74A4C" w:rsidRPr="00BD0DB8">
        <w:rPr>
          <w:rFonts w:asciiTheme="minorHAnsi" w:hAnsiTheme="minorHAnsi" w:cstheme="minorHAnsi"/>
        </w:rPr>
        <w:t>altında kalmaktadır.</w:t>
      </w:r>
      <w:r w:rsidRPr="00BD0DB8">
        <w:rPr>
          <w:rFonts w:asciiTheme="minorHAnsi" w:hAnsiTheme="minorHAnsi" w:cstheme="minorHAnsi"/>
        </w:rPr>
        <w:t xml:space="preserve"> Bu da bize İzmir ve Torbalı’daki konaklama tesislerinin yabancı turizmden çok yerli turizme; özellikle de iş amaçlı seyahat yapan iş adamlarına hizmet ettiği </w:t>
      </w:r>
    </w:p>
    <w:p w:rsidR="00BD0DB8" w:rsidRPr="00BD0DB8" w:rsidRDefault="00BD0DB8" w:rsidP="00BD0DB8">
      <w:pPr>
        <w:pStyle w:val="Balk1"/>
        <w:spacing w:after="240"/>
        <w:rPr>
          <w:sz w:val="22"/>
          <w:szCs w:val="22"/>
        </w:rPr>
      </w:pPr>
      <w:bookmarkStart w:id="40" w:name="_Toc334145735"/>
      <w:r>
        <w:t>7.TORBALI BELEDİYESİ’NİN DURUM ANALİZİ</w:t>
      </w:r>
      <w:bookmarkEnd w:id="40"/>
    </w:p>
    <w:p w:rsidR="00923C7C" w:rsidRDefault="00BD0DB8" w:rsidP="00BD0DB8">
      <w:pPr>
        <w:pStyle w:val="Balk2"/>
        <w:spacing w:before="240" w:after="240"/>
      </w:pPr>
      <w:bookmarkStart w:id="41" w:name="_Toc334145736"/>
      <w:r>
        <w:t>7.1.</w:t>
      </w:r>
      <w:r w:rsidR="00923C7C">
        <w:t xml:space="preserve">TORBALI </w:t>
      </w:r>
      <w:proofErr w:type="gramStart"/>
      <w:r w:rsidR="00923C7C">
        <w:t>BELEDİYESİ’NİN  YAPISI</w:t>
      </w:r>
      <w:bookmarkEnd w:id="41"/>
      <w:proofErr w:type="gramEnd"/>
    </w:p>
    <w:p w:rsidR="00923C7C" w:rsidRDefault="00BD0DB8" w:rsidP="00BD0DB8">
      <w:pPr>
        <w:pStyle w:val="Balk3"/>
        <w:spacing w:before="240" w:after="240"/>
      </w:pPr>
      <w:bookmarkStart w:id="42" w:name="_Toc334145737"/>
      <w:r>
        <w:t>7.1.1.</w:t>
      </w:r>
      <w:r w:rsidR="00923C7C">
        <w:t>Belediyenin Tarihi</w:t>
      </w:r>
      <w:bookmarkEnd w:id="42"/>
    </w:p>
    <w:p w:rsidR="009C1825" w:rsidRPr="00BD0DB8" w:rsidRDefault="000461B8" w:rsidP="00BD0DB8">
      <w:pPr>
        <w:pStyle w:val="AralkYok"/>
        <w:spacing w:before="240" w:after="240" w:line="360" w:lineRule="auto"/>
        <w:jc w:val="both"/>
        <w:rPr>
          <w:rFonts w:asciiTheme="minorHAnsi" w:hAnsiTheme="minorHAnsi" w:cstheme="minorHAnsi"/>
        </w:rPr>
      </w:pPr>
      <w:r w:rsidRPr="00BD0DB8">
        <w:rPr>
          <w:rFonts w:asciiTheme="minorHAnsi" w:hAnsiTheme="minorHAnsi" w:cstheme="minorHAnsi"/>
          <w:lang w:eastAsia="tr-TR"/>
        </w:rPr>
        <w:t xml:space="preserve">Torbalı, 26 Haziran 1926 tarih ve 387 Sayılı Teşkilatı Mülkiye Kanunu ile ilçe yapılmış, ilçede 1927 yılında da belediye örgütü oluşturulmuştur. 1927’den bugüne Torbalı’da görev yapan Belediye Başkanları </w:t>
      </w:r>
      <w:r w:rsidR="00D43FC9">
        <w:rPr>
          <w:rFonts w:asciiTheme="minorHAnsi" w:hAnsiTheme="minorHAnsi" w:cstheme="minorHAnsi"/>
          <w:lang w:eastAsia="tr-TR"/>
        </w:rPr>
        <w:t xml:space="preserve">sırasıyla şöyledir: Murat Bey, İbrahim </w:t>
      </w:r>
      <w:proofErr w:type="spellStart"/>
      <w:r w:rsidR="00D43FC9">
        <w:rPr>
          <w:rFonts w:asciiTheme="minorHAnsi" w:hAnsiTheme="minorHAnsi" w:cstheme="minorHAnsi"/>
          <w:lang w:eastAsia="tr-TR"/>
        </w:rPr>
        <w:t>Tör</w:t>
      </w:r>
      <w:proofErr w:type="spellEnd"/>
      <w:r w:rsidR="00D43FC9">
        <w:rPr>
          <w:rFonts w:asciiTheme="minorHAnsi" w:hAnsiTheme="minorHAnsi" w:cstheme="minorHAnsi"/>
          <w:lang w:eastAsia="tr-TR"/>
        </w:rPr>
        <w:t xml:space="preserve"> (1929-1930), Tevfik Güleç (1930-1932), Rüstem Efendi (1932-1938), Bekir Sakarya (1938-1942), Süleyman Esen (1942-1944), Refik Coşkun (1944-1955), </w:t>
      </w:r>
      <w:proofErr w:type="spellStart"/>
      <w:r w:rsidR="00D43FC9">
        <w:rPr>
          <w:rFonts w:asciiTheme="minorHAnsi" w:hAnsiTheme="minorHAnsi" w:cstheme="minorHAnsi"/>
          <w:lang w:eastAsia="tr-TR"/>
        </w:rPr>
        <w:t>Abdürrahim</w:t>
      </w:r>
      <w:proofErr w:type="spellEnd"/>
      <w:r w:rsidR="00D43FC9">
        <w:rPr>
          <w:rFonts w:asciiTheme="minorHAnsi" w:hAnsiTheme="minorHAnsi" w:cstheme="minorHAnsi"/>
          <w:lang w:eastAsia="tr-TR"/>
        </w:rPr>
        <w:t xml:space="preserve"> </w:t>
      </w:r>
      <w:proofErr w:type="spellStart"/>
      <w:r w:rsidR="00D43FC9">
        <w:rPr>
          <w:rFonts w:asciiTheme="minorHAnsi" w:hAnsiTheme="minorHAnsi" w:cstheme="minorHAnsi"/>
          <w:lang w:eastAsia="tr-TR"/>
        </w:rPr>
        <w:t>Sütmen</w:t>
      </w:r>
      <w:proofErr w:type="spellEnd"/>
      <w:r w:rsidR="00D43FC9">
        <w:rPr>
          <w:rFonts w:asciiTheme="minorHAnsi" w:hAnsiTheme="minorHAnsi" w:cstheme="minorHAnsi"/>
          <w:lang w:eastAsia="tr-TR"/>
        </w:rPr>
        <w:t xml:space="preserve"> (1955-1960), Haluk </w:t>
      </w:r>
      <w:proofErr w:type="spellStart"/>
      <w:r w:rsidR="00D43FC9">
        <w:rPr>
          <w:rFonts w:asciiTheme="minorHAnsi" w:hAnsiTheme="minorHAnsi" w:cstheme="minorHAnsi"/>
          <w:lang w:eastAsia="tr-TR"/>
        </w:rPr>
        <w:t>Alpsü</w:t>
      </w:r>
      <w:proofErr w:type="spellEnd"/>
      <w:r w:rsidR="00D43FC9">
        <w:rPr>
          <w:rFonts w:asciiTheme="minorHAnsi" w:hAnsiTheme="minorHAnsi" w:cstheme="minorHAnsi"/>
          <w:lang w:eastAsia="tr-TR"/>
        </w:rPr>
        <w:t xml:space="preserve"> (1963-1973 ve 1984-1989), İbrahim Kesici (1973-1977), Aydın Sezer (1977-1980), </w:t>
      </w:r>
      <w:r w:rsidR="00A127D7">
        <w:rPr>
          <w:rFonts w:asciiTheme="minorHAnsi" w:hAnsiTheme="minorHAnsi" w:cstheme="minorHAnsi"/>
          <w:lang w:eastAsia="tr-TR"/>
        </w:rPr>
        <w:t xml:space="preserve">Ertan </w:t>
      </w:r>
      <w:proofErr w:type="spellStart"/>
      <w:r w:rsidR="00A127D7">
        <w:rPr>
          <w:rFonts w:asciiTheme="minorHAnsi" w:hAnsiTheme="minorHAnsi" w:cstheme="minorHAnsi"/>
          <w:lang w:eastAsia="tr-TR"/>
        </w:rPr>
        <w:t>Ünver</w:t>
      </w:r>
      <w:proofErr w:type="spellEnd"/>
      <w:r w:rsidR="00A127D7">
        <w:rPr>
          <w:rFonts w:asciiTheme="minorHAnsi" w:hAnsiTheme="minorHAnsi" w:cstheme="minorHAnsi"/>
          <w:lang w:eastAsia="tr-TR"/>
        </w:rPr>
        <w:t xml:space="preserve"> (1989-1994), Hasan </w:t>
      </w:r>
      <w:proofErr w:type="spellStart"/>
      <w:r w:rsidR="00A127D7">
        <w:rPr>
          <w:rFonts w:asciiTheme="minorHAnsi" w:hAnsiTheme="minorHAnsi" w:cstheme="minorHAnsi"/>
          <w:lang w:eastAsia="tr-TR"/>
        </w:rPr>
        <w:t>Karatokl</w:t>
      </w:r>
      <w:r w:rsidR="00857139">
        <w:rPr>
          <w:rFonts w:asciiTheme="minorHAnsi" w:hAnsiTheme="minorHAnsi" w:cstheme="minorHAnsi"/>
          <w:lang w:eastAsia="tr-TR"/>
        </w:rPr>
        <w:t>u</w:t>
      </w:r>
      <w:proofErr w:type="spellEnd"/>
      <w:r w:rsidR="00857139">
        <w:rPr>
          <w:rFonts w:asciiTheme="minorHAnsi" w:hAnsiTheme="minorHAnsi" w:cstheme="minorHAnsi"/>
          <w:lang w:eastAsia="tr-TR"/>
        </w:rPr>
        <w:t xml:space="preserve"> (1994-1999 ve </w:t>
      </w:r>
      <w:r w:rsidR="00857139">
        <w:rPr>
          <w:rFonts w:asciiTheme="minorHAnsi" w:hAnsiTheme="minorHAnsi" w:cstheme="minorHAnsi"/>
          <w:lang w:eastAsia="tr-TR"/>
        </w:rPr>
        <w:lastRenderedPageBreak/>
        <w:t>1999-2004), R. İsmail Uygur (2004-2009 ve 2009-2014),</w:t>
      </w:r>
      <w:r w:rsidR="0059619B">
        <w:rPr>
          <w:rFonts w:asciiTheme="minorHAnsi" w:hAnsiTheme="minorHAnsi" w:cstheme="minorHAnsi"/>
          <w:lang w:eastAsia="tr-TR"/>
        </w:rPr>
        <w:t xml:space="preserve"> 2014 yerel seçimlerinden itiba</w:t>
      </w:r>
      <w:r w:rsidR="00857139">
        <w:rPr>
          <w:rFonts w:asciiTheme="minorHAnsi" w:hAnsiTheme="minorHAnsi" w:cstheme="minorHAnsi"/>
          <w:lang w:eastAsia="tr-TR"/>
        </w:rPr>
        <w:t xml:space="preserve">ren Adnan Yaşar </w:t>
      </w:r>
      <w:proofErr w:type="gramStart"/>
      <w:r w:rsidR="00857139">
        <w:rPr>
          <w:rFonts w:asciiTheme="minorHAnsi" w:hAnsiTheme="minorHAnsi" w:cstheme="minorHAnsi"/>
          <w:lang w:eastAsia="tr-TR"/>
        </w:rPr>
        <w:t xml:space="preserve">Görmez </w:t>
      </w:r>
      <w:r w:rsidR="00A127D7">
        <w:rPr>
          <w:rFonts w:asciiTheme="minorHAnsi" w:hAnsiTheme="minorHAnsi" w:cstheme="minorHAnsi"/>
          <w:lang w:eastAsia="tr-TR"/>
        </w:rPr>
        <w:t xml:space="preserve"> halen</w:t>
      </w:r>
      <w:proofErr w:type="gramEnd"/>
      <w:r w:rsidR="00A127D7">
        <w:rPr>
          <w:rFonts w:asciiTheme="minorHAnsi" w:hAnsiTheme="minorHAnsi" w:cstheme="minorHAnsi"/>
          <w:lang w:eastAsia="tr-TR"/>
        </w:rPr>
        <w:t xml:space="preserve"> belediye başkanlığı görevini yürütmektedir. </w:t>
      </w:r>
    </w:p>
    <w:p w:rsidR="009C1825" w:rsidRDefault="00A12F10" w:rsidP="0028112D">
      <w:pPr>
        <w:pStyle w:val="Balk3"/>
      </w:pPr>
      <w:bookmarkStart w:id="43" w:name="_Toc334145739"/>
      <w:r>
        <w:t>7.1.2</w:t>
      </w:r>
      <w:r w:rsidR="0028112D">
        <w:t>.</w:t>
      </w:r>
      <w:r w:rsidR="00923C7C">
        <w:t>Belediyenin Personel Yapısı</w:t>
      </w:r>
      <w:bookmarkEnd w:id="43"/>
    </w:p>
    <w:p w:rsidR="009C1825" w:rsidRPr="00F12784" w:rsidRDefault="00501820" w:rsidP="00F12784">
      <w:pPr>
        <w:pStyle w:val="AralkYok"/>
        <w:spacing w:before="240" w:after="240" w:line="360" w:lineRule="auto"/>
        <w:jc w:val="both"/>
        <w:rPr>
          <w:rFonts w:asciiTheme="minorHAnsi" w:hAnsiTheme="minorHAnsi" w:cstheme="minorHAnsi"/>
        </w:rPr>
      </w:pPr>
      <w:r w:rsidRPr="00F12784">
        <w:rPr>
          <w:rFonts w:asciiTheme="minorHAnsi" w:hAnsiTheme="minorHAnsi" w:cstheme="minorHAnsi"/>
        </w:rPr>
        <w:t xml:space="preserve">Torbalı Belediyesi’nde </w:t>
      </w:r>
      <w:r w:rsidR="009F0CB1" w:rsidRPr="00F12784">
        <w:rPr>
          <w:rFonts w:asciiTheme="minorHAnsi" w:hAnsiTheme="minorHAnsi" w:cstheme="minorHAnsi"/>
        </w:rPr>
        <w:t>farklı kategorilerde</w:t>
      </w:r>
      <w:r w:rsidR="0091257E">
        <w:rPr>
          <w:rFonts w:asciiTheme="minorHAnsi" w:hAnsiTheme="minorHAnsi" w:cstheme="minorHAnsi"/>
        </w:rPr>
        <w:t xml:space="preserve"> toplam 764</w:t>
      </w:r>
      <w:r w:rsidR="009F0CB1" w:rsidRPr="00F12784">
        <w:rPr>
          <w:rFonts w:asciiTheme="minorHAnsi" w:hAnsiTheme="minorHAnsi" w:cstheme="minorHAnsi"/>
        </w:rPr>
        <w:t xml:space="preserve"> personel istihdam edilmektedir. Memur, sözleşmeli, işçi ve hizmet alımı yöntemiyle temin edilen personel grupları bulunmaktadır. Torbalı Belediyesi’nde çalışan personelin istihdam kategorilerine ve cinsiyet</w:t>
      </w:r>
      <w:r w:rsidRPr="00F12784">
        <w:rPr>
          <w:rFonts w:asciiTheme="minorHAnsi" w:hAnsiTheme="minorHAnsi" w:cstheme="minorHAnsi"/>
        </w:rPr>
        <w:t xml:space="preserve"> durumlarına göre dağılımı aşağıdaki grafiklerde gösterilmiştir.</w:t>
      </w:r>
    </w:p>
    <w:p w:rsidR="009F0CB1" w:rsidRDefault="009F0CB1" w:rsidP="00616347">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5734050" cy="4191000"/>
            <wp:effectExtent l="19050" t="0" r="19050" b="0"/>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16347" w:rsidRPr="005A7034" w:rsidRDefault="00616347" w:rsidP="005A7034">
      <w:pPr>
        <w:pStyle w:val="AralkYok"/>
        <w:spacing w:before="240" w:after="240" w:line="360" w:lineRule="auto"/>
        <w:jc w:val="both"/>
        <w:rPr>
          <w:rFonts w:asciiTheme="minorHAnsi" w:hAnsiTheme="minorHAnsi" w:cstheme="minorHAnsi"/>
        </w:rPr>
      </w:pPr>
      <w:r w:rsidRPr="005A7034">
        <w:rPr>
          <w:rFonts w:asciiTheme="minorHAnsi" w:hAnsiTheme="minorHAnsi" w:cstheme="minorHAnsi"/>
        </w:rPr>
        <w:t xml:space="preserve">Yukarıdaki grafikte yer alan verilere göre, Torbalı Belediyesi’nde en fazla hizmet alımı yöntemiyle istihdam </w:t>
      </w:r>
      <w:r w:rsidR="00D65745" w:rsidRPr="005A7034">
        <w:rPr>
          <w:rFonts w:asciiTheme="minorHAnsi" w:hAnsiTheme="minorHAnsi" w:cstheme="minorHAnsi"/>
        </w:rPr>
        <w:t xml:space="preserve">edilen personel </w:t>
      </w:r>
      <w:r w:rsidR="0091257E">
        <w:rPr>
          <w:rFonts w:asciiTheme="minorHAnsi" w:hAnsiTheme="minorHAnsi" w:cstheme="minorHAnsi"/>
        </w:rPr>
        <w:t>mevcuttur. Toplan 764 çalışanın 524’ü (%69’u</w:t>
      </w:r>
      <w:r w:rsidRPr="005A7034">
        <w:rPr>
          <w:rFonts w:asciiTheme="minorHAnsi" w:hAnsiTheme="minorHAnsi" w:cstheme="minorHAnsi"/>
        </w:rPr>
        <w:t xml:space="preserve">) hizmet </w:t>
      </w:r>
      <w:r w:rsidR="008C2E4B" w:rsidRPr="005A7034">
        <w:rPr>
          <w:rFonts w:asciiTheme="minorHAnsi" w:hAnsiTheme="minorHAnsi" w:cstheme="minorHAnsi"/>
        </w:rPr>
        <w:t>alımı</w:t>
      </w:r>
      <w:r w:rsidRPr="005A7034">
        <w:rPr>
          <w:rFonts w:asciiTheme="minorHAnsi" w:hAnsiTheme="minorHAnsi" w:cstheme="minorHAnsi"/>
        </w:rPr>
        <w:t xml:space="preserve"> yöntemiyle çalıştırılmaktadır. </w:t>
      </w:r>
      <w:r w:rsidR="008C2E4B" w:rsidRPr="005A7034">
        <w:rPr>
          <w:rFonts w:asciiTheme="minorHAnsi" w:hAnsiTheme="minorHAnsi" w:cstheme="minorHAnsi"/>
        </w:rPr>
        <w:t>Geri kalan</w:t>
      </w:r>
      <w:r w:rsidR="0091257E">
        <w:rPr>
          <w:rFonts w:asciiTheme="minorHAnsi" w:hAnsiTheme="minorHAnsi" w:cstheme="minorHAnsi"/>
        </w:rPr>
        <w:t xml:space="preserve"> çalışanların 83’ü (%10</w:t>
      </w:r>
      <w:r w:rsidR="00045F3F" w:rsidRPr="005A7034">
        <w:rPr>
          <w:rFonts w:asciiTheme="minorHAnsi" w:hAnsiTheme="minorHAnsi" w:cstheme="minorHAnsi"/>
        </w:rPr>
        <w:t xml:space="preserve">) </w:t>
      </w:r>
      <w:r w:rsidRPr="005A7034">
        <w:rPr>
          <w:rFonts w:asciiTheme="minorHAnsi" w:hAnsiTheme="minorHAnsi" w:cstheme="minorHAnsi"/>
        </w:rPr>
        <w:t xml:space="preserve">memur, </w:t>
      </w:r>
      <w:r w:rsidR="0091257E">
        <w:rPr>
          <w:rFonts w:asciiTheme="minorHAnsi" w:hAnsiTheme="minorHAnsi" w:cstheme="minorHAnsi"/>
        </w:rPr>
        <w:t>7’si  (%1</w:t>
      </w:r>
      <w:r w:rsidR="00B2790E" w:rsidRPr="005A7034">
        <w:rPr>
          <w:rFonts w:asciiTheme="minorHAnsi" w:hAnsiTheme="minorHAnsi" w:cstheme="minorHAnsi"/>
        </w:rPr>
        <w:t xml:space="preserve">) </w:t>
      </w:r>
      <w:r w:rsidRPr="005A7034">
        <w:rPr>
          <w:rFonts w:asciiTheme="minorHAnsi" w:hAnsiTheme="minorHAnsi" w:cstheme="minorHAnsi"/>
        </w:rPr>
        <w:t xml:space="preserve">sözleşmeli, </w:t>
      </w:r>
      <w:r w:rsidR="0091257E">
        <w:rPr>
          <w:rFonts w:asciiTheme="minorHAnsi" w:hAnsiTheme="minorHAnsi" w:cstheme="minorHAnsi"/>
        </w:rPr>
        <w:t>150’si (%20</w:t>
      </w:r>
      <w:r w:rsidR="00B2790E" w:rsidRPr="005A7034">
        <w:rPr>
          <w:rFonts w:asciiTheme="minorHAnsi" w:hAnsiTheme="minorHAnsi" w:cstheme="minorHAnsi"/>
        </w:rPr>
        <w:t xml:space="preserve">) işçidir.  </w:t>
      </w:r>
    </w:p>
    <w:p w:rsidR="00616347" w:rsidRDefault="003A6ECD" w:rsidP="00C36296">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lastRenderedPageBreak/>
        <w:drawing>
          <wp:inline distT="0" distB="0" distL="0" distR="0">
            <wp:extent cx="5010150" cy="2943225"/>
            <wp:effectExtent l="0" t="0" r="0" b="0"/>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347" w:rsidRPr="00B72C74" w:rsidRDefault="00C36296" w:rsidP="00B72C74">
      <w:pPr>
        <w:pStyle w:val="AralkYok"/>
        <w:spacing w:before="240" w:after="240" w:line="360" w:lineRule="auto"/>
        <w:jc w:val="both"/>
        <w:rPr>
          <w:rFonts w:asciiTheme="minorHAnsi" w:hAnsiTheme="minorHAnsi" w:cstheme="minorHAnsi"/>
        </w:rPr>
      </w:pPr>
      <w:r w:rsidRPr="00B72C74">
        <w:rPr>
          <w:rFonts w:asciiTheme="minorHAnsi" w:hAnsiTheme="minorHAnsi" w:cstheme="minorHAnsi"/>
        </w:rPr>
        <w:t xml:space="preserve">Torbalı Belediyesi’nde farklı kategorilerde </w:t>
      </w:r>
      <w:r w:rsidR="00075AFC" w:rsidRPr="00B72C74">
        <w:rPr>
          <w:rFonts w:asciiTheme="minorHAnsi" w:hAnsiTheme="minorHAnsi" w:cstheme="minorHAnsi"/>
        </w:rPr>
        <w:t xml:space="preserve">istihdam edilen </w:t>
      </w:r>
      <w:r w:rsidR="0091257E">
        <w:rPr>
          <w:rFonts w:asciiTheme="minorHAnsi" w:hAnsiTheme="minorHAnsi" w:cstheme="minorHAnsi"/>
        </w:rPr>
        <w:t>toplam 764</w:t>
      </w:r>
      <w:r w:rsidRPr="00B72C74">
        <w:rPr>
          <w:rFonts w:asciiTheme="minorHAnsi" w:hAnsiTheme="minorHAnsi" w:cstheme="minorHAnsi"/>
        </w:rPr>
        <w:t xml:space="preserve"> personel</w:t>
      </w:r>
      <w:r w:rsidR="0091257E">
        <w:rPr>
          <w:rFonts w:asciiTheme="minorHAnsi" w:hAnsiTheme="minorHAnsi" w:cstheme="minorHAnsi"/>
        </w:rPr>
        <w:t>in %87’si (665) erkek, sadece %13’ü (99’u</w:t>
      </w:r>
      <w:r w:rsidR="00075AFC" w:rsidRPr="00B72C74">
        <w:rPr>
          <w:rFonts w:asciiTheme="minorHAnsi" w:hAnsiTheme="minorHAnsi" w:cstheme="minorHAnsi"/>
        </w:rPr>
        <w:t>) kadındır.</w:t>
      </w:r>
    </w:p>
    <w:p w:rsidR="00501820" w:rsidRPr="00B72C74" w:rsidRDefault="00501820" w:rsidP="0091257E">
      <w:pPr>
        <w:pStyle w:val="AralkYok"/>
        <w:spacing w:before="240" w:after="240" w:line="360" w:lineRule="auto"/>
        <w:ind w:left="360"/>
        <w:jc w:val="both"/>
        <w:rPr>
          <w:rFonts w:asciiTheme="minorHAnsi" w:hAnsiTheme="minorHAnsi" w:cstheme="minorHAnsi"/>
        </w:rPr>
      </w:pPr>
      <w:r w:rsidRPr="00B72C74">
        <w:rPr>
          <w:rFonts w:asciiTheme="minorHAnsi" w:hAnsiTheme="minorHAnsi" w:cstheme="minorHAnsi"/>
        </w:rPr>
        <w:t>Memur Personel:</w:t>
      </w:r>
    </w:p>
    <w:p w:rsidR="00501820" w:rsidRDefault="005C6CFD" w:rsidP="00655089">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anchor distT="0" distB="0" distL="114300" distR="114300" simplePos="0" relativeHeight="251674624" behindDoc="0" locked="0" layoutInCell="1" allowOverlap="1">
            <wp:simplePos x="0" y="0"/>
            <wp:positionH relativeFrom="column">
              <wp:posOffset>1671320</wp:posOffset>
            </wp:positionH>
            <wp:positionV relativeFrom="paragraph">
              <wp:posOffset>761365</wp:posOffset>
            </wp:positionV>
            <wp:extent cx="366395" cy="375285"/>
            <wp:effectExtent l="0" t="0" r="0" b="0"/>
            <wp:wrapNone/>
            <wp:docPr id="51" name="Resim 51"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195384.wm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395" cy="375285"/>
                    </a:xfrm>
                    <a:prstGeom prst="rect">
                      <a:avLst/>
                    </a:prstGeom>
                    <a:noFill/>
                    <a:ln>
                      <a:noFill/>
                    </a:ln>
                  </pic:spPr>
                </pic:pic>
              </a:graphicData>
            </a:graphic>
          </wp:anchor>
        </w:drawing>
      </w:r>
      <w:r w:rsidR="00CD1913">
        <w:rPr>
          <w:rFonts w:asciiTheme="minorHAnsi" w:hAnsiTheme="minorHAnsi" w:cstheme="minorHAnsi"/>
          <w:noProof/>
          <w:sz w:val="24"/>
          <w:szCs w:val="24"/>
          <w:lang w:eastAsia="tr-TR"/>
        </w:rPr>
        <w:drawing>
          <wp:anchor distT="0" distB="0" distL="114300" distR="114300" simplePos="0" relativeHeight="251675648" behindDoc="0" locked="0" layoutInCell="1" allowOverlap="1">
            <wp:simplePos x="0" y="0"/>
            <wp:positionH relativeFrom="column">
              <wp:posOffset>3424555</wp:posOffset>
            </wp:positionH>
            <wp:positionV relativeFrom="paragraph">
              <wp:posOffset>1346200</wp:posOffset>
            </wp:positionV>
            <wp:extent cx="466725" cy="443230"/>
            <wp:effectExtent l="0" t="0" r="0" b="0"/>
            <wp:wrapNone/>
            <wp:docPr id="52" name="Resim 52" descr="C:\Program Files (x86)\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2020.wmf"/>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43230"/>
                    </a:xfrm>
                    <a:prstGeom prst="rect">
                      <a:avLst/>
                    </a:prstGeom>
                    <a:noFill/>
                    <a:ln>
                      <a:noFill/>
                    </a:ln>
                  </pic:spPr>
                </pic:pic>
              </a:graphicData>
            </a:graphic>
          </wp:anchor>
        </w:drawing>
      </w:r>
      <w:r w:rsidR="00501820">
        <w:rPr>
          <w:rFonts w:asciiTheme="minorHAnsi" w:hAnsiTheme="minorHAnsi" w:cstheme="minorHAnsi"/>
          <w:noProof/>
          <w:sz w:val="24"/>
          <w:szCs w:val="24"/>
          <w:lang w:eastAsia="tr-TR"/>
        </w:rPr>
        <w:drawing>
          <wp:inline distT="0" distB="0" distL="0" distR="0">
            <wp:extent cx="4972050" cy="2990850"/>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1185" w:rsidRPr="00B72C74" w:rsidRDefault="00A21185" w:rsidP="00B72C74">
      <w:pPr>
        <w:pStyle w:val="AralkYok"/>
        <w:spacing w:before="240" w:after="240" w:line="360" w:lineRule="auto"/>
        <w:jc w:val="both"/>
        <w:rPr>
          <w:rFonts w:asciiTheme="minorHAnsi" w:hAnsiTheme="minorHAnsi" w:cstheme="minorHAnsi"/>
        </w:rPr>
      </w:pPr>
      <w:r w:rsidRPr="00B72C74">
        <w:rPr>
          <w:rFonts w:asciiTheme="minorHAnsi" w:hAnsiTheme="minorHAnsi" w:cstheme="minorHAnsi"/>
        </w:rPr>
        <w:t>Torbalı Belediyesi’nde</w:t>
      </w:r>
      <w:r w:rsidR="0091257E">
        <w:rPr>
          <w:rFonts w:asciiTheme="minorHAnsi" w:hAnsiTheme="minorHAnsi" w:cstheme="minorHAnsi"/>
        </w:rPr>
        <w:t xml:space="preserve"> 4</w:t>
      </w:r>
      <w:r w:rsidR="00D25FCE" w:rsidRPr="00B72C74">
        <w:rPr>
          <w:rFonts w:asciiTheme="minorHAnsi" w:hAnsiTheme="minorHAnsi" w:cstheme="minorHAnsi"/>
        </w:rPr>
        <w:t xml:space="preserve"> başkan yardımcısına bağlık olan </w:t>
      </w:r>
      <w:r w:rsidR="0091257E">
        <w:rPr>
          <w:rFonts w:asciiTheme="minorHAnsi" w:hAnsiTheme="minorHAnsi" w:cstheme="minorHAnsi"/>
        </w:rPr>
        <w:t xml:space="preserve">mevcut 18 </w:t>
      </w:r>
      <w:r w:rsidR="00655089" w:rsidRPr="00B72C74">
        <w:rPr>
          <w:rFonts w:asciiTheme="minorHAnsi" w:hAnsiTheme="minorHAnsi" w:cstheme="minorHAnsi"/>
        </w:rPr>
        <w:t>müdürlükte toplam</w:t>
      </w:r>
      <w:r w:rsidR="0091257E">
        <w:rPr>
          <w:rFonts w:asciiTheme="minorHAnsi" w:hAnsiTheme="minorHAnsi" w:cstheme="minorHAnsi"/>
        </w:rPr>
        <w:t xml:space="preserve"> 83</w:t>
      </w:r>
      <w:r w:rsidRPr="00B72C74">
        <w:rPr>
          <w:rFonts w:asciiTheme="minorHAnsi" w:hAnsiTheme="minorHAnsi" w:cstheme="minorHAnsi"/>
        </w:rPr>
        <w:t xml:space="preserve"> memur personel çalışmaktadır. Memur personelin</w:t>
      </w:r>
      <w:r w:rsidR="00655089" w:rsidRPr="00B72C74">
        <w:rPr>
          <w:rFonts w:asciiTheme="minorHAnsi" w:hAnsiTheme="minorHAnsi" w:cstheme="minorHAnsi"/>
        </w:rPr>
        <w:t xml:space="preserve"> cinsiyet gruplarına göre dağılımını gösteren yukarıdaki grafiğe göre, çalışanların</w:t>
      </w:r>
      <w:r w:rsidR="0091257E">
        <w:rPr>
          <w:rFonts w:asciiTheme="minorHAnsi" w:hAnsiTheme="minorHAnsi" w:cstheme="minorHAnsi"/>
        </w:rPr>
        <w:t xml:space="preserve"> 25’i (%33) kadın, iken 58’i</w:t>
      </w:r>
      <w:r w:rsidRPr="00B72C74">
        <w:rPr>
          <w:rFonts w:asciiTheme="minorHAnsi" w:hAnsiTheme="minorHAnsi" w:cstheme="minorHAnsi"/>
        </w:rPr>
        <w:t xml:space="preserve"> (%70) erkektir. </w:t>
      </w:r>
      <w:r w:rsidR="000A6D59">
        <w:rPr>
          <w:rFonts w:asciiTheme="minorHAnsi" w:hAnsiTheme="minorHAnsi" w:cstheme="minorHAnsi"/>
        </w:rPr>
        <w:t>Çalışan personelin 5’i</w:t>
      </w:r>
      <w:r w:rsidR="00655089" w:rsidRPr="00B72C74">
        <w:rPr>
          <w:rFonts w:asciiTheme="minorHAnsi" w:hAnsiTheme="minorHAnsi" w:cstheme="minorHAnsi"/>
        </w:rPr>
        <w:t xml:space="preserve"> şef statüsündedir.</w:t>
      </w:r>
    </w:p>
    <w:p w:rsidR="00655089" w:rsidRDefault="00655089" w:rsidP="00A21185">
      <w:pPr>
        <w:pStyle w:val="AralkYok"/>
        <w:spacing w:line="360" w:lineRule="auto"/>
        <w:jc w:val="both"/>
        <w:rPr>
          <w:rFonts w:asciiTheme="minorHAnsi" w:hAnsiTheme="minorHAnsi" w:cstheme="minorHAnsi"/>
          <w:sz w:val="24"/>
          <w:szCs w:val="24"/>
        </w:rPr>
      </w:pPr>
    </w:p>
    <w:p w:rsidR="00CD1913" w:rsidRDefault="00655089" w:rsidP="009C1825">
      <w:pPr>
        <w:tabs>
          <w:tab w:val="left" w:pos="426"/>
          <w:tab w:val="left" w:pos="2340"/>
          <w:tab w:val="left" w:pos="2694"/>
        </w:tabs>
        <w:ind w:left="567" w:right="-1"/>
        <w:rPr>
          <w:rFonts w:cs="Calibri"/>
          <w:sz w:val="24"/>
          <w:szCs w:val="24"/>
          <w:u w:val="single"/>
        </w:rPr>
      </w:pPr>
      <w:r>
        <w:rPr>
          <w:rFonts w:cs="Calibri"/>
          <w:noProof/>
          <w:sz w:val="24"/>
          <w:szCs w:val="24"/>
          <w:u w:val="single"/>
          <w:lang w:eastAsia="tr-TR"/>
        </w:rPr>
        <w:lastRenderedPageBreak/>
        <w:drawing>
          <wp:inline distT="0" distB="0" distL="0" distR="0">
            <wp:extent cx="5324475" cy="3067050"/>
            <wp:effectExtent l="0" t="0" r="0" b="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846EB" w:rsidRDefault="00D25FCE" w:rsidP="00B72C74">
      <w:pPr>
        <w:pStyle w:val="AralkYok"/>
        <w:spacing w:before="240" w:after="240" w:line="360" w:lineRule="auto"/>
        <w:jc w:val="both"/>
        <w:rPr>
          <w:rFonts w:asciiTheme="minorHAnsi" w:hAnsiTheme="minorHAnsi" w:cstheme="minorHAnsi"/>
        </w:rPr>
      </w:pPr>
      <w:r w:rsidRPr="00B72C74">
        <w:rPr>
          <w:rFonts w:asciiTheme="minorHAnsi" w:hAnsiTheme="minorHAnsi" w:cstheme="minorHAnsi"/>
        </w:rPr>
        <w:t>Torbalı Belediyesi’nde çalışan memur personelin eğitim durumlarına göre dağılımını gösteren yukarıdaki gr</w:t>
      </w:r>
      <w:r w:rsidR="0091257E">
        <w:rPr>
          <w:rFonts w:asciiTheme="minorHAnsi" w:hAnsiTheme="minorHAnsi" w:cstheme="minorHAnsi"/>
        </w:rPr>
        <w:t>afiğe göre, memurların %51’i (42</w:t>
      </w:r>
      <w:r w:rsidRPr="00B72C74">
        <w:rPr>
          <w:rFonts w:asciiTheme="minorHAnsi" w:hAnsiTheme="minorHAnsi" w:cstheme="minorHAnsi"/>
        </w:rPr>
        <w:t xml:space="preserve"> kişi) en az iki yıllık üniversite ve yüks</w:t>
      </w:r>
      <w:r w:rsidR="0091257E">
        <w:rPr>
          <w:rFonts w:asciiTheme="minorHAnsi" w:hAnsiTheme="minorHAnsi" w:cstheme="minorHAnsi"/>
        </w:rPr>
        <w:t>ekokul mezunudur. Yüzde 36’sı (30</w:t>
      </w:r>
      <w:r w:rsidRPr="00B72C74">
        <w:rPr>
          <w:rFonts w:asciiTheme="minorHAnsi" w:hAnsiTheme="minorHAnsi" w:cstheme="minorHAnsi"/>
        </w:rPr>
        <w:t xml:space="preserve"> kişi) </w:t>
      </w:r>
      <w:r w:rsidR="0091257E">
        <w:rPr>
          <w:rFonts w:asciiTheme="minorHAnsi" w:hAnsiTheme="minorHAnsi" w:cstheme="minorHAnsi"/>
        </w:rPr>
        <w:t>lise mezunu iken sadece %13’ü (11</w:t>
      </w:r>
      <w:r w:rsidRPr="00B72C74">
        <w:rPr>
          <w:rFonts w:asciiTheme="minorHAnsi" w:hAnsiTheme="minorHAnsi" w:cstheme="minorHAnsi"/>
        </w:rPr>
        <w:t xml:space="preserve"> kişi) ilköğretim</w:t>
      </w:r>
      <w:r w:rsidR="00D65745" w:rsidRPr="00B72C74">
        <w:rPr>
          <w:rFonts w:asciiTheme="minorHAnsi" w:hAnsiTheme="minorHAnsi" w:cstheme="minorHAnsi"/>
        </w:rPr>
        <w:t>den</w:t>
      </w:r>
      <w:r w:rsidRPr="00B72C74">
        <w:rPr>
          <w:rFonts w:asciiTheme="minorHAnsi" w:hAnsiTheme="minorHAnsi" w:cstheme="minorHAnsi"/>
        </w:rPr>
        <w:t xml:space="preserve"> mezun durumdadır. </w:t>
      </w:r>
    </w:p>
    <w:p w:rsidR="00863D75" w:rsidRPr="00B72C74" w:rsidRDefault="00863D75" w:rsidP="00B72C74">
      <w:pPr>
        <w:pStyle w:val="AralkYok"/>
        <w:spacing w:before="240" w:after="240" w:line="360" w:lineRule="auto"/>
        <w:jc w:val="both"/>
        <w:rPr>
          <w:rFonts w:asciiTheme="minorHAnsi" w:hAnsiTheme="minorHAnsi" w:cstheme="minorHAnsi"/>
        </w:rPr>
      </w:pPr>
    </w:p>
    <w:p w:rsidR="006846EB" w:rsidRDefault="006846EB" w:rsidP="00EB7B8F">
      <w:pPr>
        <w:pStyle w:val="AralkYok"/>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extent cx="5486400" cy="3562350"/>
            <wp:effectExtent l="0" t="0" r="0" b="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7188" w:rsidRPr="00F7779C" w:rsidRDefault="00D65745"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M</w:t>
      </w:r>
      <w:r w:rsidR="00DA286A" w:rsidRPr="00F7779C">
        <w:rPr>
          <w:rFonts w:asciiTheme="minorHAnsi" w:hAnsiTheme="minorHAnsi" w:cstheme="minorHAnsi"/>
        </w:rPr>
        <w:t xml:space="preserve">emur personelin yaş gruplarına göre dağılımını gösteren yukarıdaki grafik incelendiğinde, 20-30 arasındaki gençlerin ve 51 yaş üzerindeki yaşlıların oranlarının nispeten az ve birbirine yakın olduğu, </w:t>
      </w:r>
      <w:r w:rsidR="00DA286A" w:rsidRPr="00F7779C">
        <w:rPr>
          <w:rFonts w:asciiTheme="minorHAnsi" w:hAnsiTheme="minorHAnsi" w:cstheme="minorHAnsi"/>
        </w:rPr>
        <w:lastRenderedPageBreak/>
        <w:t>buna karşılık 41-50 yaş arasındakilerin oranının neredeyse yarıya yakın olduğu söylenebilir</w:t>
      </w:r>
      <w:r w:rsidR="00FE7188" w:rsidRPr="00F7779C">
        <w:rPr>
          <w:rFonts w:asciiTheme="minorHAnsi" w:hAnsiTheme="minorHAnsi" w:cstheme="minorHAnsi"/>
        </w:rPr>
        <w:t>.</w:t>
      </w:r>
      <w:r w:rsidR="00DA286A" w:rsidRPr="00F7779C">
        <w:rPr>
          <w:rFonts w:asciiTheme="minorHAnsi" w:hAnsiTheme="minorHAnsi" w:cstheme="minorHAnsi"/>
        </w:rPr>
        <w:t xml:space="preserve"> Bu durum, belediyede çalışan memur personelin tecrübeli olduğu şeklinde de yorumlanabilir.</w:t>
      </w:r>
    </w:p>
    <w:p w:rsidR="009C1825" w:rsidRPr="009C1825" w:rsidRDefault="009C1825" w:rsidP="009C1825">
      <w:pPr>
        <w:pStyle w:val="AralkYok"/>
        <w:spacing w:line="360" w:lineRule="auto"/>
        <w:jc w:val="both"/>
        <w:rPr>
          <w:rFonts w:asciiTheme="minorHAnsi" w:hAnsiTheme="minorHAnsi" w:cstheme="minorHAnsi"/>
          <w:sz w:val="24"/>
          <w:szCs w:val="24"/>
        </w:rPr>
      </w:pPr>
    </w:p>
    <w:p w:rsidR="00923C7C" w:rsidRDefault="00A12F10" w:rsidP="00F7779C">
      <w:pPr>
        <w:pStyle w:val="Balk3"/>
      </w:pPr>
      <w:bookmarkStart w:id="44" w:name="_Toc334145740"/>
      <w:r>
        <w:t>7.1.3</w:t>
      </w:r>
      <w:r w:rsidR="00F7779C">
        <w:t xml:space="preserve">. </w:t>
      </w:r>
      <w:r w:rsidR="00923C7C">
        <w:t>Belediyenin Teknik ve Teknolojik Altyapısı</w:t>
      </w:r>
      <w:bookmarkEnd w:id="44"/>
    </w:p>
    <w:p w:rsidR="008C2E4B" w:rsidRPr="00F7779C" w:rsidRDefault="008C2E4B"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 xml:space="preserve">Torbalı Belediyesi’nin </w:t>
      </w:r>
      <w:r w:rsidR="00044160">
        <w:rPr>
          <w:rFonts w:asciiTheme="minorHAnsi" w:hAnsiTheme="minorHAnsi" w:cstheme="minorHAnsi"/>
        </w:rPr>
        <w:t>araç-gereç parkurunda toplam 142</w:t>
      </w:r>
      <w:r w:rsidRPr="00F7779C">
        <w:rPr>
          <w:rFonts w:asciiTheme="minorHAnsi" w:hAnsiTheme="minorHAnsi" w:cstheme="minorHAnsi"/>
        </w:rPr>
        <w:t xml:space="preserve"> adet araç-gereç bulunmaktadır. Mevcut araç-gereç parkurunun kategorilere göre dağıl</w:t>
      </w:r>
      <w:r w:rsidR="00044160">
        <w:rPr>
          <w:rFonts w:asciiTheme="minorHAnsi" w:hAnsiTheme="minorHAnsi" w:cstheme="minorHAnsi"/>
        </w:rPr>
        <w:t xml:space="preserve">ımı aşağıdaki tabloda </w:t>
      </w:r>
      <w:r w:rsidRPr="00F7779C">
        <w:rPr>
          <w:rFonts w:asciiTheme="minorHAnsi" w:hAnsiTheme="minorHAnsi" w:cstheme="minorHAnsi"/>
        </w:rPr>
        <w:t>gösterilmiştir.</w:t>
      </w:r>
    </w:p>
    <w:p w:rsidR="008C2E4B" w:rsidRDefault="008C2E4B" w:rsidP="009307B1">
      <w:pPr>
        <w:pStyle w:val="AralkYok"/>
        <w:spacing w:line="360" w:lineRule="auto"/>
        <w:jc w:val="center"/>
        <w:rPr>
          <w:rFonts w:asciiTheme="minorHAnsi" w:hAnsiTheme="minorHAnsi" w:cstheme="minorHAnsi"/>
          <w:sz w:val="24"/>
          <w:szCs w:val="24"/>
        </w:rPr>
      </w:pPr>
    </w:p>
    <w:p w:rsidR="00492B78" w:rsidRPr="008C2E4B" w:rsidRDefault="009307B1" w:rsidP="00C01487">
      <w:pPr>
        <w:pStyle w:val="AralkYok"/>
        <w:spacing w:line="360" w:lineRule="auto"/>
        <w:rPr>
          <w:rFonts w:asciiTheme="minorHAnsi" w:hAnsiTheme="minorHAnsi" w:cstheme="minorHAnsi"/>
          <w:b/>
          <w:sz w:val="24"/>
          <w:szCs w:val="24"/>
        </w:rPr>
      </w:pPr>
      <w:r w:rsidRPr="008C2E4B">
        <w:rPr>
          <w:rFonts w:asciiTheme="minorHAnsi" w:hAnsiTheme="minorHAnsi" w:cstheme="minorHAnsi"/>
          <w:b/>
          <w:sz w:val="24"/>
          <w:szCs w:val="24"/>
        </w:rPr>
        <w:t>BELEDİYENİN SAHİP OLDUĞU ARAÇ-GEREÇ PARKURU</w:t>
      </w:r>
    </w:p>
    <w:tbl>
      <w:tblPr>
        <w:tblStyle w:val="OrtaGlgeleme2-Vurgu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1739"/>
      </w:tblGrid>
      <w:tr w:rsidR="009307B1" w:rsidRPr="00060D2F" w:rsidTr="00C01487">
        <w:trPr>
          <w:cnfStyle w:val="100000000000"/>
          <w:jc w:val="center"/>
        </w:trPr>
        <w:tc>
          <w:tcPr>
            <w:cnfStyle w:val="001000000100"/>
            <w:tcW w:w="3547" w:type="dxa"/>
            <w:tcBorders>
              <w:top w:val="none" w:sz="0" w:space="0" w:color="auto"/>
              <w:left w:val="none" w:sz="0" w:space="0" w:color="auto"/>
              <w:bottom w:val="none" w:sz="0" w:space="0" w:color="auto"/>
              <w:right w:val="none" w:sz="0" w:space="0" w:color="auto"/>
            </w:tcBorders>
          </w:tcPr>
          <w:p w:rsidR="009307B1" w:rsidRPr="00914790" w:rsidRDefault="009307B1" w:rsidP="00060D2F">
            <w:pPr>
              <w:pStyle w:val="AralkYok"/>
              <w:spacing w:line="360" w:lineRule="auto"/>
              <w:jc w:val="center"/>
              <w:rPr>
                <w:rFonts w:asciiTheme="minorHAnsi" w:hAnsiTheme="minorHAnsi" w:cstheme="minorHAnsi"/>
                <w:color w:val="auto"/>
                <w:sz w:val="20"/>
                <w:szCs w:val="20"/>
              </w:rPr>
            </w:pPr>
            <w:r w:rsidRPr="00914790">
              <w:rPr>
                <w:rFonts w:asciiTheme="minorHAnsi" w:hAnsiTheme="minorHAnsi" w:cstheme="minorHAnsi"/>
                <w:color w:val="auto"/>
                <w:sz w:val="20"/>
                <w:szCs w:val="20"/>
              </w:rPr>
              <w:t xml:space="preserve">ARAÇ-GEREÇ </w:t>
            </w:r>
          </w:p>
        </w:tc>
        <w:tc>
          <w:tcPr>
            <w:tcW w:w="1739" w:type="dxa"/>
          </w:tcPr>
          <w:p w:rsidR="009307B1" w:rsidRPr="00914790" w:rsidRDefault="009307B1" w:rsidP="009307B1">
            <w:pPr>
              <w:pStyle w:val="AralkYok"/>
              <w:spacing w:line="360" w:lineRule="auto"/>
              <w:jc w:val="center"/>
              <w:cnfStyle w:val="100000000000"/>
              <w:rPr>
                <w:rFonts w:asciiTheme="minorHAnsi" w:hAnsiTheme="minorHAnsi" w:cstheme="minorHAnsi"/>
                <w:color w:val="auto"/>
                <w:sz w:val="20"/>
                <w:szCs w:val="20"/>
              </w:rPr>
            </w:pPr>
            <w:r w:rsidRPr="00914790">
              <w:rPr>
                <w:rFonts w:asciiTheme="minorHAnsi" w:hAnsiTheme="minorHAnsi" w:cstheme="minorHAnsi"/>
                <w:color w:val="auto"/>
                <w:sz w:val="20"/>
                <w:szCs w:val="20"/>
              </w:rPr>
              <w:t>SAYI</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BİNEK ARAÇ</w:t>
            </w:r>
          </w:p>
        </w:tc>
        <w:tc>
          <w:tcPr>
            <w:tcW w:w="1739" w:type="dxa"/>
          </w:tcPr>
          <w:p w:rsidR="009307B1" w:rsidRPr="00914790" w:rsidRDefault="0033622D"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23</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KAMYONET</w:t>
            </w:r>
          </w:p>
        </w:tc>
        <w:tc>
          <w:tcPr>
            <w:tcW w:w="1739" w:type="dxa"/>
          </w:tcPr>
          <w:p w:rsidR="009307B1" w:rsidRPr="00914790" w:rsidRDefault="009307B1"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15</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DOLMUŞ</w:t>
            </w:r>
          </w:p>
        </w:tc>
        <w:tc>
          <w:tcPr>
            <w:tcW w:w="1739" w:type="dxa"/>
          </w:tcPr>
          <w:p w:rsidR="009307B1" w:rsidRPr="00914790" w:rsidRDefault="0033622D"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7</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KEPÇE</w:t>
            </w:r>
          </w:p>
        </w:tc>
        <w:tc>
          <w:tcPr>
            <w:tcW w:w="1739" w:type="dxa"/>
          </w:tcPr>
          <w:p w:rsidR="009307B1" w:rsidRPr="00914790" w:rsidRDefault="009307B1"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1</w:t>
            </w:r>
            <w:r w:rsidR="0033622D" w:rsidRPr="00914790">
              <w:rPr>
                <w:rFonts w:asciiTheme="minorHAnsi" w:hAnsiTheme="minorHAnsi" w:cstheme="minorHAnsi"/>
                <w:sz w:val="20"/>
                <w:szCs w:val="20"/>
              </w:rPr>
              <w:t>5</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OTOBÜS</w:t>
            </w:r>
          </w:p>
        </w:tc>
        <w:tc>
          <w:tcPr>
            <w:tcW w:w="1739" w:type="dxa"/>
          </w:tcPr>
          <w:p w:rsidR="009307B1" w:rsidRPr="00914790" w:rsidRDefault="0033622D"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3</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KAMYON</w:t>
            </w:r>
          </w:p>
        </w:tc>
        <w:tc>
          <w:tcPr>
            <w:tcW w:w="1739" w:type="dxa"/>
          </w:tcPr>
          <w:p w:rsidR="009307B1" w:rsidRPr="00914790" w:rsidRDefault="009307B1"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1</w:t>
            </w:r>
            <w:r w:rsidR="0033622D" w:rsidRPr="00914790">
              <w:rPr>
                <w:rFonts w:asciiTheme="minorHAnsi" w:hAnsiTheme="minorHAnsi" w:cstheme="minorHAnsi"/>
                <w:sz w:val="20"/>
                <w:szCs w:val="20"/>
              </w:rPr>
              <w:t>0</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ÇÖP KAMYONU</w:t>
            </w:r>
          </w:p>
        </w:tc>
        <w:tc>
          <w:tcPr>
            <w:tcW w:w="1739" w:type="dxa"/>
          </w:tcPr>
          <w:p w:rsidR="009307B1" w:rsidRPr="00914790" w:rsidRDefault="009307B1"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24</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TRAKTÖR</w:t>
            </w:r>
          </w:p>
        </w:tc>
        <w:tc>
          <w:tcPr>
            <w:tcW w:w="1739" w:type="dxa"/>
          </w:tcPr>
          <w:p w:rsidR="009307B1" w:rsidRPr="00914790" w:rsidRDefault="009307B1"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2</w:t>
            </w:r>
            <w:r w:rsidR="0033622D" w:rsidRPr="00914790">
              <w:rPr>
                <w:rFonts w:asciiTheme="minorHAnsi" w:hAnsiTheme="minorHAnsi" w:cstheme="minorHAnsi"/>
                <w:sz w:val="20"/>
                <w:szCs w:val="20"/>
              </w:rPr>
              <w:t>8</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MERDİVENLİ ARAÇ</w:t>
            </w:r>
          </w:p>
        </w:tc>
        <w:tc>
          <w:tcPr>
            <w:tcW w:w="1739" w:type="dxa"/>
          </w:tcPr>
          <w:p w:rsidR="009307B1" w:rsidRPr="00914790" w:rsidRDefault="009307B1"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2</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VİDANJÖR-KANAL AÇICI</w:t>
            </w:r>
          </w:p>
        </w:tc>
        <w:tc>
          <w:tcPr>
            <w:tcW w:w="1739" w:type="dxa"/>
          </w:tcPr>
          <w:p w:rsidR="009307B1" w:rsidRPr="00914790" w:rsidRDefault="009307B1"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3</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SU TANKERİ</w:t>
            </w:r>
          </w:p>
        </w:tc>
        <w:tc>
          <w:tcPr>
            <w:tcW w:w="1739" w:type="dxa"/>
          </w:tcPr>
          <w:p w:rsidR="009307B1" w:rsidRPr="00914790" w:rsidRDefault="0033622D"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6</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AMBULANS</w:t>
            </w:r>
          </w:p>
        </w:tc>
        <w:tc>
          <w:tcPr>
            <w:tcW w:w="1739" w:type="dxa"/>
          </w:tcPr>
          <w:p w:rsidR="009307B1" w:rsidRPr="00914790" w:rsidRDefault="009307B1"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2</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ÇEKİCİ</w:t>
            </w:r>
          </w:p>
        </w:tc>
        <w:tc>
          <w:tcPr>
            <w:tcW w:w="1739" w:type="dxa"/>
          </w:tcPr>
          <w:p w:rsidR="009307B1" w:rsidRPr="00914790" w:rsidRDefault="009307B1"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1</w:t>
            </w:r>
          </w:p>
        </w:tc>
      </w:tr>
      <w:tr w:rsidR="009307B1" w:rsidRPr="00060D2F" w:rsidTr="00C01487">
        <w:trPr>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GREYDER</w:t>
            </w:r>
          </w:p>
        </w:tc>
        <w:tc>
          <w:tcPr>
            <w:tcW w:w="1739" w:type="dxa"/>
          </w:tcPr>
          <w:p w:rsidR="009307B1" w:rsidRPr="00914790" w:rsidRDefault="0033622D" w:rsidP="009307B1">
            <w:pPr>
              <w:pStyle w:val="AralkYok"/>
              <w:spacing w:line="360" w:lineRule="auto"/>
              <w:jc w:val="right"/>
              <w:cnfStyle w:val="000000000000"/>
              <w:rPr>
                <w:rFonts w:asciiTheme="minorHAnsi" w:hAnsiTheme="minorHAnsi" w:cstheme="minorHAnsi"/>
                <w:sz w:val="20"/>
                <w:szCs w:val="20"/>
              </w:rPr>
            </w:pPr>
            <w:r w:rsidRPr="00914790">
              <w:rPr>
                <w:rFonts w:asciiTheme="minorHAnsi" w:hAnsiTheme="minorHAnsi" w:cstheme="minorHAnsi"/>
                <w:sz w:val="20"/>
                <w:szCs w:val="20"/>
              </w:rPr>
              <w:t>3</w:t>
            </w:r>
          </w:p>
        </w:tc>
      </w:tr>
      <w:tr w:rsidR="009307B1" w:rsidRPr="00060D2F" w:rsidTr="00C01487">
        <w:trPr>
          <w:cnfStyle w:val="000000100000"/>
          <w:jc w:val="center"/>
        </w:trPr>
        <w:tc>
          <w:tcPr>
            <w:cnfStyle w:val="001000000000"/>
            <w:tcW w:w="3547" w:type="dxa"/>
          </w:tcPr>
          <w:p w:rsidR="009307B1" w:rsidRPr="00914790" w:rsidRDefault="009307B1" w:rsidP="009307B1">
            <w:pPr>
              <w:pStyle w:val="AralkYok"/>
              <w:spacing w:line="360" w:lineRule="auto"/>
              <w:rPr>
                <w:rFonts w:asciiTheme="minorHAnsi" w:hAnsiTheme="minorHAnsi" w:cstheme="minorHAnsi"/>
                <w:color w:val="auto"/>
                <w:sz w:val="20"/>
                <w:szCs w:val="20"/>
              </w:rPr>
            </w:pPr>
            <w:r w:rsidRPr="00914790">
              <w:rPr>
                <w:rFonts w:asciiTheme="minorHAnsi" w:hAnsiTheme="minorHAnsi" w:cstheme="minorHAnsi"/>
                <w:color w:val="auto"/>
                <w:sz w:val="20"/>
                <w:szCs w:val="20"/>
              </w:rPr>
              <w:t>TOPLAM</w:t>
            </w:r>
          </w:p>
        </w:tc>
        <w:tc>
          <w:tcPr>
            <w:tcW w:w="1739" w:type="dxa"/>
          </w:tcPr>
          <w:p w:rsidR="009307B1" w:rsidRPr="00914790" w:rsidRDefault="008C2E4B" w:rsidP="009307B1">
            <w:pPr>
              <w:pStyle w:val="AralkYok"/>
              <w:spacing w:line="360" w:lineRule="auto"/>
              <w:jc w:val="right"/>
              <w:cnfStyle w:val="000000100000"/>
              <w:rPr>
                <w:rFonts w:asciiTheme="minorHAnsi" w:hAnsiTheme="minorHAnsi" w:cstheme="minorHAnsi"/>
                <w:sz w:val="20"/>
                <w:szCs w:val="20"/>
              </w:rPr>
            </w:pPr>
            <w:r w:rsidRPr="00914790">
              <w:rPr>
                <w:rFonts w:asciiTheme="minorHAnsi" w:hAnsiTheme="minorHAnsi" w:cstheme="minorHAnsi"/>
                <w:sz w:val="20"/>
                <w:szCs w:val="20"/>
              </w:rPr>
              <w:t>1</w:t>
            </w:r>
            <w:r w:rsidR="0033622D" w:rsidRPr="00914790">
              <w:rPr>
                <w:rFonts w:asciiTheme="minorHAnsi" w:hAnsiTheme="minorHAnsi" w:cstheme="minorHAnsi"/>
                <w:sz w:val="20"/>
                <w:szCs w:val="20"/>
              </w:rPr>
              <w:t>42</w:t>
            </w:r>
          </w:p>
        </w:tc>
      </w:tr>
    </w:tbl>
    <w:p w:rsidR="00F7779C" w:rsidRDefault="008C2E4B"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Buna göre, Bele</w:t>
      </w:r>
      <w:r w:rsidR="0033622D">
        <w:rPr>
          <w:rFonts w:asciiTheme="minorHAnsi" w:hAnsiTheme="minorHAnsi" w:cstheme="minorHAnsi"/>
        </w:rPr>
        <w:t>diye’nin 24 adet çöp kamyonu, 28 adet traktörü, 23</w:t>
      </w:r>
      <w:r w:rsidRPr="00F7779C">
        <w:rPr>
          <w:rFonts w:asciiTheme="minorHAnsi" w:hAnsiTheme="minorHAnsi" w:cstheme="minorHAnsi"/>
        </w:rPr>
        <w:t xml:space="preserve"> adet bi</w:t>
      </w:r>
      <w:r w:rsidR="0033622D">
        <w:rPr>
          <w:rFonts w:asciiTheme="minorHAnsi" w:hAnsiTheme="minorHAnsi" w:cstheme="minorHAnsi"/>
        </w:rPr>
        <w:t xml:space="preserve">nek aracı, 15 adet kamyoneti, </w:t>
      </w:r>
      <w:proofErr w:type="gramStart"/>
      <w:r w:rsidR="0033622D">
        <w:rPr>
          <w:rFonts w:asciiTheme="minorHAnsi" w:hAnsiTheme="minorHAnsi" w:cstheme="minorHAnsi"/>
        </w:rPr>
        <w:t>10  adet</w:t>
      </w:r>
      <w:proofErr w:type="gramEnd"/>
      <w:r w:rsidR="0033622D">
        <w:rPr>
          <w:rFonts w:asciiTheme="minorHAnsi" w:hAnsiTheme="minorHAnsi" w:cstheme="minorHAnsi"/>
        </w:rPr>
        <w:t xml:space="preserve"> kamyonu, 15 adet kepçesi, 3 adet otobüsü, 6 adet su tankeri, 7</w:t>
      </w:r>
      <w:r w:rsidRPr="00F7779C">
        <w:rPr>
          <w:rFonts w:asciiTheme="minorHAnsi" w:hAnsiTheme="minorHAnsi" w:cstheme="minorHAnsi"/>
        </w:rPr>
        <w:t xml:space="preserve"> adet dolmuşu, 3 adet vidanjör ve kanal açıcısı, 2 adet merdivenli aracı, 2 adet a</w:t>
      </w:r>
      <w:r w:rsidR="0033622D">
        <w:rPr>
          <w:rFonts w:asciiTheme="minorHAnsi" w:hAnsiTheme="minorHAnsi" w:cstheme="minorHAnsi"/>
        </w:rPr>
        <w:t>mbulansı, 3</w:t>
      </w:r>
      <w:r w:rsidRPr="00F7779C">
        <w:rPr>
          <w:rFonts w:asciiTheme="minorHAnsi" w:hAnsiTheme="minorHAnsi" w:cstheme="minorHAnsi"/>
        </w:rPr>
        <w:t xml:space="preserve"> adet greyderi ve 1 adet çekicisi bulunmaktadır.  </w:t>
      </w:r>
    </w:p>
    <w:p w:rsidR="00C01487" w:rsidRDefault="00C01487" w:rsidP="00F7779C">
      <w:pPr>
        <w:pStyle w:val="AralkYok"/>
        <w:spacing w:before="240" w:after="240" w:line="360" w:lineRule="auto"/>
        <w:jc w:val="both"/>
        <w:rPr>
          <w:rFonts w:asciiTheme="minorHAnsi" w:hAnsiTheme="minorHAnsi" w:cstheme="minorHAnsi"/>
        </w:rPr>
      </w:pPr>
    </w:p>
    <w:p w:rsidR="00C01487" w:rsidRDefault="00C01487" w:rsidP="00F7779C">
      <w:pPr>
        <w:pStyle w:val="AralkYok"/>
        <w:spacing w:before="240" w:after="240" w:line="360" w:lineRule="auto"/>
        <w:jc w:val="both"/>
        <w:rPr>
          <w:rFonts w:asciiTheme="minorHAnsi" w:hAnsiTheme="minorHAnsi" w:cstheme="minorHAnsi"/>
        </w:rPr>
      </w:pPr>
    </w:p>
    <w:p w:rsidR="00863D75" w:rsidRDefault="00863D75" w:rsidP="00F7779C">
      <w:pPr>
        <w:pStyle w:val="AralkYok"/>
        <w:spacing w:before="240" w:after="240" w:line="360" w:lineRule="auto"/>
        <w:jc w:val="both"/>
        <w:rPr>
          <w:rFonts w:asciiTheme="minorHAnsi" w:hAnsiTheme="minorHAnsi" w:cstheme="minorHAnsi"/>
        </w:rPr>
      </w:pPr>
    </w:p>
    <w:p w:rsidR="00044160" w:rsidRDefault="00044160" w:rsidP="00F7779C">
      <w:pPr>
        <w:pStyle w:val="AralkYok"/>
        <w:spacing w:before="240" w:after="240" w:line="360" w:lineRule="auto"/>
        <w:jc w:val="both"/>
        <w:rPr>
          <w:rFonts w:asciiTheme="minorHAnsi" w:hAnsiTheme="minorHAnsi" w:cstheme="minorHAnsi"/>
        </w:rPr>
      </w:pPr>
    </w:p>
    <w:p w:rsidR="001E0646" w:rsidRPr="00F7779C" w:rsidRDefault="00A12F10" w:rsidP="00F7779C">
      <w:pPr>
        <w:pStyle w:val="Balk3"/>
        <w:rPr>
          <w:sz w:val="22"/>
          <w:szCs w:val="22"/>
        </w:rPr>
      </w:pPr>
      <w:bookmarkStart w:id="45" w:name="_Toc334145741"/>
      <w:r>
        <w:t>7.1.4</w:t>
      </w:r>
      <w:r w:rsidR="00F7779C">
        <w:t xml:space="preserve">. </w:t>
      </w:r>
      <w:r w:rsidR="00923C7C">
        <w:t>Belediyenin Taşınmaz Mülkleri</w:t>
      </w:r>
      <w:bookmarkEnd w:id="45"/>
    </w:p>
    <w:p w:rsidR="00E47A55" w:rsidRDefault="00E47A55"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 xml:space="preserve">Torbalı </w:t>
      </w:r>
      <w:r w:rsidRPr="00724429">
        <w:rPr>
          <w:rFonts w:asciiTheme="minorHAnsi" w:hAnsiTheme="minorHAnsi" w:cstheme="minorHAnsi"/>
        </w:rPr>
        <w:t>Belediyesi’nin toplam</w:t>
      </w:r>
      <w:r w:rsidR="00D21F91">
        <w:rPr>
          <w:rFonts w:asciiTheme="minorHAnsi" w:hAnsiTheme="minorHAnsi" w:cstheme="minorHAnsi"/>
        </w:rPr>
        <w:t xml:space="preserve"> 1.584</w:t>
      </w:r>
      <w:r w:rsidR="00B839B2" w:rsidRPr="00F7779C">
        <w:rPr>
          <w:rFonts w:asciiTheme="minorHAnsi" w:hAnsiTheme="minorHAnsi" w:cstheme="minorHAnsi"/>
        </w:rPr>
        <w:t xml:space="preserve"> adet taşınmaz mülkü bulunmaktadır. Tarla, arsa, bina vb. kategorilerde olan söz konusu taşınmaz mülklerin bulunduğu mahallelere göre dağılımı aşağıdaki tablo ve grafikte gösterilmiştir. </w:t>
      </w:r>
    </w:p>
    <w:p w:rsidR="007A25E8" w:rsidRPr="00F7779C" w:rsidRDefault="007A25E8" w:rsidP="00F7779C">
      <w:pPr>
        <w:pStyle w:val="AralkYok"/>
        <w:spacing w:before="240" w:after="240" w:line="360" w:lineRule="auto"/>
        <w:jc w:val="both"/>
        <w:rPr>
          <w:rFonts w:asciiTheme="minorHAnsi" w:hAnsiTheme="minorHAnsi" w:cstheme="minorHAnsi"/>
        </w:rPr>
      </w:pPr>
    </w:p>
    <w:p w:rsidR="001E0646" w:rsidRPr="00F7779C" w:rsidRDefault="001E0646" w:rsidP="001E0646">
      <w:pPr>
        <w:pStyle w:val="AralkYok"/>
        <w:spacing w:line="360" w:lineRule="auto"/>
        <w:jc w:val="center"/>
        <w:rPr>
          <w:rFonts w:asciiTheme="minorHAnsi" w:hAnsiTheme="minorHAnsi" w:cstheme="minorHAnsi"/>
          <w:b/>
        </w:rPr>
      </w:pPr>
      <w:r w:rsidRPr="00F7779C">
        <w:rPr>
          <w:rFonts w:asciiTheme="minorHAnsi" w:hAnsiTheme="minorHAnsi" w:cstheme="minorHAnsi"/>
          <w:b/>
        </w:rPr>
        <w:t xml:space="preserve">BELEDİYENİN </w:t>
      </w:r>
      <w:r w:rsidR="009211EF" w:rsidRPr="00F7779C">
        <w:rPr>
          <w:rFonts w:asciiTheme="minorHAnsi" w:hAnsiTheme="minorHAnsi" w:cstheme="minorHAnsi"/>
          <w:b/>
        </w:rPr>
        <w:t>SAHİP OLDUĞU GAYRİMENKULLERİN MAHALLELERE GÖRE DAĞILIMI</w:t>
      </w:r>
    </w:p>
    <w:tbl>
      <w:tblPr>
        <w:tblW w:w="5640" w:type="dxa"/>
        <w:tblInd w:w="1723" w:type="dxa"/>
        <w:tblCellMar>
          <w:left w:w="70" w:type="dxa"/>
          <w:right w:w="70" w:type="dxa"/>
        </w:tblCellMar>
        <w:tblLook w:val="04A0"/>
      </w:tblPr>
      <w:tblGrid>
        <w:gridCol w:w="1660"/>
        <w:gridCol w:w="1200"/>
        <w:gridCol w:w="1820"/>
        <w:gridCol w:w="960"/>
      </w:tblGrid>
      <w:tr w:rsidR="00D21F91" w:rsidRPr="00D21F91" w:rsidTr="00D21F91">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MAHALLE</w:t>
            </w:r>
          </w:p>
        </w:tc>
        <w:tc>
          <w:tcPr>
            <w:tcW w:w="1200" w:type="dxa"/>
            <w:tcBorders>
              <w:top w:val="single" w:sz="4" w:space="0" w:color="auto"/>
              <w:left w:val="nil"/>
              <w:bottom w:val="single" w:sz="4" w:space="0" w:color="auto"/>
              <w:right w:val="single" w:sz="4" w:space="0" w:color="auto"/>
            </w:tcBorders>
            <w:shd w:val="clear" w:color="auto" w:fill="auto"/>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SAYI</w:t>
            </w:r>
          </w:p>
        </w:tc>
        <w:tc>
          <w:tcPr>
            <w:tcW w:w="1820" w:type="dxa"/>
            <w:tcBorders>
              <w:top w:val="single" w:sz="4" w:space="0" w:color="auto"/>
              <w:left w:val="nil"/>
              <w:bottom w:val="single" w:sz="4" w:space="0" w:color="auto"/>
              <w:right w:val="single" w:sz="4" w:space="0" w:color="auto"/>
            </w:tcBorders>
            <w:shd w:val="clear" w:color="auto" w:fill="auto"/>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MAHALLE</w:t>
            </w:r>
          </w:p>
        </w:tc>
        <w:tc>
          <w:tcPr>
            <w:tcW w:w="960" w:type="dxa"/>
            <w:tcBorders>
              <w:top w:val="single" w:sz="4" w:space="0" w:color="auto"/>
              <w:left w:val="nil"/>
              <w:bottom w:val="single" w:sz="4" w:space="0" w:color="auto"/>
              <w:right w:val="single" w:sz="4" w:space="0" w:color="auto"/>
            </w:tcBorders>
            <w:shd w:val="clear" w:color="auto" w:fill="auto"/>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SAYI</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Ahmetli</w:t>
            </w:r>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296</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Karakuyu</w:t>
            </w:r>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21</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Arslanlar</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15</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Karaot</w:t>
            </w:r>
            <w:proofErr w:type="spellEnd"/>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19</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Atalan</w:t>
            </w:r>
            <w:proofErr w:type="spellEnd"/>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9</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Kırbaş</w:t>
            </w:r>
            <w:proofErr w:type="spellEnd"/>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4</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Ayrancılar</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194</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Korucuk</w:t>
            </w:r>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26</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Bozköy</w:t>
            </w:r>
            <w:proofErr w:type="spellEnd"/>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9</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Kuşçuburun</w:t>
            </w:r>
            <w:proofErr w:type="spellEnd"/>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73</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Bülbüldere</w:t>
            </w:r>
            <w:proofErr w:type="spellEnd"/>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28</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Muratbey</w:t>
            </w:r>
            <w:proofErr w:type="spellEnd"/>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41</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Çakırbeyli</w:t>
            </w:r>
            <w:proofErr w:type="spellEnd"/>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29</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Naime</w:t>
            </w:r>
            <w:proofErr w:type="spellEnd"/>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Çamlıca</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21</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Ormanköy</w:t>
            </w:r>
            <w:proofErr w:type="spellEnd"/>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30</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Çapak</w:t>
            </w:r>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39</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Pancar</w:t>
            </w:r>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85</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Çaybaşı</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55</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Sağlık</w:t>
            </w:r>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4</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Dağkızılca</w:t>
            </w:r>
            <w:proofErr w:type="spellEnd"/>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24</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Saipler</w:t>
            </w:r>
            <w:proofErr w:type="spellEnd"/>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9</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Dağtekke</w:t>
            </w:r>
            <w:proofErr w:type="spellEnd"/>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25</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Subaşı</w:t>
            </w:r>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67</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Demirci</w:t>
            </w:r>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19</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Taşkesik</w:t>
            </w:r>
            <w:proofErr w:type="spellEnd"/>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19</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Düverlik</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9</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Tepeköy</w:t>
            </w:r>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87</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Eğerci</w:t>
            </w:r>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1</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Torbalı</w:t>
            </w:r>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99</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Ertuğrul</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35</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proofErr w:type="spellStart"/>
            <w:r w:rsidRPr="00D21F91">
              <w:rPr>
                <w:rFonts w:eastAsia="Times New Roman" w:cs="Arial TUR"/>
                <w:color w:val="0F243E"/>
                <w:sz w:val="18"/>
                <w:szCs w:val="18"/>
                <w:lang w:eastAsia="tr-TR"/>
              </w:rPr>
              <w:t>Türkmenköy</w:t>
            </w:r>
            <w:proofErr w:type="spellEnd"/>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5</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Göllüce</w:t>
            </w:r>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6</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Yazıbaşı</w:t>
            </w:r>
            <w:proofErr w:type="spellEnd"/>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101</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Helvacı</w:t>
            </w:r>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28</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Yeniköy</w:t>
            </w:r>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25</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Kaplancık</w:t>
            </w:r>
          </w:p>
        </w:tc>
        <w:tc>
          <w:tcPr>
            <w:tcW w:w="120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4</w:t>
            </w:r>
          </w:p>
        </w:tc>
        <w:tc>
          <w:tcPr>
            <w:tcW w:w="182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Yoğurtçular</w:t>
            </w:r>
          </w:p>
        </w:tc>
        <w:tc>
          <w:tcPr>
            <w:tcW w:w="960" w:type="dxa"/>
            <w:tcBorders>
              <w:top w:val="nil"/>
              <w:left w:val="nil"/>
              <w:bottom w:val="single" w:sz="4" w:space="0" w:color="auto"/>
              <w:right w:val="single" w:sz="4" w:space="0" w:color="auto"/>
            </w:tcBorders>
            <w:shd w:val="clear" w:color="000000" w:fill="D2EAF1"/>
            <w:hideMark/>
          </w:tcPr>
          <w:p w:rsidR="00D21F91" w:rsidRPr="00D21F91" w:rsidRDefault="00D21F91" w:rsidP="00D21F91">
            <w:pPr>
              <w:spacing w:after="0" w:line="240" w:lineRule="auto"/>
              <w:jc w:val="center"/>
              <w:rPr>
                <w:rFonts w:eastAsia="Times New Roman" w:cs="Arial TUR"/>
                <w:b/>
                <w:bCs/>
                <w:color w:val="0F243E"/>
                <w:sz w:val="18"/>
                <w:szCs w:val="18"/>
                <w:lang w:eastAsia="tr-TR"/>
              </w:rPr>
            </w:pPr>
            <w:r w:rsidRPr="00D21F91">
              <w:rPr>
                <w:rFonts w:eastAsia="Times New Roman" w:cs="Arial TUR"/>
                <w:b/>
                <w:bCs/>
                <w:color w:val="0F243E"/>
                <w:sz w:val="18"/>
                <w:szCs w:val="18"/>
                <w:lang w:eastAsia="tr-TR"/>
              </w:rPr>
              <w:t>6</w:t>
            </w:r>
          </w:p>
        </w:tc>
      </w:tr>
      <w:tr w:rsidR="00D21F91" w:rsidRPr="00D21F91" w:rsidTr="00D21F91">
        <w:trPr>
          <w:trHeight w:val="255"/>
        </w:trPr>
        <w:tc>
          <w:tcPr>
            <w:tcW w:w="1660" w:type="dxa"/>
            <w:tcBorders>
              <w:top w:val="nil"/>
              <w:left w:val="single" w:sz="4" w:space="0" w:color="auto"/>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b/>
                <w:bCs/>
                <w:color w:val="0F243E"/>
                <w:sz w:val="18"/>
                <w:szCs w:val="18"/>
                <w:lang w:eastAsia="tr-TR"/>
              </w:rPr>
            </w:pPr>
            <w:proofErr w:type="spellStart"/>
            <w:r w:rsidRPr="00D21F91">
              <w:rPr>
                <w:rFonts w:eastAsia="Times New Roman" w:cs="Arial TUR"/>
                <w:b/>
                <w:bCs/>
                <w:color w:val="0F243E"/>
                <w:sz w:val="18"/>
                <w:szCs w:val="18"/>
                <w:lang w:eastAsia="tr-TR"/>
              </w:rPr>
              <w:t>Karakızlar</w:t>
            </w:r>
            <w:proofErr w:type="spellEnd"/>
          </w:p>
        </w:tc>
        <w:tc>
          <w:tcPr>
            <w:tcW w:w="120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15</w:t>
            </w:r>
          </w:p>
        </w:tc>
        <w:tc>
          <w:tcPr>
            <w:tcW w:w="182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rPr>
                <w:rFonts w:eastAsia="Times New Roman" w:cs="Arial TUR"/>
                <w:color w:val="0F243E"/>
                <w:sz w:val="18"/>
                <w:szCs w:val="18"/>
                <w:lang w:eastAsia="tr-TR"/>
              </w:rPr>
            </w:pPr>
            <w:r w:rsidRPr="00D21F91">
              <w:rPr>
                <w:rFonts w:eastAsia="Times New Roman" w:cs="Arial TUR"/>
                <w:color w:val="0F243E"/>
                <w:sz w:val="18"/>
                <w:szCs w:val="18"/>
                <w:lang w:eastAsia="tr-TR"/>
              </w:rPr>
              <w:t> </w:t>
            </w:r>
          </w:p>
        </w:tc>
        <w:tc>
          <w:tcPr>
            <w:tcW w:w="960" w:type="dxa"/>
            <w:tcBorders>
              <w:top w:val="nil"/>
              <w:left w:val="nil"/>
              <w:bottom w:val="single" w:sz="4" w:space="0" w:color="auto"/>
              <w:right w:val="single" w:sz="4" w:space="0" w:color="auto"/>
            </w:tcBorders>
            <w:shd w:val="clear" w:color="000000" w:fill="FFFFFF"/>
            <w:hideMark/>
          </w:tcPr>
          <w:p w:rsidR="00D21F91" w:rsidRPr="00D21F91" w:rsidRDefault="00D21F91" w:rsidP="00D21F91">
            <w:pPr>
              <w:spacing w:after="0" w:line="240" w:lineRule="auto"/>
              <w:jc w:val="center"/>
              <w:rPr>
                <w:rFonts w:eastAsia="Times New Roman" w:cs="Arial TUR"/>
                <w:color w:val="0F243E"/>
                <w:sz w:val="18"/>
                <w:szCs w:val="18"/>
                <w:lang w:eastAsia="tr-TR"/>
              </w:rPr>
            </w:pPr>
            <w:r w:rsidRPr="00D21F91">
              <w:rPr>
                <w:rFonts w:eastAsia="Times New Roman" w:cs="Arial TUR"/>
                <w:color w:val="0F243E"/>
                <w:sz w:val="18"/>
                <w:szCs w:val="18"/>
                <w:lang w:eastAsia="tr-TR"/>
              </w:rPr>
              <w:t> </w:t>
            </w:r>
          </w:p>
        </w:tc>
      </w:tr>
    </w:tbl>
    <w:p w:rsidR="00B839B2" w:rsidRDefault="00B839B2" w:rsidP="001E0646">
      <w:pPr>
        <w:pStyle w:val="AralkYok"/>
        <w:spacing w:line="360" w:lineRule="auto"/>
        <w:jc w:val="center"/>
        <w:rPr>
          <w:rFonts w:asciiTheme="minorHAnsi" w:hAnsiTheme="minorHAnsi" w:cstheme="minorHAnsi"/>
          <w:sz w:val="24"/>
          <w:szCs w:val="24"/>
        </w:rPr>
      </w:pPr>
    </w:p>
    <w:p w:rsidR="001E0646" w:rsidRDefault="001E0646" w:rsidP="00B839B2">
      <w:pPr>
        <w:pStyle w:val="AralkYok"/>
        <w:spacing w:line="360" w:lineRule="auto"/>
        <w:jc w:val="center"/>
        <w:rPr>
          <w:rFonts w:asciiTheme="minorHAnsi" w:hAnsiTheme="minorHAnsi" w:cstheme="minorHAnsi"/>
          <w:sz w:val="24"/>
          <w:szCs w:val="24"/>
        </w:rPr>
      </w:pPr>
    </w:p>
    <w:p w:rsidR="00B839B2" w:rsidRPr="00F7779C" w:rsidRDefault="00D65745"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Tablo ve grafikte görüldüğü üzere, Torbalı Belediyesi’n</w:t>
      </w:r>
      <w:r w:rsidR="00914790">
        <w:rPr>
          <w:rFonts w:asciiTheme="minorHAnsi" w:hAnsiTheme="minorHAnsi" w:cstheme="minorHAnsi"/>
        </w:rPr>
        <w:t>in en fazla taşınması Ahmetli</w:t>
      </w:r>
      <w:r w:rsidR="00D21F91">
        <w:rPr>
          <w:rFonts w:asciiTheme="minorHAnsi" w:hAnsiTheme="minorHAnsi" w:cstheme="minorHAnsi"/>
        </w:rPr>
        <w:t>, en az taşınmazı ise Eğerci</w:t>
      </w:r>
      <w:r w:rsidRPr="00F7779C">
        <w:rPr>
          <w:rFonts w:asciiTheme="minorHAnsi" w:hAnsiTheme="minorHAnsi" w:cstheme="minorHAnsi"/>
        </w:rPr>
        <w:t xml:space="preserve"> mahallesinde mevcuttur.</w:t>
      </w:r>
    </w:p>
    <w:p w:rsidR="005526CC" w:rsidRDefault="005526CC" w:rsidP="00F7779C">
      <w:pPr>
        <w:pStyle w:val="Balk3"/>
      </w:pPr>
      <w:bookmarkStart w:id="46" w:name="_Toc334145742"/>
    </w:p>
    <w:p w:rsidR="005526CC" w:rsidRDefault="005526CC" w:rsidP="00F7779C">
      <w:pPr>
        <w:pStyle w:val="Balk3"/>
      </w:pPr>
    </w:p>
    <w:p w:rsidR="005526CC" w:rsidRDefault="005526CC" w:rsidP="00F7779C">
      <w:pPr>
        <w:pStyle w:val="Balk3"/>
      </w:pPr>
    </w:p>
    <w:p w:rsidR="005526CC" w:rsidRDefault="005526CC" w:rsidP="00F7779C">
      <w:pPr>
        <w:pStyle w:val="Balk3"/>
      </w:pPr>
    </w:p>
    <w:p w:rsidR="00F708FF" w:rsidRPr="00075AFC" w:rsidRDefault="00A12F10" w:rsidP="00F7779C">
      <w:pPr>
        <w:pStyle w:val="Balk3"/>
      </w:pPr>
      <w:r>
        <w:t>7.1.5</w:t>
      </w:r>
      <w:r w:rsidR="00F7779C" w:rsidRPr="00724429">
        <w:t xml:space="preserve">. </w:t>
      </w:r>
      <w:r w:rsidR="00F708FF" w:rsidRPr="00724429">
        <w:t xml:space="preserve">Belediyenin </w:t>
      </w:r>
      <w:bookmarkEnd w:id="46"/>
      <w:r w:rsidR="00724429" w:rsidRPr="00724429">
        <w:t>Bütçe (gelir ve giderlere) ilişkin tabloları</w:t>
      </w:r>
    </w:p>
    <w:p w:rsidR="00F708FF" w:rsidRPr="00F7779C" w:rsidRDefault="00F708FF"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 xml:space="preserve">Torbalı Belediyesi’nin 2009, 2010 ve 2011 yıllarına ait gerçekleşen bütçe gelir ve giderlerine ilişkin mali tabloları aşağıdaki grafiklerde gösterilmiştir.     </w:t>
      </w:r>
    </w:p>
    <w:p w:rsidR="00B839B2" w:rsidRDefault="00F708FF" w:rsidP="008C2E4B">
      <w:pPr>
        <w:pStyle w:val="AralkYok"/>
        <w:spacing w:line="360" w:lineRule="auto"/>
        <w:jc w:val="both"/>
        <w:rPr>
          <w:rFonts w:asciiTheme="minorHAnsi" w:hAnsiTheme="minorHAnsi" w:cstheme="minorHAnsi"/>
          <w:sz w:val="24"/>
          <w:szCs w:val="24"/>
        </w:rPr>
      </w:pPr>
      <w:r>
        <w:rPr>
          <w:noProof/>
          <w:lang w:eastAsia="tr-TR"/>
        </w:rPr>
        <w:lastRenderedPageBreak/>
        <w:drawing>
          <wp:inline distT="0" distB="0" distL="0" distR="0">
            <wp:extent cx="5314949" cy="2628899"/>
            <wp:effectExtent l="38100" t="57150" r="19685" b="1968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39B2" w:rsidRDefault="00F708FF" w:rsidP="008C2E4B">
      <w:pPr>
        <w:pStyle w:val="AralkYok"/>
        <w:spacing w:line="360" w:lineRule="auto"/>
        <w:jc w:val="both"/>
        <w:rPr>
          <w:rFonts w:asciiTheme="minorHAnsi" w:hAnsiTheme="minorHAnsi" w:cstheme="minorHAnsi"/>
          <w:sz w:val="24"/>
          <w:szCs w:val="24"/>
        </w:rPr>
      </w:pPr>
      <w:r>
        <w:rPr>
          <w:noProof/>
          <w:lang w:eastAsia="tr-TR"/>
        </w:rPr>
        <w:drawing>
          <wp:inline distT="0" distB="0" distL="0" distR="0">
            <wp:extent cx="5314950" cy="2571750"/>
            <wp:effectExtent l="57150" t="19050" r="38100"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39B2" w:rsidRDefault="00B839B2" w:rsidP="008C2E4B">
      <w:pPr>
        <w:pStyle w:val="AralkYok"/>
        <w:spacing w:line="360" w:lineRule="auto"/>
        <w:jc w:val="both"/>
        <w:rPr>
          <w:rFonts w:asciiTheme="minorHAnsi" w:hAnsiTheme="minorHAnsi" w:cstheme="minorHAnsi"/>
          <w:sz w:val="24"/>
          <w:szCs w:val="24"/>
        </w:rPr>
      </w:pPr>
    </w:p>
    <w:p w:rsidR="00B839B2" w:rsidRDefault="00F708FF" w:rsidP="008C2E4B">
      <w:pPr>
        <w:pStyle w:val="AralkYok"/>
        <w:spacing w:line="360" w:lineRule="auto"/>
        <w:jc w:val="both"/>
        <w:rPr>
          <w:rFonts w:asciiTheme="minorHAnsi" w:hAnsiTheme="minorHAnsi" w:cstheme="minorHAnsi"/>
          <w:sz w:val="24"/>
          <w:szCs w:val="24"/>
        </w:rPr>
      </w:pPr>
      <w:r>
        <w:rPr>
          <w:noProof/>
          <w:lang w:eastAsia="tr-TR"/>
        </w:rPr>
        <w:drawing>
          <wp:inline distT="0" distB="0" distL="0" distR="0">
            <wp:extent cx="5324475" cy="2628899"/>
            <wp:effectExtent l="57150" t="19050" r="28575" b="1"/>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56E6" w:rsidRDefault="004D56E6" w:rsidP="008C2E4B">
      <w:pPr>
        <w:pStyle w:val="AralkYok"/>
        <w:spacing w:line="360" w:lineRule="auto"/>
        <w:jc w:val="both"/>
        <w:rPr>
          <w:rFonts w:asciiTheme="minorHAnsi" w:hAnsiTheme="minorHAnsi" w:cstheme="minorHAnsi"/>
          <w:sz w:val="24"/>
          <w:szCs w:val="24"/>
        </w:rPr>
      </w:pPr>
      <w:r w:rsidRPr="004D56E6">
        <w:rPr>
          <w:rFonts w:asciiTheme="minorHAnsi" w:hAnsiTheme="minorHAnsi" w:cstheme="minorHAnsi"/>
          <w:noProof/>
          <w:sz w:val="24"/>
          <w:szCs w:val="24"/>
          <w:lang w:eastAsia="tr-TR"/>
        </w:rPr>
        <w:lastRenderedPageBreak/>
        <w:drawing>
          <wp:inline distT="0" distB="0" distL="0" distR="0">
            <wp:extent cx="5324475" cy="2628899"/>
            <wp:effectExtent l="57150" t="19050" r="28575" b="1"/>
            <wp:docPr id="3"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839B2" w:rsidRDefault="002025CB" w:rsidP="008C2E4B">
      <w:pPr>
        <w:pStyle w:val="AralkYok"/>
        <w:spacing w:line="360" w:lineRule="auto"/>
        <w:jc w:val="both"/>
        <w:rPr>
          <w:rFonts w:asciiTheme="minorHAnsi" w:hAnsiTheme="minorHAnsi" w:cstheme="minorHAnsi"/>
          <w:sz w:val="24"/>
          <w:szCs w:val="24"/>
        </w:rPr>
      </w:pPr>
      <w:r w:rsidRPr="002025CB">
        <w:rPr>
          <w:rFonts w:asciiTheme="minorHAnsi" w:hAnsiTheme="minorHAnsi" w:cstheme="minorHAnsi"/>
          <w:noProof/>
          <w:sz w:val="24"/>
          <w:szCs w:val="24"/>
          <w:lang w:eastAsia="tr-TR"/>
        </w:rPr>
        <w:drawing>
          <wp:inline distT="0" distB="0" distL="0" distR="0">
            <wp:extent cx="5324475" cy="2628900"/>
            <wp:effectExtent l="57150" t="19050" r="28575" b="0"/>
            <wp:docPr id="1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839B2" w:rsidRDefault="00B839B2" w:rsidP="008C2E4B">
      <w:pPr>
        <w:pStyle w:val="AralkYok"/>
        <w:spacing w:line="360" w:lineRule="auto"/>
        <w:jc w:val="both"/>
        <w:rPr>
          <w:rFonts w:asciiTheme="minorHAnsi" w:hAnsiTheme="minorHAnsi" w:cstheme="minorHAnsi"/>
          <w:sz w:val="24"/>
          <w:szCs w:val="24"/>
        </w:rPr>
      </w:pPr>
    </w:p>
    <w:p w:rsidR="002025CB" w:rsidRDefault="002025CB" w:rsidP="008C2E4B">
      <w:pPr>
        <w:pStyle w:val="AralkYok"/>
        <w:spacing w:line="360" w:lineRule="auto"/>
        <w:jc w:val="both"/>
        <w:rPr>
          <w:rFonts w:asciiTheme="minorHAnsi" w:hAnsiTheme="minorHAnsi" w:cstheme="minorHAnsi"/>
          <w:sz w:val="24"/>
          <w:szCs w:val="24"/>
        </w:rPr>
      </w:pPr>
    </w:p>
    <w:p w:rsidR="00923C7C" w:rsidRDefault="00F7779C" w:rsidP="00F7779C">
      <w:pPr>
        <w:pStyle w:val="Balk2"/>
      </w:pPr>
      <w:bookmarkStart w:id="47" w:name="_Toc334145743"/>
      <w:r>
        <w:t>7.2.</w:t>
      </w:r>
      <w:r w:rsidR="00923C7C">
        <w:t>PAYDAŞ ANALİZİ</w:t>
      </w:r>
      <w:bookmarkEnd w:id="47"/>
    </w:p>
    <w:p w:rsidR="00D65745" w:rsidRDefault="00D65745" w:rsidP="00F7779C">
      <w:pPr>
        <w:pStyle w:val="AralkYok"/>
        <w:spacing w:before="240" w:after="240" w:line="360" w:lineRule="auto"/>
        <w:jc w:val="both"/>
        <w:rPr>
          <w:rFonts w:asciiTheme="minorHAnsi" w:hAnsiTheme="minorHAnsi" w:cstheme="minorHAnsi"/>
        </w:rPr>
      </w:pPr>
      <w:r w:rsidRPr="00F7779C">
        <w:rPr>
          <w:rFonts w:asciiTheme="minorHAnsi" w:hAnsiTheme="minorHAnsi" w:cstheme="minorHAnsi"/>
        </w:rPr>
        <w:t xml:space="preserve">Belediye’nin </w:t>
      </w:r>
      <w:r w:rsidRPr="00E74C78">
        <w:rPr>
          <w:rFonts w:asciiTheme="minorHAnsi" w:hAnsiTheme="minorHAnsi" w:cstheme="minorHAnsi"/>
        </w:rPr>
        <w:t xml:space="preserve">Stratejik </w:t>
      </w:r>
      <w:r w:rsidR="004F0D82" w:rsidRPr="00E74C78">
        <w:rPr>
          <w:rFonts w:asciiTheme="minorHAnsi" w:hAnsiTheme="minorHAnsi" w:cstheme="minorHAnsi"/>
        </w:rPr>
        <w:t>Planının yapım</w:t>
      </w:r>
      <w:r w:rsidRPr="00E74C78">
        <w:rPr>
          <w:rFonts w:asciiTheme="minorHAnsi" w:hAnsiTheme="minorHAnsi" w:cstheme="minorHAnsi"/>
        </w:rPr>
        <w:t xml:space="preserve"> sürecinde</w:t>
      </w:r>
      <w:r w:rsidR="005D7FA2" w:rsidRPr="00F7779C">
        <w:rPr>
          <w:rFonts w:asciiTheme="minorHAnsi" w:hAnsiTheme="minorHAnsi" w:cstheme="minorHAnsi"/>
        </w:rPr>
        <w:t xml:space="preserve">Belediye’nin </w:t>
      </w:r>
      <w:r w:rsidRPr="00F7779C">
        <w:rPr>
          <w:rFonts w:asciiTheme="minorHAnsi" w:hAnsiTheme="minorHAnsi" w:cstheme="minorHAnsi"/>
        </w:rPr>
        <w:t>kurum temsilcileri ile yapılan toplantılar sonucunda, Torbalı Belediyesi’nin İç Paydaşları ve Dış Paydaşları belirlenmiştir. Buna göre, Belediye Başkanı, Belediye Çalışanları, Belediye Meclisi</w:t>
      </w:r>
      <w:r w:rsidR="005D7FA2" w:rsidRPr="00F7779C">
        <w:rPr>
          <w:rFonts w:asciiTheme="minorHAnsi" w:hAnsiTheme="minorHAnsi" w:cstheme="minorHAnsi"/>
        </w:rPr>
        <w:t xml:space="preserve"> ve Belediye Encümeni “İç Paydaşlar”, tabloda yer alan diğer unsurlar ve Torbalı’nın hemşerileri “Dış Paydaşlar” olarak belirlenmiştir.</w:t>
      </w:r>
      <w:r w:rsidR="00C36C86" w:rsidRPr="00F7779C">
        <w:rPr>
          <w:rFonts w:asciiTheme="minorHAnsi" w:hAnsiTheme="minorHAnsi" w:cstheme="minorHAnsi"/>
        </w:rPr>
        <w:t xml:space="preserve"> Bunun ardından, İç Paydaşlardan belediye çalışanlarının yönetsel algılarını belirlemek amacıyla anket yöntemiyle kurum içinde bir alan araştırması yapılmıştır.</w:t>
      </w:r>
    </w:p>
    <w:p w:rsidR="00136F11" w:rsidRDefault="00136F11" w:rsidP="00F7779C">
      <w:pPr>
        <w:pStyle w:val="AralkYok"/>
        <w:spacing w:before="240" w:after="240" w:line="360" w:lineRule="auto"/>
        <w:jc w:val="both"/>
        <w:rPr>
          <w:rFonts w:asciiTheme="minorHAnsi" w:hAnsiTheme="minorHAnsi" w:cstheme="minorHAnsi"/>
        </w:rPr>
      </w:pPr>
    </w:p>
    <w:p w:rsidR="008905E5" w:rsidRPr="003A6FD9" w:rsidRDefault="008905E5" w:rsidP="00F7779C">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A6FD9" w:rsidRDefault="003A6FD9" w:rsidP="008200E1">
      <w:pPr>
        <w:pStyle w:val="Balk3"/>
      </w:pPr>
      <w:bookmarkStart w:id="48" w:name="_Toc334145744"/>
    </w:p>
    <w:p w:rsidR="00923C7C" w:rsidRDefault="008200E1" w:rsidP="008200E1">
      <w:pPr>
        <w:pStyle w:val="Balk3"/>
      </w:pPr>
      <w:r>
        <w:t>7.2.1.</w:t>
      </w:r>
      <w:r w:rsidR="004F0D82">
        <w:t>Torbalı</w:t>
      </w:r>
      <w:r w:rsidR="00923C7C">
        <w:t xml:space="preserve"> Belediyesi’nin Paydaşları</w:t>
      </w:r>
      <w:bookmarkEnd w:id="48"/>
    </w:p>
    <w:p w:rsidR="00A51375" w:rsidRDefault="00A51375" w:rsidP="00A51375">
      <w:pPr>
        <w:pStyle w:val="AralkYok"/>
        <w:spacing w:line="360" w:lineRule="auto"/>
        <w:ind w:left="2858"/>
        <w:jc w:val="both"/>
        <w:rPr>
          <w:rFonts w:asciiTheme="minorHAnsi" w:hAnsiTheme="minorHAnsi" w:cstheme="minorHAnsi"/>
          <w:sz w:val="24"/>
          <w:szCs w:val="24"/>
        </w:rPr>
      </w:pPr>
    </w:p>
    <w:tbl>
      <w:tblPr>
        <w:tblpPr w:leftFromText="141" w:rightFromText="141" w:vertAnchor="text" w:horzAnchor="margin" w:tblpXSpec="center" w:tblpY="91"/>
        <w:tblOverlap w:val="never"/>
        <w:tblW w:w="4560" w:type="dxa"/>
        <w:tblCellMar>
          <w:left w:w="70" w:type="dxa"/>
          <w:right w:w="70" w:type="dxa"/>
        </w:tblCellMar>
        <w:tblLook w:val="04A0"/>
      </w:tblPr>
      <w:tblGrid>
        <w:gridCol w:w="4560"/>
      </w:tblGrid>
      <w:tr w:rsidR="00982138" w:rsidRPr="00982138" w:rsidTr="00A52573">
        <w:trPr>
          <w:trHeight w:val="315"/>
        </w:trPr>
        <w:tc>
          <w:tcPr>
            <w:tcW w:w="4560" w:type="dxa"/>
            <w:tcBorders>
              <w:top w:val="nil"/>
              <w:left w:val="nil"/>
              <w:bottom w:val="nil"/>
              <w:right w:val="nil"/>
            </w:tcBorders>
            <w:shd w:val="clear" w:color="auto" w:fill="auto"/>
            <w:noWrap/>
            <w:vAlign w:val="bottom"/>
            <w:hideMark/>
          </w:tcPr>
          <w:p w:rsidR="00982138" w:rsidRPr="00C01487" w:rsidRDefault="00982138" w:rsidP="00C01487">
            <w:pPr>
              <w:spacing w:after="0" w:line="240" w:lineRule="auto"/>
              <w:jc w:val="center"/>
              <w:rPr>
                <w:rFonts w:ascii="Arial" w:eastAsia="Times New Roman" w:hAnsi="Arial" w:cs="Arial"/>
                <w:b/>
                <w:bCs/>
                <w:color w:val="000000"/>
                <w:sz w:val="24"/>
                <w:szCs w:val="24"/>
                <w:lang w:eastAsia="tr-TR"/>
              </w:rPr>
            </w:pPr>
            <w:r w:rsidRPr="00C01487">
              <w:rPr>
                <w:rFonts w:ascii="Arial" w:eastAsia="Times New Roman" w:hAnsi="Arial" w:cs="Arial"/>
                <w:b/>
                <w:bCs/>
                <w:color w:val="000000"/>
                <w:sz w:val="24"/>
                <w:szCs w:val="24"/>
                <w:lang w:val="en-US" w:eastAsia="tr-TR"/>
              </w:rPr>
              <w:t>PAYDAŞLAR</w:t>
            </w:r>
          </w:p>
        </w:tc>
      </w:tr>
      <w:tr w:rsidR="00982138" w:rsidRPr="00982138" w:rsidTr="00A52573">
        <w:trPr>
          <w:trHeight w:val="315"/>
        </w:trPr>
        <w:tc>
          <w:tcPr>
            <w:tcW w:w="4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BelediyeBaşkanı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BelediyeÇalışanları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BelediyeEncümeni</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BelediyeMeclisi</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BüyükşehirBelediyesi</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SivilToplumÖrgütleri</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SiyasiPartiler</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SerbestMimarveMühendisler</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YapıDenetimFirmaları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Çiftçiler</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TapuMüdürlüğü</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TorbalıKaymakamlığı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DiğerMerkeziKamuKurumları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r w:rsidRPr="00982138">
              <w:rPr>
                <w:rFonts w:ascii="Arial" w:eastAsia="Times New Roman" w:hAnsi="Arial" w:cs="Arial"/>
                <w:b/>
                <w:bCs/>
                <w:color w:val="000000"/>
                <w:sz w:val="20"/>
                <w:szCs w:val="20"/>
                <w:lang w:eastAsia="tr-TR"/>
              </w:rPr>
              <w:t>Valilik</w:t>
            </w:r>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İl</w:t>
            </w:r>
            <w:proofErr w:type="spellEnd"/>
            <w:r w:rsidRPr="00982138">
              <w:rPr>
                <w:rFonts w:ascii="Arial" w:eastAsia="Times New Roman" w:hAnsi="Arial" w:cs="Arial"/>
                <w:b/>
                <w:bCs/>
                <w:color w:val="000000"/>
                <w:sz w:val="20"/>
                <w:szCs w:val="20"/>
                <w:lang w:val="en-US" w:eastAsia="tr-TR"/>
              </w:rPr>
              <w:t xml:space="preserve"> </w:t>
            </w:r>
            <w:proofErr w:type="spellStart"/>
            <w:r w:rsidRPr="00982138">
              <w:rPr>
                <w:rFonts w:ascii="Arial" w:eastAsia="Times New Roman" w:hAnsi="Arial" w:cs="Arial"/>
                <w:b/>
                <w:bCs/>
                <w:color w:val="000000"/>
                <w:sz w:val="20"/>
                <w:szCs w:val="20"/>
                <w:lang w:val="en-US" w:eastAsia="tr-TR"/>
              </w:rPr>
              <w:t>MilliEğitimMüdürlüğü</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İlçeEmniyetMüdürlüğü</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İlçeJandarmaKomutanlığı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İlçeTarımMüdürlüğü</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İllerBankası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KamuİhaleKurumu</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MeslekOdaları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Muhtarlar</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AdaletBakanlığı</w:t>
            </w:r>
            <w:proofErr w:type="spellEnd"/>
          </w:p>
        </w:tc>
      </w:tr>
      <w:tr w:rsidR="00441172"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441172" w:rsidRPr="00982138" w:rsidRDefault="00441172" w:rsidP="00A52573">
            <w:pPr>
              <w:spacing w:after="0" w:line="240" w:lineRule="auto"/>
              <w:rPr>
                <w:rFonts w:ascii="Arial" w:eastAsia="Times New Roman" w:hAnsi="Arial" w:cs="Arial"/>
                <w:b/>
                <w:bCs/>
                <w:color w:val="000000"/>
                <w:sz w:val="20"/>
                <w:szCs w:val="20"/>
                <w:lang w:val="en-US" w:eastAsia="tr-TR"/>
              </w:rPr>
            </w:pPr>
            <w:proofErr w:type="spellStart"/>
            <w:r>
              <w:rPr>
                <w:rFonts w:ascii="Arial" w:eastAsia="Times New Roman" w:hAnsi="Arial" w:cs="Arial"/>
                <w:b/>
                <w:bCs/>
                <w:color w:val="000000"/>
                <w:sz w:val="20"/>
                <w:szCs w:val="20"/>
                <w:lang w:val="en-US" w:eastAsia="tr-TR"/>
              </w:rPr>
              <w:t>İzmir</w:t>
            </w:r>
            <w:proofErr w:type="spellEnd"/>
            <w:r>
              <w:rPr>
                <w:rFonts w:ascii="Arial" w:eastAsia="Times New Roman" w:hAnsi="Arial" w:cs="Arial"/>
                <w:b/>
                <w:bCs/>
                <w:color w:val="000000"/>
                <w:sz w:val="20"/>
                <w:szCs w:val="20"/>
                <w:lang w:val="en-US" w:eastAsia="tr-TR"/>
              </w:rPr>
              <w:t xml:space="preserve"> </w:t>
            </w:r>
            <w:proofErr w:type="spellStart"/>
            <w:r>
              <w:rPr>
                <w:rFonts w:ascii="Arial" w:eastAsia="Times New Roman" w:hAnsi="Arial" w:cs="Arial"/>
                <w:b/>
                <w:bCs/>
                <w:color w:val="000000"/>
                <w:sz w:val="20"/>
                <w:szCs w:val="20"/>
                <w:lang w:val="en-US" w:eastAsia="tr-TR"/>
              </w:rPr>
              <w:t>KalkınmaAjansı</w:t>
            </w:r>
            <w:proofErr w:type="spellEnd"/>
          </w:p>
        </w:tc>
      </w:tr>
      <w:tr w:rsidR="00441172"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441172" w:rsidRPr="00982138" w:rsidRDefault="00441172" w:rsidP="00A52573">
            <w:pPr>
              <w:spacing w:after="0" w:line="240" w:lineRule="auto"/>
              <w:rPr>
                <w:rFonts w:ascii="Arial" w:eastAsia="Times New Roman" w:hAnsi="Arial" w:cs="Arial"/>
                <w:b/>
                <w:bCs/>
                <w:color w:val="000000"/>
                <w:sz w:val="20"/>
                <w:szCs w:val="20"/>
                <w:lang w:val="en-US" w:eastAsia="tr-TR"/>
              </w:rPr>
            </w:pPr>
            <w:proofErr w:type="spellStart"/>
            <w:r>
              <w:rPr>
                <w:rFonts w:ascii="Arial" w:eastAsia="Times New Roman" w:hAnsi="Arial" w:cs="Arial"/>
                <w:b/>
                <w:bCs/>
                <w:color w:val="000000"/>
                <w:sz w:val="20"/>
                <w:szCs w:val="20"/>
                <w:lang w:val="en-US" w:eastAsia="tr-TR"/>
              </w:rPr>
              <w:t>UlusalAjans</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AileveSosyalPolitikalarBakanlığı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AvrupaBirliğiBakanlığı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Başbakanlık</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ÇalışmaveSosyalGüvenlikBakanlığı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ÇevreveŞehircilikBakanlığı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DışişleriBakanlığı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EnerjiveTabiKaynaklarBakanlığı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GençlikveSporBakanlığı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İçişleriBakanlığı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KültürveTurizmBakanlığı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MaliyeBakanlığı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MilliEğitimBakanlığı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lastRenderedPageBreak/>
              <w:t>Ormanve</w:t>
            </w:r>
            <w:proofErr w:type="spellEnd"/>
            <w:r w:rsidRPr="00982138">
              <w:rPr>
                <w:rFonts w:ascii="Arial" w:eastAsia="Times New Roman" w:hAnsi="Arial" w:cs="Arial"/>
                <w:b/>
                <w:bCs/>
                <w:color w:val="000000"/>
                <w:sz w:val="20"/>
                <w:szCs w:val="20"/>
                <w:lang w:val="en-US" w:eastAsia="tr-TR"/>
              </w:rPr>
              <w:t xml:space="preserve"> Su </w:t>
            </w:r>
            <w:proofErr w:type="spellStart"/>
            <w:r w:rsidRPr="00982138">
              <w:rPr>
                <w:rFonts w:ascii="Arial" w:eastAsia="Times New Roman" w:hAnsi="Arial" w:cs="Arial"/>
                <w:b/>
                <w:bCs/>
                <w:color w:val="000000"/>
                <w:sz w:val="20"/>
                <w:szCs w:val="20"/>
                <w:lang w:val="en-US" w:eastAsia="tr-TR"/>
              </w:rPr>
              <w:t>İşleriBakanlığı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SağlıkBakanlığı</w:t>
            </w:r>
            <w:proofErr w:type="spellEnd"/>
          </w:p>
        </w:tc>
      </w:tr>
      <w:tr w:rsidR="00982138" w:rsidRPr="00982138" w:rsidTr="00A52573">
        <w:trPr>
          <w:trHeight w:val="315"/>
        </w:trPr>
        <w:tc>
          <w:tcPr>
            <w:tcW w:w="4560" w:type="dxa"/>
            <w:tcBorders>
              <w:top w:val="nil"/>
              <w:left w:val="single" w:sz="8" w:space="0" w:color="auto"/>
              <w:bottom w:val="single" w:sz="8"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Sayıştay</w:t>
            </w:r>
            <w:proofErr w:type="spellEnd"/>
          </w:p>
        </w:tc>
      </w:tr>
      <w:tr w:rsidR="00982138" w:rsidRPr="00982138" w:rsidTr="00C1707A">
        <w:trPr>
          <w:trHeight w:val="315"/>
        </w:trPr>
        <w:tc>
          <w:tcPr>
            <w:tcW w:w="4560" w:type="dxa"/>
            <w:tcBorders>
              <w:top w:val="nil"/>
              <w:left w:val="single" w:sz="8" w:space="0" w:color="auto"/>
              <w:bottom w:val="single" w:sz="4" w:space="0" w:color="auto"/>
              <w:right w:val="single" w:sz="8"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SosyalHizmetler</w:t>
            </w:r>
            <w:proofErr w:type="spellEnd"/>
            <w:r w:rsidRPr="00982138">
              <w:rPr>
                <w:rFonts w:ascii="Arial" w:eastAsia="Times New Roman" w:hAnsi="Arial" w:cs="Arial"/>
                <w:b/>
                <w:bCs/>
                <w:color w:val="000000"/>
                <w:sz w:val="20"/>
                <w:szCs w:val="20"/>
                <w:lang w:val="en-US" w:eastAsia="tr-TR"/>
              </w:rPr>
              <w:t xml:space="preserve"> </w:t>
            </w:r>
            <w:proofErr w:type="spellStart"/>
            <w:r w:rsidRPr="00982138">
              <w:rPr>
                <w:rFonts w:ascii="Arial" w:eastAsia="Times New Roman" w:hAnsi="Arial" w:cs="Arial"/>
                <w:b/>
                <w:bCs/>
                <w:color w:val="000000"/>
                <w:sz w:val="20"/>
                <w:szCs w:val="20"/>
                <w:lang w:val="en-US" w:eastAsia="tr-TR"/>
              </w:rPr>
              <w:t>İl</w:t>
            </w:r>
            <w:proofErr w:type="spellEnd"/>
            <w:r w:rsidRPr="00982138">
              <w:rPr>
                <w:rFonts w:ascii="Arial" w:eastAsia="Times New Roman" w:hAnsi="Arial" w:cs="Arial"/>
                <w:b/>
                <w:bCs/>
                <w:color w:val="000000"/>
                <w:sz w:val="20"/>
                <w:szCs w:val="20"/>
                <w:lang w:val="en-US" w:eastAsia="tr-TR"/>
              </w:rPr>
              <w:t xml:space="preserve"> </w:t>
            </w:r>
            <w:proofErr w:type="spellStart"/>
            <w:r w:rsidRPr="00982138">
              <w:rPr>
                <w:rFonts w:ascii="Arial" w:eastAsia="Times New Roman" w:hAnsi="Arial" w:cs="Arial"/>
                <w:b/>
                <w:bCs/>
                <w:color w:val="000000"/>
                <w:sz w:val="20"/>
                <w:szCs w:val="20"/>
                <w:lang w:val="en-US" w:eastAsia="tr-TR"/>
              </w:rPr>
              <w:t>Müdürlüğü</w:t>
            </w:r>
            <w:proofErr w:type="spellEnd"/>
          </w:p>
        </w:tc>
      </w:tr>
      <w:tr w:rsidR="00982138" w:rsidRPr="00982138" w:rsidTr="00C1707A">
        <w:trPr>
          <w:trHeight w:val="315"/>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138" w:rsidRPr="00982138" w:rsidRDefault="00982138" w:rsidP="00A52573">
            <w:pPr>
              <w:spacing w:after="0" w:line="240" w:lineRule="auto"/>
              <w:rPr>
                <w:rFonts w:ascii="Arial" w:eastAsia="Times New Roman" w:hAnsi="Arial" w:cs="Arial"/>
                <w:b/>
                <w:bCs/>
                <w:color w:val="000000"/>
                <w:sz w:val="20"/>
                <w:szCs w:val="20"/>
                <w:lang w:eastAsia="tr-TR"/>
              </w:rPr>
            </w:pPr>
            <w:proofErr w:type="spellStart"/>
            <w:r w:rsidRPr="00982138">
              <w:rPr>
                <w:rFonts w:ascii="Arial" w:eastAsia="Times New Roman" w:hAnsi="Arial" w:cs="Arial"/>
                <w:b/>
                <w:bCs/>
                <w:color w:val="000000"/>
                <w:sz w:val="20"/>
                <w:szCs w:val="20"/>
                <w:lang w:val="en-US" w:eastAsia="tr-TR"/>
              </w:rPr>
              <w:t>Ulaştırma,DenizcilikveHaberleşmeBakanlığı</w:t>
            </w:r>
            <w:proofErr w:type="spellEnd"/>
          </w:p>
        </w:tc>
      </w:tr>
    </w:tbl>
    <w:p w:rsidR="008200E1" w:rsidRDefault="00A52573" w:rsidP="00A51375">
      <w:pPr>
        <w:pStyle w:val="AralkYok"/>
        <w:spacing w:line="360" w:lineRule="auto"/>
        <w:ind w:left="2858"/>
        <w:jc w:val="both"/>
        <w:rPr>
          <w:rFonts w:asciiTheme="minorHAnsi" w:hAnsiTheme="minorHAnsi" w:cstheme="minorHAnsi"/>
          <w:sz w:val="24"/>
          <w:szCs w:val="24"/>
        </w:rPr>
      </w:pPr>
      <w:r>
        <w:rPr>
          <w:rFonts w:asciiTheme="minorHAnsi" w:hAnsiTheme="minorHAnsi" w:cstheme="minorHAnsi"/>
          <w:sz w:val="24"/>
          <w:szCs w:val="24"/>
        </w:rPr>
        <w:br w:type="textWrapping" w:clear="all"/>
      </w:r>
    </w:p>
    <w:p w:rsidR="002A7A6F" w:rsidRDefault="002A7A6F" w:rsidP="00A51375">
      <w:pPr>
        <w:pStyle w:val="AralkYok"/>
        <w:spacing w:line="360" w:lineRule="auto"/>
        <w:ind w:left="2858"/>
        <w:jc w:val="both"/>
        <w:rPr>
          <w:rFonts w:asciiTheme="minorHAnsi" w:hAnsiTheme="minorHAnsi" w:cstheme="minorHAnsi"/>
          <w:sz w:val="24"/>
          <w:szCs w:val="24"/>
        </w:rPr>
      </w:pPr>
    </w:p>
    <w:p w:rsidR="00863D75" w:rsidRDefault="00863D75" w:rsidP="00A51375">
      <w:pPr>
        <w:pStyle w:val="AralkYok"/>
        <w:spacing w:line="360" w:lineRule="auto"/>
        <w:ind w:left="2858"/>
        <w:jc w:val="both"/>
        <w:rPr>
          <w:rFonts w:asciiTheme="minorHAnsi" w:hAnsiTheme="minorHAnsi" w:cstheme="minorHAnsi"/>
          <w:sz w:val="24"/>
          <w:szCs w:val="24"/>
        </w:rPr>
      </w:pPr>
    </w:p>
    <w:p w:rsidR="0010034B" w:rsidRPr="008200E1" w:rsidRDefault="008200E1" w:rsidP="008200E1">
      <w:pPr>
        <w:pStyle w:val="Balk3"/>
        <w:spacing w:before="240" w:after="240"/>
      </w:pPr>
      <w:bookmarkStart w:id="49" w:name="_Toc334145745"/>
      <w:r>
        <w:t xml:space="preserve">7.2.2. </w:t>
      </w:r>
      <w:r w:rsidR="00886EE0">
        <w:t xml:space="preserve">İç </w:t>
      </w:r>
      <w:r w:rsidR="00923C7C">
        <w:t>Paydaşların Talep ve Beklentileri</w:t>
      </w:r>
      <w:bookmarkEnd w:id="49"/>
    </w:p>
    <w:p w:rsidR="002A7A6F" w:rsidRPr="008200E1" w:rsidRDefault="00231F7A" w:rsidP="009B08A6">
      <w:pPr>
        <w:pStyle w:val="ListeParagraf"/>
        <w:spacing w:before="240" w:after="240" w:line="360" w:lineRule="auto"/>
        <w:ind w:left="0"/>
        <w:rPr>
          <w:rFonts w:asciiTheme="minorHAnsi" w:hAnsiTheme="minorHAnsi" w:cs="Arial"/>
          <w:b/>
          <w:bCs/>
        </w:rPr>
      </w:pPr>
      <w:r>
        <w:rPr>
          <w:rFonts w:asciiTheme="minorHAnsi" w:hAnsiTheme="minorHAnsi" w:cs="Arial"/>
          <w:b/>
          <w:bCs/>
        </w:rPr>
        <w:t xml:space="preserve">a) </w:t>
      </w:r>
      <w:r w:rsidR="002A7A6F" w:rsidRPr="008200E1">
        <w:rPr>
          <w:rFonts w:asciiTheme="minorHAnsi" w:hAnsiTheme="minorHAnsi" w:cs="Arial"/>
          <w:b/>
          <w:bCs/>
        </w:rPr>
        <w:t xml:space="preserve">İç Paydaşların Demografik ve </w:t>
      </w:r>
      <w:proofErr w:type="spellStart"/>
      <w:r w:rsidR="002A7A6F" w:rsidRPr="008200E1">
        <w:rPr>
          <w:rFonts w:asciiTheme="minorHAnsi" w:hAnsiTheme="minorHAnsi" w:cs="Arial"/>
          <w:b/>
          <w:bCs/>
        </w:rPr>
        <w:t>Sosyo</w:t>
      </w:r>
      <w:proofErr w:type="spellEnd"/>
      <w:r w:rsidR="002A7A6F" w:rsidRPr="008200E1">
        <w:rPr>
          <w:rFonts w:asciiTheme="minorHAnsi" w:hAnsiTheme="minorHAnsi" w:cs="Arial"/>
          <w:b/>
          <w:bCs/>
        </w:rPr>
        <w:t>-Ekonomik Nitelikleri</w:t>
      </w:r>
    </w:p>
    <w:p w:rsidR="0010034B" w:rsidRPr="00E74C78" w:rsidRDefault="002A7A6F" w:rsidP="008200E1">
      <w:pPr>
        <w:pStyle w:val="ListeParagraf"/>
        <w:spacing w:before="240" w:after="240" w:line="360" w:lineRule="auto"/>
        <w:ind w:left="0"/>
        <w:jc w:val="both"/>
        <w:rPr>
          <w:rFonts w:asciiTheme="minorHAnsi" w:hAnsiTheme="minorHAnsi" w:cstheme="minorHAnsi"/>
          <w:bCs/>
        </w:rPr>
      </w:pPr>
      <w:r w:rsidRPr="008200E1">
        <w:rPr>
          <w:rFonts w:asciiTheme="minorHAnsi" w:hAnsiTheme="minorHAnsi" w:cstheme="minorHAnsi"/>
          <w:bCs/>
        </w:rPr>
        <w:t xml:space="preserve">Torbalı Belediyesi’nde çeşitli birimlerde ve statülerde çalışan ve iç paydaş olarak nitelendirdiğimiz 261 </w:t>
      </w:r>
      <w:proofErr w:type="gramStart"/>
      <w:r w:rsidRPr="008200E1">
        <w:rPr>
          <w:rFonts w:asciiTheme="minorHAnsi" w:hAnsiTheme="minorHAnsi" w:cstheme="minorHAnsi"/>
          <w:bCs/>
        </w:rPr>
        <w:t>personel</w:t>
      </w:r>
      <w:r w:rsidR="00F95002" w:rsidRPr="008200E1">
        <w:rPr>
          <w:rFonts w:asciiTheme="minorHAnsi" w:hAnsiTheme="minorHAnsi" w:cstheme="minorHAnsi"/>
          <w:bCs/>
        </w:rPr>
        <w:t>,kendilerine</w:t>
      </w:r>
      <w:proofErr w:type="gramEnd"/>
      <w:r w:rsidR="00F95002" w:rsidRPr="008200E1">
        <w:rPr>
          <w:rFonts w:asciiTheme="minorHAnsi" w:hAnsiTheme="minorHAnsi" w:cstheme="minorHAnsi"/>
          <w:bCs/>
        </w:rPr>
        <w:t xml:space="preserve"> iletilen anket formlarını doldurarak, </w:t>
      </w:r>
      <w:r w:rsidRPr="008200E1">
        <w:rPr>
          <w:rFonts w:asciiTheme="minorHAnsi" w:hAnsiTheme="minorHAnsi" w:cstheme="minorHAnsi"/>
          <w:bCs/>
        </w:rPr>
        <w:t xml:space="preserve">iç paydaş araştırmasına katılmıştır. Bu </w:t>
      </w:r>
      <w:r w:rsidR="00D02890" w:rsidRPr="00E74C78">
        <w:rPr>
          <w:rFonts w:asciiTheme="minorHAnsi" w:hAnsiTheme="minorHAnsi" w:cstheme="minorHAnsi"/>
          <w:bCs/>
        </w:rPr>
        <w:t>personelin</w:t>
      </w:r>
      <w:r w:rsidR="00D02890" w:rsidRPr="00E74C78">
        <w:rPr>
          <w:rFonts w:asciiTheme="minorHAnsi" w:hAnsiTheme="minorHAnsi" w:cstheme="minorHAnsi"/>
        </w:rPr>
        <w:t xml:space="preserve"> büyük</w:t>
      </w:r>
      <w:r w:rsidR="0010034B" w:rsidRPr="00E74C78">
        <w:rPr>
          <w:rFonts w:asciiTheme="minorHAnsi" w:hAnsiTheme="minorHAnsi" w:cstheme="minorHAnsi"/>
        </w:rPr>
        <w:t xml:space="preserve"> çoğunluğunun erkek çalışanlardan oluştuğu söylenebilir. </w:t>
      </w:r>
      <w:proofErr w:type="gramStart"/>
      <w:r w:rsidRPr="00E74C78">
        <w:rPr>
          <w:rFonts w:asciiTheme="minorHAnsi" w:hAnsiTheme="minorHAnsi" w:cstheme="minorHAnsi"/>
        </w:rPr>
        <w:t>Nitekim,</w:t>
      </w:r>
      <w:r w:rsidR="0010034B" w:rsidRPr="00E74C78">
        <w:rPr>
          <w:rFonts w:asciiTheme="minorHAnsi" w:hAnsiTheme="minorHAnsi" w:cstheme="minorHAnsi"/>
        </w:rPr>
        <w:t>ankete</w:t>
      </w:r>
      <w:proofErr w:type="gramEnd"/>
      <w:r w:rsidR="0010034B" w:rsidRPr="00E74C78">
        <w:rPr>
          <w:rFonts w:asciiTheme="minorHAnsi" w:hAnsiTheme="minorHAnsi" w:cstheme="minorHAnsi"/>
        </w:rPr>
        <w:t xml:space="preserve"> katılanların %78,2’sierkek, %</w:t>
      </w:r>
      <w:r w:rsidR="008D0C19" w:rsidRPr="00E74C78">
        <w:rPr>
          <w:rFonts w:asciiTheme="minorHAnsi" w:hAnsiTheme="minorHAnsi" w:cstheme="minorHAnsi"/>
        </w:rPr>
        <w:t xml:space="preserve"> 21.8</w:t>
      </w:r>
      <w:r w:rsidR="0010034B" w:rsidRPr="00E74C78">
        <w:rPr>
          <w:rFonts w:asciiTheme="minorHAnsi" w:hAnsiTheme="minorHAnsi" w:cstheme="minorHAnsi"/>
        </w:rPr>
        <w:t>’</w:t>
      </w:r>
      <w:r w:rsidR="00F95002" w:rsidRPr="00E74C78">
        <w:rPr>
          <w:rFonts w:asciiTheme="minorHAnsi" w:hAnsiTheme="minorHAnsi" w:cstheme="minorHAnsi"/>
        </w:rPr>
        <w:t xml:space="preserve">i kadındır. </w:t>
      </w:r>
    </w:p>
    <w:p w:rsidR="007325EB" w:rsidRPr="00E74C78" w:rsidRDefault="0010034B" w:rsidP="008200E1">
      <w:pPr>
        <w:pStyle w:val="ListeParagraf"/>
        <w:spacing w:before="240" w:after="240" w:line="360" w:lineRule="auto"/>
        <w:ind w:left="0"/>
        <w:jc w:val="both"/>
        <w:rPr>
          <w:rFonts w:asciiTheme="minorHAnsi" w:hAnsiTheme="minorHAnsi" w:cstheme="minorHAnsi"/>
        </w:rPr>
      </w:pPr>
      <w:r w:rsidRPr="00E74C78">
        <w:rPr>
          <w:rFonts w:asciiTheme="minorHAnsi" w:hAnsiTheme="minorHAnsi" w:cstheme="minorHAnsi"/>
        </w:rPr>
        <w:t>Torbalı Belediyesi çalışanlarının genç sayılabilecek bir yaş aralığında yoğunlaştıkları ifade edilebilir. Çalışanların % 38,7’si 35-44 yaş aralığında yer alırken; %35,2 gibi diğer büyük kısmı ise 25-34 yaş bandında görünmektedir. Görüldüğü gibi</w:t>
      </w:r>
      <w:r w:rsidR="008D0C19" w:rsidRPr="00E74C78">
        <w:rPr>
          <w:rFonts w:asciiTheme="minorHAnsi" w:hAnsiTheme="minorHAnsi" w:cstheme="minorHAnsi"/>
        </w:rPr>
        <w:t>,</w:t>
      </w:r>
      <w:r w:rsidRPr="00E74C78">
        <w:rPr>
          <w:rFonts w:asciiTheme="minorHAnsi" w:hAnsiTheme="minorHAnsi" w:cstheme="minorHAnsi"/>
        </w:rPr>
        <w:t xml:space="preserve"> büyük bir çoğunluğu 25 ile 44 yaşları arasında bulunan çalışanların %5’i, 18-24 yaşları arasında yer alırken;  %17,2’si ise 44-54 yaş grubunda bulunmaktadır. %1,5’lik küçük bir oranı ise 55 ve üzeri yaş grubunda yer almıştır.    </w:t>
      </w:r>
    </w:p>
    <w:p w:rsidR="0010034B" w:rsidRPr="00E74C78" w:rsidRDefault="0010034B" w:rsidP="008200E1">
      <w:pPr>
        <w:pStyle w:val="ListeParagraf"/>
        <w:spacing w:before="240" w:after="240" w:line="360" w:lineRule="auto"/>
        <w:ind w:left="0"/>
        <w:jc w:val="both"/>
        <w:rPr>
          <w:rFonts w:asciiTheme="minorHAnsi" w:hAnsiTheme="minorHAnsi" w:cstheme="minorHAnsi"/>
        </w:rPr>
      </w:pPr>
      <w:r w:rsidRPr="00E74C78">
        <w:rPr>
          <w:rFonts w:asciiTheme="minorHAnsi" w:hAnsiTheme="minorHAnsi" w:cstheme="minorHAnsi"/>
        </w:rPr>
        <w:t xml:space="preserve">Torbalı Belediyesi’nde çalışan personelin büyük bir çoğunluğunun evli olduğu belirlenmiştir. Çalışanların %69’luk gibi yüksek bir oranı, anket sorularına verdikleri cevaplarda evli olduklarını beyan etmiş; %23,8’lik bir grup ise bekâr olduklarını belirtmiştir. Çalışanların %5,4’lük bölümü, boşanmış olduklarını ifade ederken; %1,9’luk küçük bir grup ise bu soruyu cevapsız bırakmıştır. </w:t>
      </w:r>
    </w:p>
    <w:p w:rsidR="0010034B" w:rsidRPr="00E74C78" w:rsidRDefault="007325EB" w:rsidP="008200E1">
      <w:pPr>
        <w:pStyle w:val="ListeParagraf"/>
        <w:spacing w:before="240" w:after="240" w:line="360" w:lineRule="auto"/>
        <w:ind w:left="0"/>
        <w:jc w:val="both"/>
        <w:rPr>
          <w:rFonts w:asciiTheme="minorHAnsi" w:hAnsiTheme="minorHAnsi" w:cstheme="minorHAnsi"/>
        </w:rPr>
      </w:pPr>
      <w:r w:rsidRPr="00E74C78">
        <w:rPr>
          <w:rFonts w:asciiTheme="minorHAnsi" w:hAnsiTheme="minorHAnsi" w:cstheme="minorHAnsi"/>
        </w:rPr>
        <w:t xml:space="preserve"> Personelin eğitim durumuna bakıldığında, </w:t>
      </w:r>
      <w:r w:rsidR="0010034B" w:rsidRPr="00E74C78">
        <w:rPr>
          <w:rFonts w:asciiTheme="minorHAnsi" w:hAnsiTheme="minorHAnsi" w:cstheme="minorHAnsi"/>
        </w:rPr>
        <w:t xml:space="preserve">%44,8’nin ilkokul mezunu; %11,1’nin ise ortaokul mezunu olduğu </w:t>
      </w:r>
      <w:r w:rsidRPr="00E74C78">
        <w:rPr>
          <w:rFonts w:asciiTheme="minorHAnsi" w:hAnsiTheme="minorHAnsi" w:cstheme="minorHAnsi"/>
        </w:rPr>
        <w:t>tespit edilmiştir</w:t>
      </w:r>
      <w:r w:rsidR="0010034B" w:rsidRPr="00E74C78">
        <w:rPr>
          <w:rFonts w:asciiTheme="minorHAnsi" w:hAnsiTheme="minorHAnsi" w:cstheme="minorHAnsi"/>
        </w:rPr>
        <w:t>. Çalışanların %19,2’lik bir kesimi, lise ve dengi okullar mezunu iken;  %21,1’lik diğer bir bölümü ise üniversite veya yüksekokul mezunu olduğu belirlenmiştir. Personelin %0,4 gibi küçük bir oranının yüksek lisans veya doktora düzeyinde eğitim gör</w:t>
      </w:r>
      <w:r w:rsidR="0011396B" w:rsidRPr="00E74C78">
        <w:rPr>
          <w:rFonts w:asciiTheme="minorHAnsi" w:hAnsiTheme="minorHAnsi" w:cstheme="minorHAnsi"/>
        </w:rPr>
        <w:t>düğü anlaşılıyor</w:t>
      </w:r>
      <w:r w:rsidR="0010034B" w:rsidRPr="00E74C78">
        <w:rPr>
          <w:rFonts w:asciiTheme="minorHAnsi" w:hAnsiTheme="minorHAnsi" w:cstheme="minorHAnsi"/>
        </w:rPr>
        <w:t xml:space="preserve">. Çalışanların %3,4’lük bir bölümü ise, eğitim düzeyine ilişkin anket sorusunu cevapsız bırakmıştır. Çalışmaya katılanların eğitim düzeyine bakıldığında, Torbalı Belediyesi çalışanlarının eğitim düzeylerinin çok yüksek olduğu söylenemez. Bu </w:t>
      </w:r>
      <w:r w:rsidR="00D02890" w:rsidRPr="00E74C78">
        <w:rPr>
          <w:rFonts w:asciiTheme="minorHAnsi" w:hAnsiTheme="minorHAnsi" w:cstheme="minorHAnsi"/>
        </w:rPr>
        <w:t>durum çalışmaya</w:t>
      </w:r>
      <w:r w:rsidR="0010034B" w:rsidRPr="00E74C78">
        <w:rPr>
          <w:rFonts w:asciiTheme="minorHAnsi" w:hAnsiTheme="minorHAnsi" w:cstheme="minorHAnsi"/>
        </w:rPr>
        <w:t xml:space="preserve"> katılanların veya belediye çalışanlarının çoğunluğunun, eğitim düzeyi görece daha düşük taşeron veya kadrolu işçilerden oluşmasıyla açıklanabilir.     </w:t>
      </w:r>
    </w:p>
    <w:p w:rsidR="007325EB" w:rsidRDefault="0010034B" w:rsidP="008200E1">
      <w:pPr>
        <w:pStyle w:val="ListeParagraf"/>
        <w:spacing w:before="240" w:after="240" w:line="360" w:lineRule="auto"/>
        <w:ind w:left="0"/>
        <w:jc w:val="both"/>
        <w:rPr>
          <w:rFonts w:asciiTheme="minorHAnsi" w:hAnsiTheme="minorHAnsi" w:cstheme="minorHAnsi"/>
        </w:rPr>
      </w:pPr>
      <w:r w:rsidRPr="00E74C78">
        <w:rPr>
          <w:rFonts w:asciiTheme="minorHAnsi" w:hAnsiTheme="minorHAnsi" w:cstheme="minorHAnsi"/>
        </w:rPr>
        <w:t xml:space="preserve">Çalışma </w:t>
      </w:r>
      <w:r w:rsidR="00D02890" w:rsidRPr="00E74C78">
        <w:rPr>
          <w:rFonts w:asciiTheme="minorHAnsi" w:hAnsiTheme="minorHAnsi" w:cstheme="minorHAnsi"/>
        </w:rPr>
        <w:t>süreleri incelendiğinde</w:t>
      </w:r>
      <w:r w:rsidR="007325EB" w:rsidRPr="00E74C78">
        <w:rPr>
          <w:rFonts w:asciiTheme="minorHAnsi" w:hAnsiTheme="minorHAnsi" w:cstheme="minorHAnsi"/>
        </w:rPr>
        <w:t xml:space="preserve">, </w:t>
      </w:r>
      <w:r w:rsidRPr="00E74C78">
        <w:rPr>
          <w:rFonts w:asciiTheme="minorHAnsi" w:hAnsiTheme="minorHAnsi" w:cstheme="minorHAnsi"/>
        </w:rPr>
        <w:t xml:space="preserve"> personelin büyük bir kısmının10 yıldan daha az bir zaman dilimi içerisinde görevlerin</w:t>
      </w:r>
      <w:r w:rsidR="0011396B" w:rsidRPr="00E74C78">
        <w:rPr>
          <w:rFonts w:asciiTheme="minorHAnsi" w:hAnsiTheme="minorHAnsi" w:cstheme="minorHAnsi"/>
        </w:rPr>
        <w:t>d</w:t>
      </w:r>
      <w:r w:rsidRPr="00E74C78">
        <w:rPr>
          <w:rFonts w:asciiTheme="minorHAnsi" w:hAnsiTheme="minorHAnsi" w:cstheme="minorHAnsi"/>
        </w:rPr>
        <w:t xml:space="preserve">e </w:t>
      </w:r>
      <w:r w:rsidR="0011396B" w:rsidRPr="00E74C78">
        <w:rPr>
          <w:rFonts w:asciiTheme="minorHAnsi" w:hAnsiTheme="minorHAnsi" w:cstheme="minorHAnsi"/>
        </w:rPr>
        <w:t>bulundukları</w:t>
      </w:r>
      <w:r w:rsidRPr="00E74C78">
        <w:rPr>
          <w:rFonts w:asciiTheme="minorHAnsi" w:hAnsiTheme="minorHAnsi" w:cstheme="minorHAnsi"/>
        </w:rPr>
        <w:t xml:space="preserve"> görülmektedir. Çalışanların %49,</w:t>
      </w:r>
      <w:proofErr w:type="gramStart"/>
      <w:r w:rsidRPr="00E74C78">
        <w:rPr>
          <w:rFonts w:asciiTheme="minorHAnsi" w:hAnsiTheme="minorHAnsi" w:cstheme="minorHAnsi"/>
        </w:rPr>
        <w:t>4’ü</w:t>
      </w:r>
      <w:r w:rsidR="0011396B" w:rsidRPr="00E74C78">
        <w:rPr>
          <w:rFonts w:asciiTheme="minorHAnsi" w:hAnsiTheme="minorHAnsi" w:cstheme="minorHAnsi"/>
        </w:rPr>
        <w:t xml:space="preserve">nün </w:t>
      </w:r>
      <w:r w:rsidRPr="00E74C78">
        <w:rPr>
          <w:rFonts w:asciiTheme="minorHAnsi" w:hAnsiTheme="minorHAnsi" w:cstheme="minorHAnsi"/>
        </w:rPr>
        <w:t xml:space="preserve"> 0</w:t>
      </w:r>
      <w:proofErr w:type="gramEnd"/>
      <w:r w:rsidRPr="00E74C78">
        <w:rPr>
          <w:rFonts w:asciiTheme="minorHAnsi" w:hAnsiTheme="minorHAnsi" w:cstheme="minorHAnsi"/>
        </w:rPr>
        <w:t>-5 yıl arasında belediyede çalıştıkları belirlenirken; %28’i</w:t>
      </w:r>
      <w:r w:rsidR="0011396B" w:rsidRPr="00E74C78">
        <w:rPr>
          <w:rFonts w:asciiTheme="minorHAnsi" w:hAnsiTheme="minorHAnsi" w:cstheme="minorHAnsi"/>
        </w:rPr>
        <w:t>nin</w:t>
      </w:r>
      <w:r w:rsidRPr="00E74C78">
        <w:rPr>
          <w:rFonts w:asciiTheme="minorHAnsi" w:hAnsiTheme="minorHAnsi" w:cstheme="minorHAnsi"/>
        </w:rPr>
        <w:t xml:space="preserve"> ise 6 ile 10 yıl arasında görevlerine devam ettikleri </w:t>
      </w:r>
      <w:r w:rsidRPr="00E74C78">
        <w:rPr>
          <w:rFonts w:asciiTheme="minorHAnsi" w:hAnsiTheme="minorHAnsi" w:cstheme="minorHAnsi"/>
        </w:rPr>
        <w:lastRenderedPageBreak/>
        <w:t>kaydedilmiştir. %3,4’ü 11-15 yıl; %10,3’ü ise 16-25 yıl arasında çalıştıkları görülmüştür. Personelin sadece %4,2 gibi bir oranı</w:t>
      </w:r>
      <w:r w:rsidR="007325EB" w:rsidRPr="00E74C78">
        <w:rPr>
          <w:rFonts w:asciiTheme="minorHAnsi" w:hAnsiTheme="minorHAnsi" w:cstheme="minorHAnsi"/>
        </w:rPr>
        <w:t xml:space="preserve">nın </w:t>
      </w:r>
      <w:r w:rsidRPr="00E74C78">
        <w:rPr>
          <w:rFonts w:asciiTheme="minorHAnsi" w:hAnsiTheme="minorHAnsi" w:cstheme="minorHAnsi"/>
        </w:rPr>
        <w:t xml:space="preserve">26 yıldan fazla çalıştığı tespit edilirken, %4,6’sı ise belediyede çalıştığı süreye ilişkin herhangi bir beyanda bulunmamıştır. Torbalı Belediyesi çalışanlarının önemli bir kısmının taşeron işçilerden oluştuğu gözlemlenmiştir. Personelin %67’si taşeron işçilerden meydana gelirken; % 9,6’sı ise belediyenin kendi kadrolu çalışanı olarak görülmektedir. Belediye çalışanlarının %1,9’luk kısmı geçici işçilerden oluşurken; memurların %13’ü kadrolu memur, %6,5’i ise sözleşmeli memur olarak görevlerine devam etmektedir. Çalışanların %1,9’luk kısmı ise belediyedeki çalışma konumlarını </w:t>
      </w:r>
      <w:r w:rsidR="007325EB" w:rsidRPr="00E74C78">
        <w:rPr>
          <w:rFonts w:asciiTheme="minorHAnsi" w:hAnsiTheme="minorHAnsi" w:cstheme="minorHAnsi"/>
        </w:rPr>
        <w:t>“</w:t>
      </w:r>
      <w:r w:rsidR="007325EB" w:rsidRPr="00E74C78">
        <w:rPr>
          <w:rFonts w:asciiTheme="minorHAnsi" w:hAnsiTheme="minorHAnsi" w:cstheme="minorHAnsi"/>
          <w:i/>
        </w:rPr>
        <w:t>d</w:t>
      </w:r>
      <w:r w:rsidRPr="00E74C78">
        <w:rPr>
          <w:rFonts w:asciiTheme="minorHAnsi" w:hAnsiTheme="minorHAnsi" w:cstheme="minorHAnsi"/>
          <w:i/>
        </w:rPr>
        <w:t>iğer</w:t>
      </w:r>
      <w:r w:rsidR="007325EB" w:rsidRPr="00E74C78">
        <w:rPr>
          <w:rFonts w:asciiTheme="minorHAnsi" w:hAnsiTheme="minorHAnsi" w:cstheme="minorHAnsi"/>
        </w:rPr>
        <w:t>“</w:t>
      </w:r>
      <w:r w:rsidR="008200E1" w:rsidRPr="00E74C78">
        <w:rPr>
          <w:rFonts w:asciiTheme="minorHAnsi" w:hAnsiTheme="minorHAnsi" w:cstheme="minorHAnsi"/>
        </w:rPr>
        <w:t>olarak ifade etmişlerdir.</w:t>
      </w:r>
    </w:p>
    <w:p w:rsidR="00136F11" w:rsidRDefault="00136F11" w:rsidP="008200E1">
      <w:pPr>
        <w:pStyle w:val="ListeParagraf"/>
        <w:spacing w:before="240" w:after="240" w:line="360" w:lineRule="auto"/>
        <w:ind w:left="0"/>
        <w:jc w:val="both"/>
        <w:rPr>
          <w:rFonts w:asciiTheme="minorHAnsi" w:hAnsiTheme="minorHAnsi" w:cstheme="minorHAnsi"/>
        </w:rPr>
      </w:pPr>
    </w:p>
    <w:p w:rsidR="00136F11" w:rsidRPr="00E74C78" w:rsidRDefault="00136F11" w:rsidP="008200E1">
      <w:pPr>
        <w:pStyle w:val="ListeParagraf"/>
        <w:spacing w:before="240" w:after="240" w:line="360" w:lineRule="auto"/>
        <w:ind w:left="0"/>
        <w:jc w:val="both"/>
        <w:rPr>
          <w:rFonts w:asciiTheme="minorHAnsi" w:hAnsiTheme="minorHAnsi" w:cstheme="minorHAnsi"/>
        </w:rPr>
      </w:pPr>
    </w:p>
    <w:p w:rsidR="0010034B" w:rsidRPr="00E74C78" w:rsidRDefault="00231F7A" w:rsidP="00231F7A">
      <w:pPr>
        <w:ind w:left="294" w:hanging="294"/>
        <w:rPr>
          <w:rFonts w:asciiTheme="minorHAnsi" w:hAnsiTheme="minorHAnsi" w:cstheme="minorHAnsi"/>
          <w:b/>
        </w:rPr>
      </w:pPr>
      <w:r w:rsidRPr="00E74C78">
        <w:rPr>
          <w:rFonts w:asciiTheme="minorHAnsi" w:hAnsiTheme="minorHAnsi" w:cstheme="minorHAnsi"/>
          <w:b/>
        </w:rPr>
        <w:t>b)</w:t>
      </w:r>
      <w:r w:rsidR="007325EB" w:rsidRPr="00E74C78">
        <w:rPr>
          <w:rFonts w:asciiTheme="minorHAnsi" w:hAnsiTheme="minorHAnsi" w:cstheme="minorHAnsi"/>
          <w:b/>
        </w:rPr>
        <w:t>Çalışanların İş Doyum ve Çeşitli Kriterlere Göre Belediyede Çalışmaktan Duydukları Memnuniyet Düzeyleri</w:t>
      </w:r>
    </w:p>
    <w:p w:rsidR="0010034B" w:rsidRDefault="0010034B" w:rsidP="008200E1">
      <w:pPr>
        <w:spacing w:before="240" w:after="240" w:line="360" w:lineRule="auto"/>
        <w:jc w:val="both"/>
        <w:rPr>
          <w:rFonts w:asciiTheme="minorHAnsi" w:hAnsiTheme="minorHAnsi" w:cstheme="minorHAnsi"/>
        </w:rPr>
      </w:pPr>
      <w:r w:rsidRPr="00E74C78">
        <w:rPr>
          <w:rFonts w:asciiTheme="minorHAnsi" w:hAnsiTheme="minorHAnsi" w:cstheme="minorHAnsi"/>
        </w:rPr>
        <w:t xml:space="preserve">Torbalı Belediyesi Stratejik Plan Çalışmaları kapsamında gerçekleştirilen çalışanlara yönelik iç paydaş </w:t>
      </w:r>
      <w:r w:rsidR="007325EB" w:rsidRPr="00E74C78">
        <w:rPr>
          <w:rFonts w:asciiTheme="minorHAnsi" w:hAnsiTheme="minorHAnsi" w:cstheme="minorHAnsi"/>
        </w:rPr>
        <w:t>araştırması</w:t>
      </w:r>
      <w:r w:rsidRPr="00E74C78">
        <w:rPr>
          <w:rFonts w:asciiTheme="minorHAnsi" w:hAnsiTheme="minorHAnsi" w:cstheme="minorHAnsi"/>
        </w:rPr>
        <w:t xml:space="preserve"> sırasında çalışanların iş doyumlarını ve </w:t>
      </w:r>
      <w:r w:rsidR="007325EB" w:rsidRPr="00E74C78">
        <w:rPr>
          <w:rFonts w:asciiTheme="minorHAnsi" w:hAnsiTheme="minorHAnsi" w:cstheme="minorHAnsi"/>
        </w:rPr>
        <w:t>b</w:t>
      </w:r>
      <w:r w:rsidRPr="00E74C78">
        <w:rPr>
          <w:rFonts w:asciiTheme="minorHAnsi" w:hAnsiTheme="minorHAnsi" w:cstheme="minorHAnsi"/>
        </w:rPr>
        <w:t xml:space="preserve">elediyedeki çalışma koşullarına ilişkin duydukları memnuniyeti çeşitli açılardan </w:t>
      </w:r>
      <w:r w:rsidR="00D02890" w:rsidRPr="00E74C78">
        <w:rPr>
          <w:rFonts w:asciiTheme="minorHAnsi" w:hAnsiTheme="minorHAnsi" w:cstheme="minorHAnsi"/>
        </w:rPr>
        <w:t>ölçmeyi amaçlayan</w:t>
      </w:r>
      <w:r w:rsidRPr="00E74C78">
        <w:rPr>
          <w:rFonts w:asciiTheme="minorHAnsi" w:hAnsiTheme="minorHAnsi" w:cstheme="minorHAnsi"/>
        </w:rPr>
        <w:t xml:space="preserve"> sorular da sorulmuştur. Anket</w:t>
      </w:r>
      <w:r w:rsidRPr="008200E1">
        <w:rPr>
          <w:rFonts w:asciiTheme="minorHAnsi" w:hAnsiTheme="minorHAnsi" w:cstheme="minorHAnsi"/>
        </w:rPr>
        <w:t xml:space="preserve"> sırasında, iş doyumu ve memnuniyet düzeylerine ilişkin bazı önermeler verilmiş ve bu önermelere ne ölçüde katıldıkları sorulmuştur. Önermelere ilişkin alınan yanıtları gösteren tablo ve grafikler aşağıda sunulmuştur.  </w:t>
      </w:r>
    </w:p>
    <w:p w:rsidR="004D56E6" w:rsidRPr="008200E1" w:rsidRDefault="004D56E6" w:rsidP="008200E1">
      <w:pPr>
        <w:spacing w:before="240" w:after="240" w:line="360" w:lineRule="auto"/>
        <w:jc w:val="both"/>
        <w:rPr>
          <w:rFonts w:asciiTheme="minorHAnsi" w:hAnsiTheme="minorHAnsi" w:cstheme="minorHAnsi"/>
        </w:rPr>
      </w:pPr>
    </w:p>
    <w:tbl>
      <w:tblPr>
        <w:tblW w:w="7504"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241"/>
        <w:gridCol w:w="1283"/>
        <w:gridCol w:w="1381"/>
        <w:gridCol w:w="1206"/>
        <w:gridCol w:w="1653"/>
        <w:gridCol w:w="1740"/>
      </w:tblGrid>
      <w:tr w:rsidR="0010034B" w:rsidRPr="008200E1" w:rsidTr="008200E1">
        <w:trPr>
          <w:jc w:val="center"/>
        </w:trPr>
        <w:tc>
          <w:tcPr>
            <w:tcW w:w="7504" w:type="dxa"/>
            <w:gridSpan w:val="6"/>
            <w:tcBorders>
              <w:top w:val="single" w:sz="8" w:space="0" w:color="000000"/>
              <w:left w:val="single" w:sz="8" w:space="0" w:color="000000"/>
              <w:bottom w:val="single" w:sz="8" w:space="0" w:color="000000"/>
              <w:right w:val="single" w:sz="8" w:space="0" w:color="000000"/>
            </w:tcBorders>
            <w:shd w:val="clear" w:color="auto" w:fill="FFCC66"/>
          </w:tcPr>
          <w:p w:rsidR="0010034B" w:rsidRPr="008200E1" w:rsidRDefault="0010034B" w:rsidP="008200E1">
            <w:pPr>
              <w:spacing w:after="0" w:line="320" w:lineRule="atLeast"/>
              <w:jc w:val="center"/>
              <w:rPr>
                <w:rFonts w:asciiTheme="minorHAnsi" w:hAnsiTheme="minorHAnsi" w:cstheme="minorHAnsi"/>
                <w:sz w:val="20"/>
                <w:szCs w:val="20"/>
              </w:rPr>
            </w:pPr>
            <w:r w:rsidRPr="008200E1">
              <w:rPr>
                <w:rFonts w:asciiTheme="minorHAnsi" w:hAnsiTheme="minorHAnsi" w:cstheme="minorHAnsi"/>
                <w:b/>
                <w:bCs/>
                <w:sz w:val="20"/>
                <w:szCs w:val="20"/>
              </w:rPr>
              <w:t>Belediyedeki çalışmanızdan yeterli ölçüde iş doyumu elde ediyor musunuz?</w:t>
            </w:r>
          </w:p>
        </w:tc>
      </w:tr>
      <w:tr w:rsidR="0010034B" w:rsidRPr="008200E1" w:rsidTr="008200E1">
        <w:trPr>
          <w:jc w:val="center"/>
        </w:trPr>
        <w:tc>
          <w:tcPr>
            <w:tcW w:w="241" w:type="dxa"/>
            <w:tcBorders>
              <w:left w:val="single" w:sz="8" w:space="0" w:color="000000"/>
              <w:right w:val="single" w:sz="8" w:space="0" w:color="000000"/>
            </w:tcBorders>
            <w:shd w:val="clear" w:color="auto" w:fill="F9F3C3"/>
          </w:tcPr>
          <w:p w:rsidR="0010034B" w:rsidRPr="008200E1" w:rsidRDefault="0010034B" w:rsidP="008200E1">
            <w:pPr>
              <w:spacing w:after="0"/>
              <w:rPr>
                <w:rFonts w:asciiTheme="minorHAnsi" w:hAnsiTheme="minorHAnsi" w:cstheme="minorHAnsi"/>
                <w:sz w:val="20"/>
                <w:szCs w:val="20"/>
              </w:rPr>
            </w:pPr>
          </w:p>
        </w:tc>
        <w:tc>
          <w:tcPr>
            <w:tcW w:w="1283" w:type="dxa"/>
            <w:shd w:val="clear" w:color="auto" w:fill="F9F3C3"/>
          </w:tcPr>
          <w:p w:rsidR="0010034B" w:rsidRPr="008200E1" w:rsidRDefault="0010034B" w:rsidP="008200E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10034B" w:rsidRPr="008200E1" w:rsidRDefault="0010034B" w:rsidP="008200E1">
            <w:pPr>
              <w:spacing w:after="0" w:line="320" w:lineRule="atLeast"/>
              <w:jc w:val="center"/>
              <w:rPr>
                <w:rFonts w:asciiTheme="minorHAnsi" w:hAnsiTheme="minorHAnsi" w:cstheme="minorHAnsi"/>
                <w:b/>
                <w:sz w:val="20"/>
                <w:szCs w:val="20"/>
              </w:rPr>
            </w:pPr>
            <w:r w:rsidRPr="008200E1">
              <w:rPr>
                <w:rFonts w:asciiTheme="minorHAnsi" w:hAnsiTheme="minorHAnsi" w:cstheme="minorHAnsi"/>
                <w:b/>
                <w:sz w:val="20"/>
                <w:szCs w:val="20"/>
              </w:rPr>
              <w:t>Sayı</w:t>
            </w:r>
          </w:p>
        </w:tc>
        <w:tc>
          <w:tcPr>
            <w:tcW w:w="1206" w:type="dxa"/>
            <w:shd w:val="clear" w:color="auto" w:fill="F9F3C3"/>
          </w:tcPr>
          <w:p w:rsidR="0010034B" w:rsidRPr="008200E1" w:rsidRDefault="0010034B" w:rsidP="008200E1">
            <w:pPr>
              <w:spacing w:after="0" w:line="320" w:lineRule="atLeast"/>
              <w:jc w:val="center"/>
              <w:rPr>
                <w:rFonts w:asciiTheme="minorHAnsi" w:hAnsiTheme="minorHAnsi" w:cstheme="minorHAnsi"/>
                <w:b/>
                <w:sz w:val="20"/>
                <w:szCs w:val="20"/>
              </w:rPr>
            </w:pPr>
            <w:r w:rsidRPr="008200E1">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10034B" w:rsidRPr="008200E1" w:rsidRDefault="0010034B" w:rsidP="008200E1">
            <w:pPr>
              <w:spacing w:after="0" w:line="320" w:lineRule="atLeast"/>
              <w:jc w:val="center"/>
              <w:rPr>
                <w:rFonts w:asciiTheme="minorHAnsi" w:hAnsiTheme="minorHAnsi" w:cstheme="minorHAnsi"/>
                <w:b/>
                <w:sz w:val="20"/>
                <w:szCs w:val="20"/>
              </w:rPr>
            </w:pPr>
            <w:r w:rsidRPr="008200E1">
              <w:rPr>
                <w:rFonts w:asciiTheme="minorHAnsi" w:hAnsiTheme="minorHAnsi" w:cstheme="minorHAnsi"/>
                <w:b/>
                <w:sz w:val="20"/>
                <w:szCs w:val="20"/>
              </w:rPr>
              <w:t>Geçerli Yüzde</w:t>
            </w:r>
          </w:p>
        </w:tc>
        <w:tc>
          <w:tcPr>
            <w:tcW w:w="1740" w:type="dxa"/>
            <w:shd w:val="clear" w:color="auto" w:fill="F9F3C3"/>
          </w:tcPr>
          <w:p w:rsidR="0010034B" w:rsidRPr="008200E1" w:rsidRDefault="0010034B" w:rsidP="008200E1">
            <w:pPr>
              <w:spacing w:after="0" w:line="320" w:lineRule="atLeast"/>
              <w:jc w:val="center"/>
              <w:rPr>
                <w:rFonts w:asciiTheme="minorHAnsi" w:hAnsiTheme="minorHAnsi" w:cstheme="minorHAnsi"/>
                <w:b/>
                <w:sz w:val="20"/>
                <w:szCs w:val="20"/>
              </w:rPr>
            </w:pPr>
            <w:r w:rsidRPr="008200E1">
              <w:rPr>
                <w:rFonts w:asciiTheme="minorHAnsi" w:hAnsiTheme="minorHAnsi" w:cstheme="minorHAnsi"/>
                <w:b/>
                <w:sz w:val="20"/>
                <w:szCs w:val="20"/>
              </w:rPr>
              <w:t>Toplamlı Yüzde</w:t>
            </w:r>
          </w:p>
        </w:tc>
      </w:tr>
      <w:tr w:rsidR="0010034B" w:rsidRPr="008200E1" w:rsidTr="008200E1">
        <w:trPr>
          <w:jc w:val="center"/>
        </w:trPr>
        <w:tc>
          <w:tcPr>
            <w:tcW w:w="241"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rPr>
                <w:rFonts w:asciiTheme="minorHAnsi" w:hAnsiTheme="minorHAnsi" w:cstheme="minorHAnsi"/>
                <w:sz w:val="20"/>
                <w:szCs w:val="20"/>
              </w:rPr>
            </w:pPr>
          </w:p>
        </w:tc>
        <w:tc>
          <w:tcPr>
            <w:tcW w:w="1283" w:type="dxa"/>
            <w:tcBorders>
              <w:top w:val="single" w:sz="8" w:space="0" w:color="000000"/>
              <w:bottom w:val="single" w:sz="8" w:space="0" w:color="000000"/>
            </w:tcBorders>
            <w:shd w:val="clear" w:color="auto" w:fill="F9F3C3"/>
          </w:tcPr>
          <w:p w:rsidR="0010034B" w:rsidRPr="008200E1" w:rsidRDefault="0010034B" w:rsidP="008200E1">
            <w:pPr>
              <w:spacing w:after="0" w:line="320" w:lineRule="atLeast"/>
              <w:rPr>
                <w:rFonts w:asciiTheme="minorHAnsi" w:hAnsiTheme="minorHAnsi" w:cstheme="minorHAnsi"/>
                <w:b/>
                <w:sz w:val="20"/>
                <w:szCs w:val="20"/>
              </w:rPr>
            </w:pPr>
            <w:r w:rsidRPr="008200E1">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168</w:t>
            </w:r>
          </w:p>
        </w:tc>
        <w:tc>
          <w:tcPr>
            <w:tcW w:w="1206" w:type="dxa"/>
            <w:tcBorders>
              <w:top w:val="single" w:sz="8" w:space="0" w:color="000000"/>
              <w:bottom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64,4</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64,4</w:t>
            </w:r>
          </w:p>
        </w:tc>
        <w:tc>
          <w:tcPr>
            <w:tcW w:w="1740" w:type="dxa"/>
            <w:tcBorders>
              <w:top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64,4</w:t>
            </w:r>
          </w:p>
        </w:tc>
      </w:tr>
      <w:tr w:rsidR="0010034B" w:rsidRPr="008200E1" w:rsidTr="008200E1">
        <w:trPr>
          <w:jc w:val="center"/>
        </w:trPr>
        <w:tc>
          <w:tcPr>
            <w:tcW w:w="241" w:type="dxa"/>
            <w:vMerge/>
            <w:tcBorders>
              <w:left w:val="single" w:sz="8" w:space="0" w:color="000000"/>
              <w:right w:val="single" w:sz="8" w:space="0" w:color="000000"/>
            </w:tcBorders>
            <w:shd w:val="clear" w:color="auto" w:fill="F9F3C3"/>
          </w:tcPr>
          <w:p w:rsidR="0010034B" w:rsidRPr="008200E1" w:rsidRDefault="0010034B" w:rsidP="008200E1">
            <w:pPr>
              <w:spacing w:after="0"/>
              <w:rPr>
                <w:rFonts w:asciiTheme="minorHAnsi" w:hAnsiTheme="minorHAnsi" w:cstheme="minorHAnsi"/>
                <w:sz w:val="20"/>
                <w:szCs w:val="20"/>
              </w:rPr>
            </w:pPr>
          </w:p>
        </w:tc>
        <w:tc>
          <w:tcPr>
            <w:tcW w:w="1283" w:type="dxa"/>
            <w:shd w:val="clear" w:color="auto" w:fill="F9F3C3"/>
          </w:tcPr>
          <w:p w:rsidR="0010034B" w:rsidRPr="008200E1" w:rsidRDefault="0010034B" w:rsidP="008200E1">
            <w:pPr>
              <w:spacing w:after="0" w:line="320" w:lineRule="atLeast"/>
              <w:rPr>
                <w:rFonts w:asciiTheme="minorHAnsi" w:hAnsiTheme="minorHAnsi" w:cstheme="minorHAnsi"/>
                <w:b/>
                <w:sz w:val="20"/>
                <w:szCs w:val="20"/>
              </w:rPr>
            </w:pPr>
            <w:r w:rsidRPr="008200E1">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35</w:t>
            </w:r>
          </w:p>
        </w:tc>
        <w:tc>
          <w:tcPr>
            <w:tcW w:w="1206" w:type="dxa"/>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13,4</w:t>
            </w:r>
          </w:p>
        </w:tc>
        <w:tc>
          <w:tcPr>
            <w:tcW w:w="1653" w:type="dxa"/>
            <w:tcBorders>
              <w:left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13,4</w:t>
            </w:r>
          </w:p>
        </w:tc>
        <w:tc>
          <w:tcPr>
            <w:tcW w:w="1740" w:type="dxa"/>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77,8</w:t>
            </w:r>
          </w:p>
        </w:tc>
      </w:tr>
      <w:tr w:rsidR="0010034B" w:rsidRPr="008200E1" w:rsidTr="008200E1">
        <w:trPr>
          <w:jc w:val="center"/>
        </w:trPr>
        <w:tc>
          <w:tcPr>
            <w:tcW w:w="241" w:type="dxa"/>
            <w:vMerge/>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rPr>
                <w:rFonts w:asciiTheme="minorHAnsi" w:hAnsiTheme="minorHAnsi" w:cstheme="minorHAnsi"/>
                <w:sz w:val="20"/>
                <w:szCs w:val="20"/>
              </w:rPr>
            </w:pPr>
          </w:p>
        </w:tc>
        <w:tc>
          <w:tcPr>
            <w:tcW w:w="1283" w:type="dxa"/>
            <w:tcBorders>
              <w:top w:val="single" w:sz="8" w:space="0" w:color="000000"/>
              <w:bottom w:val="single" w:sz="8" w:space="0" w:color="000000"/>
            </w:tcBorders>
            <w:shd w:val="clear" w:color="auto" w:fill="F9F3C3"/>
          </w:tcPr>
          <w:p w:rsidR="0010034B" w:rsidRPr="008200E1" w:rsidRDefault="0010034B" w:rsidP="008200E1">
            <w:pPr>
              <w:spacing w:after="0" w:line="320" w:lineRule="atLeast"/>
              <w:rPr>
                <w:rFonts w:asciiTheme="minorHAnsi" w:hAnsiTheme="minorHAnsi" w:cstheme="minorHAnsi"/>
                <w:b/>
                <w:sz w:val="20"/>
                <w:szCs w:val="20"/>
              </w:rPr>
            </w:pPr>
            <w:r w:rsidRPr="008200E1">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44</w:t>
            </w:r>
          </w:p>
        </w:tc>
        <w:tc>
          <w:tcPr>
            <w:tcW w:w="1206" w:type="dxa"/>
            <w:tcBorders>
              <w:top w:val="single" w:sz="8" w:space="0" w:color="000000"/>
              <w:bottom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16,9</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16,9</w:t>
            </w:r>
          </w:p>
        </w:tc>
        <w:tc>
          <w:tcPr>
            <w:tcW w:w="1740" w:type="dxa"/>
            <w:tcBorders>
              <w:top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94,6</w:t>
            </w:r>
          </w:p>
        </w:tc>
      </w:tr>
      <w:tr w:rsidR="0010034B" w:rsidRPr="008200E1" w:rsidTr="008200E1">
        <w:trPr>
          <w:jc w:val="center"/>
        </w:trPr>
        <w:tc>
          <w:tcPr>
            <w:tcW w:w="241" w:type="dxa"/>
            <w:vMerge/>
            <w:tcBorders>
              <w:left w:val="single" w:sz="8" w:space="0" w:color="000000"/>
              <w:right w:val="single" w:sz="8" w:space="0" w:color="000000"/>
            </w:tcBorders>
            <w:shd w:val="clear" w:color="auto" w:fill="F9F3C3"/>
          </w:tcPr>
          <w:p w:rsidR="0010034B" w:rsidRPr="008200E1" w:rsidRDefault="0010034B" w:rsidP="008200E1">
            <w:pPr>
              <w:spacing w:after="0"/>
              <w:rPr>
                <w:rFonts w:asciiTheme="minorHAnsi" w:hAnsiTheme="minorHAnsi" w:cstheme="minorHAnsi"/>
                <w:sz w:val="20"/>
                <w:szCs w:val="20"/>
              </w:rPr>
            </w:pPr>
          </w:p>
        </w:tc>
        <w:tc>
          <w:tcPr>
            <w:tcW w:w="1283" w:type="dxa"/>
            <w:shd w:val="clear" w:color="auto" w:fill="F9F3C3"/>
          </w:tcPr>
          <w:p w:rsidR="0010034B" w:rsidRPr="008200E1" w:rsidRDefault="0010034B" w:rsidP="008200E1">
            <w:pPr>
              <w:spacing w:after="0" w:line="320" w:lineRule="atLeast"/>
              <w:rPr>
                <w:rFonts w:asciiTheme="minorHAnsi" w:hAnsiTheme="minorHAnsi" w:cstheme="minorHAnsi"/>
                <w:b/>
                <w:sz w:val="20"/>
                <w:szCs w:val="20"/>
              </w:rPr>
            </w:pPr>
            <w:r w:rsidRPr="008200E1">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14</w:t>
            </w:r>
          </w:p>
        </w:tc>
        <w:tc>
          <w:tcPr>
            <w:tcW w:w="1206" w:type="dxa"/>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5,4</w:t>
            </w:r>
          </w:p>
        </w:tc>
        <w:tc>
          <w:tcPr>
            <w:tcW w:w="1653" w:type="dxa"/>
            <w:tcBorders>
              <w:left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5,4</w:t>
            </w:r>
          </w:p>
        </w:tc>
        <w:tc>
          <w:tcPr>
            <w:tcW w:w="1740" w:type="dxa"/>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100,0</w:t>
            </w:r>
          </w:p>
        </w:tc>
      </w:tr>
      <w:tr w:rsidR="0010034B" w:rsidRPr="008200E1" w:rsidTr="008200E1">
        <w:trPr>
          <w:jc w:val="center"/>
        </w:trPr>
        <w:tc>
          <w:tcPr>
            <w:tcW w:w="241" w:type="dxa"/>
            <w:vMerge/>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rPr>
                <w:rFonts w:asciiTheme="minorHAnsi" w:hAnsiTheme="minorHAnsi" w:cstheme="minorHAnsi"/>
                <w:sz w:val="20"/>
                <w:szCs w:val="20"/>
              </w:rPr>
            </w:pPr>
          </w:p>
        </w:tc>
        <w:tc>
          <w:tcPr>
            <w:tcW w:w="1283" w:type="dxa"/>
            <w:tcBorders>
              <w:top w:val="single" w:sz="8" w:space="0" w:color="000000"/>
              <w:bottom w:val="single" w:sz="8" w:space="0" w:color="000000"/>
            </w:tcBorders>
            <w:shd w:val="clear" w:color="auto" w:fill="F9F3C3"/>
          </w:tcPr>
          <w:p w:rsidR="0010034B" w:rsidRPr="008200E1" w:rsidRDefault="0010034B" w:rsidP="008200E1">
            <w:pPr>
              <w:spacing w:after="0" w:line="320" w:lineRule="atLeast"/>
              <w:rPr>
                <w:rFonts w:asciiTheme="minorHAnsi" w:hAnsiTheme="minorHAnsi" w:cstheme="minorHAnsi"/>
                <w:sz w:val="20"/>
                <w:szCs w:val="20"/>
              </w:rPr>
            </w:pPr>
            <w:r w:rsidRPr="008200E1">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8200E1" w:rsidRDefault="0010034B" w:rsidP="008200E1">
            <w:pPr>
              <w:spacing w:after="0" w:line="320" w:lineRule="atLeast"/>
              <w:jc w:val="right"/>
              <w:rPr>
                <w:rFonts w:asciiTheme="minorHAnsi" w:hAnsiTheme="minorHAnsi" w:cstheme="minorHAnsi"/>
                <w:sz w:val="20"/>
                <w:szCs w:val="20"/>
              </w:rPr>
            </w:pPr>
            <w:r w:rsidRPr="008200E1">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10034B" w:rsidRPr="008200E1" w:rsidRDefault="0010034B" w:rsidP="008200E1">
            <w:pPr>
              <w:spacing w:after="0"/>
              <w:rPr>
                <w:rFonts w:asciiTheme="minorHAnsi" w:hAnsiTheme="minorHAnsi" w:cstheme="minorHAnsi"/>
                <w:sz w:val="20"/>
                <w:szCs w:val="20"/>
              </w:rPr>
            </w:pPr>
          </w:p>
        </w:tc>
      </w:tr>
    </w:tbl>
    <w:p w:rsidR="0010034B" w:rsidRDefault="0010034B"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Pr="003A6FD9" w:rsidRDefault="003A6FD9" w:rsidP="003A6FD9">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A6FD9" w:rsidRPr="0010034B" w:rsidRDefault="003A6FD9" w:rsidP="007325EB">
      <w:pPr>
        <w:pStyle w:val="ListeParagraf"/>
        <w:spacing w:line="400" w:lineRule="atLeast"/>
        <w:ind w:left="360"/>
        <w:rPr>
          <w:rFonts w:ascii="Times New Roman" w:hAnsi="Times New Roman"/>
          <w:sz w:val="24"/>
          <w:szCs w:val="24"/>
        </w:rPr>
      </w:pPr>
    </w:p>
    <w:p w:rsidR="0010034B" w:rsidRPr="0010034B" w:rsidRDefault="0010034B" w:rsidP="008242A7">
      <w:pPr>
        <w:pStyle w:val="ListeParagraf"/>
        <w:spacing w:line="400" w:lineRule="atLeast"/>
        <w:ind w:left="0"/>
        <w:jc w:val="center"/>
        <w:rPr>
          <w:rFonts w:ascii="Times New Roman" w:hAnsi="Times New Roman"/>
          <w:sz w:val="24"/>
          <w:szCs w:val="24"/>
        </w:rPr>
      </w:pPr>
      <w:r>
        <w:rPr>
          <w:noProof/>
          <w:lang w:eastAsia="tr-TR"/>
        </w:rPr>
        <w:drawing>
          <wp:inline distT="0" distB="0" distL="0" distR="0">
            <wp:extent cx="5305425" cy="2676525"/>
            <wp:effectExtent l="0" t="0" r="0" b="0"/>
            <wp:docPr id="3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242A7" w:rsidRDefault="008242A7" w:rsidP="00C76B22">
      <w:pPr>
        <w:pStyle w:val="ListeParagraf"/>
        <w:spacing w:before="240" w:after="240" w:line="360" w:lineRule="auto"/>
        <w:ind w:left="0"/>
        <w:jc w:val="both"/>
        <w:rPr>
          <w:rFonts w:asciiTheme="minorHAnsi" w:hAnsiTheme="minorHAnsi" w:cstheme="minorHAnsi"/>
        </w:rPr>
      </w:pPr>
    </w:p>
    <w:p w:rsidR="0010034B" w:rsidRDefault="0010034B" w:rsidP="00C76B22">
      <w:pPr>
        <w:pStyle w:val="ListeParagraf"/>
        <w:spacing w:before="240" w:after="240" w:line="360" w:lineRule="auto"/>
        <w:ind w:left="0"/>
        <w:jc w:val="both"/>
        <w:rPr>
          <w:rFonts w:asciiTheme="minorHAnsi" w:hAnsiTheme="minorHAnsi" w:cstheme="minorHAnsi"/>
        </w:rPr>
      </w:pPr>
      <w:r w:rsidRPr="008200E1">
        <w:rPr>
          <w:rFonts w:asciiTheme="minorHAnsi" w:hAnsiTheme="minorHAnsi" w:cstheme="minorHAnsi"/>
        </w:rPr>
        <w:t xml:space="preserve">Torbalı Belediyesi çalışanlarının genel olarak çalıştıkları pozisyonlardan memnun oldukları ve yeterli derecede iş doyumuna ulaştıkları ifade edilebilir. Çalışanların %64,4’ü çalıştıkları konumda yeterli derecede iş duyumunu elde ettiklerini ifade ederken; %13,4’lük bir çalışan grup ise bu duyuma kısmen ulaştıklarını belirtmiştir. Personelin %16,9’ü, yeterli iş doyumunu elde etmediğini beyan ederken; %5,4’ü ise bu konuda kararsızlığını dile getirmiştir. </w:t>
      </w:r>
    </w:p>
    <w:p w:rsidR="00136F11" w:rsidRDefault="00136F11" w:rsidP="00C76B22">
      <w:pPr>
        <w:pStyle w:val="ListeParagraf"/>
        <w:spacing w:before="240" w:after="240" w:line="360" w:lineRule="auto"/>
        <w:ind w:left="0"/>
        <w:jc w:val="both"/>
        <w:rPr>
          <w:rFonts w:asciiTheme="minorHAnsi" w:hAnsiTheme="minorHAnsi" w:cstheme="minorHAnsi"/>
        </w:rPr>
      </w:pPr>
    </w:p>
    <w:p w:rsidR="00136F11" w:rsidRPr="008200E1" w:rsidRDefault="00136F11" w:rsidP="00C76B22">
      <w:pPr>
        <w:pStyle w:val="ListeParagraf"/>
        <w:spacing w:before="240" w:after="240" w:line="360" w:lineRule="auto"/>
        <w:ind w:left="0"/>
        <w:jc w:val="both"/>
        <w:rPr>
          <w:rFonts w:asciiTheme="minorHAnsi" w:hAnsiTheme="minorHAnsi" w:cstheme="minorHAnsi"/>
        </w:rPr>
      </w:pPr>
    </w:p>
    <w:tbl>
      <w:tblPr>
        <w:tblW w:w="7705"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421"/>
        <w:gridCol w:w="1381"/>
        <w:gridCol w:w="1206"/>
        <w:gridCol w:w="1653"/>
        <w:gridCol w:w="1740"/>
      </w:tblGrid>
      <w:tr w:rsidR="0010034B" w:rsidRPr="00DB35D9" w:rsidTr="00DB35D9">
        <w:trPr>
          <w:jc w:val="center"/>
        </w:trPr>
        <w:tc>
          <w:tcPr>
            <w:tcW w:w="7705" w:type="dxa"/>
            <w:gridSpan w:val="6"/>
            <w:tcBorders>
              <w:top w:val="single" w:sz="8" w:space="0" w:color="000000"/>
              <w:left w:val="single" w:sz="8" w:space="0" w:color="000000"/>
              <w:bottom w:val="single" w:sz="8" w:space="0" w:color="000000"/>
              <w:right w:val="single" w:sz="8" w:space="0" w:color="000000"/>
            </w:tcBorders>
            <w:shd w:val="clear" w:color="auto" w:fill="FFCC66"/>
          </w:tcPr>
          <w:p w:rsidR="0010034B" w:rsidRPr="00DB35D9" w:rsidRDefault="0010034B" w:rsidP="008200E1">
            <w:pPr>
              <w:spacing w:after="0" w:line="320" w:lineRule="atLeast"/>
              <w:jc w:val="center"/>
              <w:rPr>
                <w:rFonts w:asciiTheme="minorHAnsi" w:hAnsiTheme="minorHAnsi" w:cstheme="minorHAnsi"/>
                <w:sz w:val="20"/>
                <w:szCs w:val="20"/>
              </w:rPr>
            </w:pPr>
            <w:r w:rsidRPr="00DB35D9">
              <w:rPr>
                <w:rFonts w:asciiTheme="minorHAnsi" w:hAnsiTheme="minorHAnsi" w:cstheme="minorHAnsi"/>
                <w:b/>
                <w:bCs/>
                <w:sz w:val="20"/>
                <w:szCs w:val="20"/>
              </w:rPr>
              <w:t>Belediye'de yaptığınız iş sizin kişisel gelişiminize katkıda bulunuyor mu?</w:t>
            </w:r>
          </w:p>
        </w:tc>
      </w:tr>
      <w:tr w:rsidR="0010034B" w:rsidRPr="00DB35D9" w:rsidTr="00DB35D9">
        <w:trPr>
          <w:jc w:val="center"/>
        </w:trPr>
        <w:tc>
          <w:tcPr>
            <w:tcW w:w="304" w:type="dxa"/>
            <w:tcBorders>
              <w:left w:val="single" w:sz="8" w:space="0" w:color="000000"/>
              <w:right w:val="single" w:sz="8" w:space="0" w:color="000000"/>
            </w:tcBorders>
            <w:shd w:val="clear" w:color="auto" w:fill="F9F3C3"/>
          </w:tcPr>
          <w:p w:rsidR="0010034B" w:rsidRPr="00DB35D9" w:rsidRDefault="0010034B" w:rsidP="008200E1">
            <w:pPr>
              <w:spacing w:after="0"/>
              <w:rPr>
                <w:rFonts w:asciiTheme="minorHAnsi" w:hAnsiTheme="minorHAnsi" w:cstheme="minorHAnsi"/>
                <w:sz w:val="20"/>
                <w:szCs w:val="20"/>
              </w:rPr>
            </w:pPr>
          </w:p>
        </w:tc>
        <w:tc>
          <w:tcPr>
            <w:tcW w:w="1421" w:type="dxa"/>
            <w:shd w:val="clear" w:color="auto" w:fill="F9F3C3"/>
          </w:tcPr>
          <w:p w:rsidR="0010034B" w:rsidRPr="00DB35D9" w:rsidRDefault="0010034B" w:rsidP="008200E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10034B" w:rsidRPr="00DB35D9" w:rsidRDefault="0010034B" w:rsidP="008200E1">
            <w:pPr>
              <w:spacing w:after="0" w:line="320" w:lineRule="atLeast"/>
              <w:jc w:val="center"/>
              <w:rPr>
                <w:rFonts w:asciiTheme="minorHAnsi" w:hAnsiTheme="minorHAnsi" w:cstheme="minorHAnsi"/>
                <w:b/>
                <w:sz w:val="20"/>
                <w:szCs w:val="20"/>
              </w:rPr>
            </w:pPr>
            <w:r w:rsidRPr="00DB35D9">
              <w:rPr>
                <w:rFonts w:asciiTheme="minorHAnsi" w:hAnsiTheme="minorHAnsi" w:cstheme="minorHAnsi"/>
                <w:b/>
                <w:sz w:val="20"/>
                <w:szCs w:val="20"/>
              </w:rPr>
              <w:t>Sayı</w:t>
            </w:r>
          </w:p>
        </w:tc>
        <w:tc>
          <w:tcPr>
            <w:tcW w:w="1206" w:type="dxa"/>
            <w:shd w:val="clear" w:color="auto" w:fill="F9F3C3"/>
          </w:tcPr>
          <w:p w:rsidR="0010034B" w:rsidRPr="00DB35D9" w:rsidRDefault="0010034B" w:rsidP="008200E1">
            <w:pPr>
              <w:spacing w:after="0" w:line="320" w:lineRule="atLeast"/>
              <w:jc w:val="center"/>
              <w:rPr>
                <w:rFonts w:asciiTheme="minorHAnsi" w:hAnsiTheme="minorHAnsi" w:cstheme="minorHAnsi"/>
                <w:b/>
                <w:sz w:val="20"/>
                <w:szCs w:val="20"/>
              </w:rPr>
            </w:pPr>
            <w:r w:rsidRPr="00DB35D9">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10034B" w:rsidRPr="00DB35D9" w:rsidRDefault="0010034B" w:rsidP="008200E1">
            <w:pPr>
              <w:spacing w:after="0" w:line="320" w:lineRule="atLeast"/>
              <w:jc w:val="center"/>
              <w:rPr>
                <w:rFonts w:asciiTheme="minorHAnsi" w:hAnsiTheme="minorHAnsi" w:cstheme="minorHAnsi"/>
                <w:b/>
                <w:sz w:val="20"/>
                <w:szCs w:val="20"/>
              </w:rPr>
            </w:pPr>
            <w:r w:rsidRPr="00DB35D9">
              <w:rPr>
                <w:rFonts w:asciiTheme="minorHAnsi" w:hAnsiTheme="minorHAnsi" w:cstheme="minorHAnsi"/>
                <w:b/>
                <w:sz w:val="20"/>
                <w:szCs w:val="20"/>
              </w:rPr>
              <w:t>Geçerli Yüzde</w:t>
            </w:r>
          </w:p>
        </w:tc>
        <w:tc>
          <w:tcPr>
            <w:tcW w:w="1740" w:type="dxa"/>
            <w:shd w:val="clear" w:color="auto" w:fill="F9F3C3"/>
          </w:tcPr>
          <w:p w:rsidR="0010034B" w:rsidRPr="00DB35D9" w:rsidRDefault="0010034B" w:rsidP="008200E1">
            <w:pPr>
              <w:spacing w:after="0" w:line="320" w:lineRule="atLeast"/>
              <w:jc w:val="center"/>
              <w:rPr>
                <w:rFonts w:asciiTheme="minorHAnsi" w:hAnsiTheme="minorHAnsi" w:cstheme="minorHAnsi"/>
                <w:b/>
                <w:sz w:val="20"/>
                <w:szCs w:val="20"/>
              </w:rPr>
            </w:pPr>
            <w:r w:rsidRPr="00DB35D9">
              <w:rPr>
                <w:rFonts w:asciiTheme="minorHAnsi" w:hAnsiTheme="minorHAnsi" w:cstheme="minorHAnsi"/>
                <w:b/>
                <w:sz w:val="20"/>
                <w:szCs w:val="20"/>
              </w:rPr>
              <w:t>Toplamlı Yüzde</w:t>
            </w:r>
          </w:p>
        </w:tc>
      </w:tr>
      <w:tr w:rsidR="0010034B" w:rsidRPr="00DB35D9" w:rsidTr="00DB35D9">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rPr>
                <w:rFonts w:asciiTheme="minorHAnsi" w:hAnsiTheme="minorHAnsi" w:cstheme="minorHAnsi"/>
                <w:sz w:val="20"/>
                <w:szCs w:val="20"/>
              </w:rPr>
            </w:pPr>
          </w:p>
        </w:tc>
        <w:tc>
          <w:tcPr>
            <w:tcW w:w="1421" w:type="dxa"/>
            <w:tcBorders>
              <w:top w:val="single" w:sz="8" w:space="0" w:color="000000"/>
              <w:bottom w:val="single" w:sz="8" w:space="0" w:color="000000"/>
            </w:tcBorders>
            <w:shd w:val="clear" w:color="auto" w:fill="F9F3C3"/>
          </w:tcPr>
          <w:p w:rsidR="0010034B" w:rsidRPr="00DB35D9" w:rsidRDefault="0010034B" w:rsidP="008200E1">
            <w:pPr>
              <w:spacing w:after="0" w:line="320" w:lineRule="atLeast"/>
              <w:rPr>
                <w:rFonts w:asciiTheme="minorHAnsi" w:hAnsiTheme="minorHAnsi" w:cstheme="minorHAnsi"/>
                <w:b/>
                <w:sz w:val="20"/>
                <w:szCs w:val="20"/>
              </w:rPr>
            </w:pPr>
            <w:r w:rsidRPr="00DB35D9">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120</w:t>
            </w:r>
          </w:p>
        </w:tc>
        <w:tc>
          <w:tcPr>
            <w:tcW w:w="1206" w:type="dxa"/>
            <w:tcBorders>
              <w:top w:val="single" w:sz="8" w:space="0" w:color="000000"/>
              <w:bottom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46,0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46,0</w:t>
            </w:r>
          </w:p>
        </w:tc>
        <w:tc>
          <w:tcPr>
            <w:tcW w:w="1740" w:type="dxa"/>
            <w:tcBorders>
              <w:top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46,0</w:t>
            </w:r>
          </w:p>
        </w:tc>
      </w:tr>
      <w:tr w:rsidR="0010034B" w:rsidRPr="00DB35D9" w:rsidTr="00DB35D9">
        <w:trPr>
          <w:jc w:val="center"/>
        </w:trPr>
        <w:tc>
          <w:tcPr>
            <w:tcW w:w="304" w:type="dxa"/>
            <w:vMerge/>
            <w:tcBorders>
              <w:left w:val="single" w:sz="8" w:space="0" w:color="000000"/>
              <w:right w:val="single" w:sz="8" w:space="0" w:color="000000"/>
            </w:tcBorders>
            <w:shd w:val="clear" w:color="auto" w:fill="F9F3C3"/>
          </w:tcPr>
          <w:p w:rsidR="0010034B" w:rsidRPr="00DB35D9" w:rsidRDefault="0010034B" w:rsidP="008200E1">
            <w:pPr>
              <w:spacing w:after="0"/>
              <w:rPr>
                <w:rFonts w:asciiTheme="minorHAnsi" w:hAnsiTheme="minorHAnsi" w:cstheme="minorHAnsi"/>
                <w:sz w:val="20"/>
                <w:szCs w:val="20"/>
              </w:rPr>
            </w:pPr>
          </w:p>
        </w:tc>
        <w:tc>
          <w:tcPr>
            <w:tcW w:w="1421" w:type="dxa"/>
            <w:shd w:val="clear" w:color="auto" w:fill="F9F3C3"/>
          </w:tcPr>
          <w:p w:rsidR="0010034B" w:rsidRPr="00DB35D9" w:rsidRDefault="0010034B" w:rsidP="008200E1">
            <w:pPr>
              <w:spacing w:after="0" w:line="320" w:lineRule="atLeast"/>
              <w:rPr>
                <w:rFonts w:asciiTheme="minorHAnsi" w:hAnsiTheme="minorHAnsi" w:cstheme="minorHAnsi"/>
                <w:b/>
                <w:sz w:val="20"/>
                <w:szCs w:val="20"/>
              </w:rPr>
            </w:pPr>
            <w:r w:rsidRPr="00DB35D9">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43</w:t>
            </w:r>
          </w:p>
        </w:tc>
        <w:tc>
          <w:tcPr>
            <w:tcW w:w="1206" w:type="dxa"/>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16,5</w:t>
            </w:r>
          </w:p>
        </w:tc>
        <w:tc>
          <w:tcPr>
            <w:tcW w:w="1653" w:type="dxa"/>
            <w:tcBorders>
              <w:left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16,5</w:t>
            </w:r>
          </w:p>
        </w:tc>
        <w:tc>
          <w:tcPr>
            <w:tcW w:w="1740" w:type="dxa"/>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62,5</w:t>
            </w:r>
          </w:p>
        </w:tc>
      </w:tr>
      <w:tr w:rsidR="0010034B" w:rsidRPr="00DB35D9" w:rsidTr="00DB35D9">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rPr>
                <w:rFonts w:asciiTheme="minorHAnsi" w:hAnsiTheme="minorHAnsi" w:cstheme="minorHAnsi"/>
                <w:sz w:val="20"/>
                <w:szCs w:val="20"/>
              </w:rPr>
            </w:pPr>
          </w:p>
        </w:tc>
        <w:tc>
          <w:tcPr>
            <w:tcW w:w="1421" w:type="dxa"/>
            <w:tcBorders>
              <w:top w:val="single" w:sz="8" w:space="0" w:color="000000"/>
              <w:bottom w:val="single" w:sz="8" w:space="0" w:color="000000"/>
            </w:tcBorders>
            <w:shd w:val="clear" w:color="auto" w:fill="F9F3C3"/>
          </w:tcPr>
          <w:p w:rsidR="0010034B" w:rsidRPr="00DB35D9" w:rsidRDefault="0010034B" w:rsidP="008200E1">
            <w:pPr>
              <w:spacing w:after="0" w:line="320" w:lineRule="atLeast"/>
              <w:rPr>
                <w:rFonts w:asciiTheme="minorHAnsi" w:hAnsiTheme="minorHAnsi" w:cstheme="minorHAnsi"/>
                <w:b/>
                <w:sz w:val="20"/>
                <w:szCs w:val="20"/>
              </w:rPr>
            </w:pPr>
            <w:r w:rsidRPr="00DB35D9">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88</w:t>
            </w:r>
          </w:p>
        </w:tc>
        <w:tc>
          <w:tcPr>
            <w:tcW w:w="1206" w:type="dxa"/>
            <w:tcBorders>
              <w:top w:val="single" w:sz="8" w:space="0" w:color="000000"/>
              <w:bottom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33,7</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33,7</w:t>
            </w:r>
          </w:p>
        </w:tc>
        <w:tc>
          <w:tcPr>
            <w:tcW w:w="1740" w:type="dxa"/>
            <w:tcBorders>
              <w:top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96,2</w:t>
            </w:r>
          </w:p>
        </w:tc>
      </w:tr>
      <w:tr w:rsidR="0010034B" w:rsidRPr="00DB35D9" w:rsidTr="00DB35D9">
        <w:trPr>
          <w:jc w:val="center"/>
        </w:trPr>
        <w:tc>
          <w:tcPr>
            <w:tcW w:w="304" w:type="dxa"/>
            <w:vMerge/>
            <w:tcBorders>
              <w:left w:val="single" w:sz="8" w:space="0" w:color="000000"/>
              <w:right w:val="single" w:sz="8" w:space="0" w:color="000000"/>
            </w:tcBorders>
            <w:shd w:val="clear" w:color="auto" w:fill="F9F3C3"/>
          </w:tcPr>
          <w:p w:rsidR="0010034B" w:rsidRPr="00DB35D9" w:rsidRDefault="0010034B" w:rsidP="008200E1">
            <w:pPr>
              <w:spacing w:after="0"/>
              <w:rPr>
                <w:rFonts w:asciiTheme="minorHAnsi" w:hAnsiTheme="minorHAnsi" w:cstheme="minorHAnsi"/>
                <w:sz w:val="20"/>
                <w:szCs w:val="20"/>
              </w:rPr>
            </w:pPr>
          </w:p>
        </w:tc>
        <w:tc>
          <w:tcPr>
            <w:tcW w:w="1421" w:type="dxa"/>
            <w:shd w:val="clear" w:color="auto" w:fill="F9F3C3"/>
          </w:tcPr>
          <w:p w:rsidR="0010034B" w:rsidRPr="00DB35D9" w:rsidRDefault="0010034B" w:rsidP="008200E1">
            <w:pPr>
              <w:spacing w:after="0" w:line="320" w:lineRule="atLeast"/>
              <w:rPr>
                <w:rFonts w:asciiTheme="minorHAnsi" w:hAnsiTheme="minorHAnsi" w:cstheme="minorHAnsi"/>
                <w:b/>
                <w:sz w:val="20"/>
                <w:szCs w:val="20"/>
              </w:rPr>
            </w:pPr>
            <w:r w:rsidRPr="00DB35D9">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10</w:t>
            </w:r>
          </w:p>
        </w:tc>
        <w:tc>
          <w:tcPr>
            <w:tcW w:w="1206" w:type="dxa"/>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3,8</w:t>
            </w:r>
          </w:p>
        </w:tc>
        <w:tc>
          <w:tcPr>
            <w:tcW w:w="1653" w:type="dxa"/>
            <w:tcBorders>
              <w:left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3,8</w:t>
            </w:r>
          </w:p>
        </w:tc>
        <w:tc>
          <w:tcPr>
            <w:tcW w:w="1740" w:type="dxa"/>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100,0</w:t>
            </w:r>
          </w:p>
        </w:tc>
      </w:tr>
      <w:tr w:rsidR="0010034B" w:rsidRPr="00DB35D9" w:rsidTr="00DB35D9">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rPr>
                <w:rFonts w:asciiTheme="minorHAnsi" w:hAnsiTheme="minorHAnsi" w:cstheme="minorHAnsi"/>
                <w:sz w:val="20"/>
                <w:szCs w:val="20"/>
              </w:rPr>
            </w:pPr>
          </w:p>
        </w:tc>
        <w:tc>
          <w:tcPr>
            <w:tcW w:w="1421" w:type="dxa"/>
            <w:tcBorders>
              <w:top w:val="single" w:sz="8" w:space="0" w:color="000000"/>
              <w:bottom w:val="single" w:sz="8" w:space="0" w:color="000000"/>
            </w:tcBorders>
            <w:shd w:val="clear" w:color="auto" w:fill="F9F3C3"/>
          </w:tcPr>
          <w:p w:rsidR="0010034B" w:rsidRPr="00DB35D9" w:rsidRDefault="0010034B" w:rsidP="008200E1">
            <w:pPr>
              <w:spacing w:after="0" w:line="320" w:lineRule="atLeast"/>
              <w:rPr>
                <w:rFonts w:asciiTheme="minorHAnsi" w:hAnsiTheme="minorHAnsi" w:cstheme="minorHAnsi"/>
                <w:sz w:val="20"/>
                <w:szCs w:val="20"/>
              </w:rPr>
            </w:pPr>
            <w:r w:rsidRPr="00DB35D9">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DB35D9" w:rsidRDefault="0010034B" w:rsidP="008200E1">
            <w:pPr>
              <w:spacing w:after="0" w:line="320" w:lineRule="atLeast"/>
              <w:jc w:val="right"/>
              <w:rPr>
                <w:rFonts w:asciiTheme="minorHAnsi" w:hAnsiTheme="minorHAnsi" w:cstheme="minorHAnsi"/>
                <w:sz w:val="20"/>
                <w:szCs w:val="20"/>
              </w:rPr>
            </w:pPr>
            <w:r w:rsidRPr="00DB35D9">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10034B" w:rsidRPr="00DB35D9" w:rsidRDefault="0010034B" w:rsidP="008200E1">
            <w:pPr>
              <w:spacing w:after="0"/>
              <w:rPr>
                <w:rFonts w:asciiTheme="minorHAnsi" w:hAnsiTheme="minorHAnsi" w:cstheme="minorHAnsi"/>
                <w:sz w:val="20"/>
                <w:szCs w:val="20"/>
              </w:rPr>
            </w:pPr>
          </w:p>
        </w:tc>
      </w:tr>
    </w:tbl>
    <w:p w:rsidR="0010034B" w:rsidRDefault="0010034B" w:rsidP="007325EB">
      <w:pPr>
        <w:pStyle w:val="ListeParagraf"/>
        <w:spacing w:line="400" w:lineRule="atLeast"/>
        <w:ind w:left="360"/>
        <w:rPr>
          <w:rFonts w:ascii="Times New Roman" w:hAnsi="Times New Roman"/>
          <w:sz w:val="24"/>
          <w:szCs w:val="24"/>
        </w:rPr>
      </w:pPr>
    </w:p>
    <w:p w:rsidR="005526CC" w:rsidRDefault="005526CC" w:rsidP="007325EB">
      <w:pPr>
        <w:pStyle w:val="ListeParagraf"/>
        <w:spacing w:line="400" w:lineRule="atLeast"/>
        <w:ind w:left="360"/>
        <w:rPr>
          <w:rFonts w:ascii="Times New Roman" w:hAnsi="Times New Roman"/>
          <w:sz w:val="24"/>
          <w:szCs w:val="24"/>
        </w:rPr>
      </w:pPr>
    </w:p>
    <w:p w:rsidR="005526CC" w:rsidRDefault="005526CC" w:rsidP="007325EB">
      <w:pPr>
        <w:pStyle w:val="ListeParagraf"/>
        <w:spacing w:line="400" w:lineRule="atLeast"/>
        <w:ind w:left="360"/>
        <w:rPr>
          <w:rFonts w:ascii="Times New Roman" w:hAnsi="Times New Roman"/>
          <w:sz w:val="24"/>
          <w:szCs w:val="24"/>
        </w:rPr>
      </w:pPr>
    </w:p>
    <w:p w:rsidR="005526CC" w:rsidRDefault="005526CC"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Default="003A6FD9" w:rsidP="007325EB">
      <w:pPr>
        <w:pStyle w:val="ListeParagraf"/>
        <w:spacing w:line="400" w:lineRule="atLeast"/>
        <w:ind w:left="360"/>
        <w:rPr>
          <w:rFonts w:ascii="Times New Roman" w:hAnsi="Times New Roman"/>
          <w:sz w:val="24"/>
          <w:szCs w:val="24"/>
        </w:rPr>
      </w:pPr>
    </w:p>
    <w:p w:rsidR="003A6FD9" w:rsidRPr="003A6FD9" w:rsidRDefault="003A6FD9" w:rsidP="003A6FD9">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A6FD9" w:rsidRPr="0010034B" w:rsidRDefault="003A6FD9" w:rsidP="007325EB">
      <w:pPr>
        <w:pStyle w:val="ListeParagraf"/>
        <w:spacing w:line="400" w:lineRule="atLeast"/>
        <w:ind w:left="360"/>
        <w:rPr>
          <w:rFonts w:ascii="Times New Roman" w:hAnsi="Times New Roman"/>
          <w:sz w:val="24"/>
          <w:szCs w:val="24"/>
        </w:rPr>
      </w:pPr>
    </w:p>
    <w:p w:rsidR="0010034B" w:rsidRPr="0010034B" w:rsidRDefault="0010034B" w:rsidP="008242A7">
      <w:pPr>
        <w:pStyle w:val="ListeParagraf"/>
        <w:spacing w:line="400" w:lineRule="atLeast"/>
        <w:ind w:left="0"/>
        <w:jc w:val="center"/>
        <w:rPr>
          <w:rFonts w:ascii="Times New Roman" w:hAnsi="Times New Roman"/>
          <w:sz w:val="24"/>
          <w:szCs w:val="24"/>
        </w:rPr>
      </w:pPr>
      <w:r w:rsidRPr="00DB35D9">
        <w:rPr>
          <w:noProof/>
          <w:sz w:val="20"/>
          <w:szCs w:val="20"/>
          <w:lang w:eastAsia="tr-TR"/>
        </w:rPr>
        <w:drawing>
          <wp:inline distT="0" distB="0" distL="0" distR="0">
            <wp:extent cx="5114925" cy="2828925"/>
            <wp:effectExtent l="0" t="0" r="0" b="0"/>
            <wp:docPr id="1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242A7" w:rsidRDefault="008242A7"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p w:rsidR="0010034B" w:rsidRDefault="0010034B" w:rsidP="007964A2">
      <w:pPr>
        <w:pStyle w:val="ListeParagraf"/>
        <w:spacing w:before="240" w:after="240" w:line="360" w:lineRule="auto"/>
        <w:ind w:left="0"/>
        <w:jc w:val="both"/>
        <w:rPr>
          <w:rFonts w:asciiTheme="minorHAnsi" w:hAnsiTheme="minorHAnsi" w:cstheme="minorHAnsi"/>
        </w:rPr>
      </w:pPr>
      <w:r w:rsidRPr="007964A2">
        <w:rPr>
          <w:rFonts w:asciiTheme="minorHAnsi" w:hAnsiTheme="minorHAnsi" w:cstheme="minorHAnsi"/>
        </w:rPr>
        <w:t xml:space="preserve">Elde edilen veriler, belediye çalışanlarının önemli bir kısmının yaptıkları işin kendi kişisel gelişimlerine katkı sağladığı görüşüne sahip olduğunu göstermektedir. Belediyede yaptıkları işin kendi gelişimlerine katkı sağladığını ifade edenlerin oranı %46; söz konusu işin gelişimlerine kısmen katkı sağladığını belirtenlerin oranı ise %16,5 olarak görünmektedir. Yaptıkları işin kendilerine kişisel anlamda bir katkı sağlamadığını beyan edenlerin oranı %33,7 </w:t>
      </w:r>
      <w:r w:rsidR="007325EB" w:rsidRPr="007964A2">
        <w:rPr>
          <w:rFonts w:asciiTheme="minorHAnsi" w:hAnsiTheme="minorHAnsi" w:cstheme="minorHAnsi"/>
        </w:rPr>
        <w:t>iken</w:t>
      </w:r>
      <w:r w:rsidRPr="007964A2">
        <w:rPr>
          <w:rFonts w:asciiTheme="minorHAnsi" w:hAnsiTheme="minorHAnsi" w:cstheme="minorHAnsi"/>
        </w:rPr>
        <w:t xml:space="preserve">; bu konuda kararsız olanlar, %3,8’de kalmıştır.  </w:t>
      </w:r>
    </w:p>
    <w:p w:rsidR="005526CC" w:rsidRDefault="005526CC"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tbl>
      <w:tblPr>
        <w:tblW w:w="7776"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237"/>
        <w:gridCol w:w="1559"/>
        <w:gridCol w:w="1381"/>
        <w:gridCol w:w="1206"/>
        <w:gridCol w:w="1653"/>
        <w:gridCol w:w="1740"/>
      </w:tblGrid>
      <w:tr w:rsidR="003A6FD9" w:rsidRPr="007964A2" w:rsidTr="00136F11">
        <w:trPr>
          <w:jc w:val="center"/>
        </w:trPr>
        <w:tc>
          <w:tcPr>
            <w:tcW w:w="7776"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7964A2" w:rsidRDefault="003A6FD9" w:rsidP="00136F11">
            <w:pPr>
              <w:spacing w:after="0" w:line="320" w:lineRule="atLeast"/>
              <w:jc w:val="center"/>
              <w:rPr>
                <w:rFonts w:asciiTheme="minorHAnsi" w:hAnsiTheme="minorHAnsi" w:cstheme="minorHAnsi"/>
                <w:sz w:val="20"/>
                <w:szCs w:val="20"/>
              </w:rPr>
            </w:pPr>
            <w:r w:rsidRPr="007964A2">
              <w:rPr>
                <w:rFonts w:asciiTheme="minorHAnsi" w:hAnsiTheme="minorHAnsi" w:cstheme="minorHAnsi"/>
                <w:b/>
                <w:bCs/>
                <w:sz w:val="20"/>
                <w:szCs w:val="20"/>
              </w:rPr>
              <w:t xml:space="preserve">Fiziki çalışma koşullarınızı olumlu buluyor musunuz? </w:t>
            </w:r>
          </w:p>
        </w:tc>
      </w:tr>
      <w:tr w:rsidR="003A6FD9" w:rsidRPr="007964A2" w:rsidTr="00136F11">
        <w:trPr>
          <w:jc w:val="center"/>
        </w:trPr>
        <w:tc>
          <w:tcPr>
            <w:tcW w:w="237" w:type="dxa"/>
            <w:tcBorders>
              <w:left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559" w:type="dxa"/>
            <w:shd w:val="clear" w:color="auto" w:fill="F9F3C3"/>
          </w:tcPr>
          <w:p w:rsidR="003A6FD9" w:rsidRPr="007964A2"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Sayı</w:t>
            </w:r>
          </w:p>
        </w:tc>
        <w:tc>
          <w:tcPr>
            <w:tcW w:w="1206" w:type="dxa"/>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Geçerli Yüzde</w:t>
            </w:r>
          </w:p>
        </w:tc>
        <w:tc>
          <w:tcPr>
            <w:tcW w:w="1740" w:type="dxa"/>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Toplamlı Yüzde</w:t>
            </w:r>
          </w:p>
        </w:tc>
      </w:tr>
      <w:tr w:rsidR="003A6FD9" w:rsidRPr="007964A2" w:rsidTr="00136F11">
        <w:trPr>
          <w:jc w:val="center"/>
        </w:trPr>
        <w:tc>
          <w:tcPr>
            <w:tcW w:w="237"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sz w:val="20"/>
                <w:szCs w:val="20"/>
              </w:rPr>
            </w:pPr>
          </w:p>
        </w:tc>
        <w:tc>
          <w:tcPr>
            <w:tcW w:w="1559"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125</w:t>
            </w:r>
          </w:p>
        </w:tc>
        <w:tc>
          <w:tcPr>
            <w:tcW w:w="1206"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47,9</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47,9</w:t>
            </w:r>
          </w:p>
        </w:tc>
        <w:tc>
          <w:tcPr>
            <w:tcW w:w="1740" w:type="dxa"/>
            <w:tcBorders>
              <w:top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47,9</w:t>
            </w:r>
          </w:p>
        </w:tc>
      </w:tr>
      <w:tr w:rsidR="003A6FD9" w:rsidRPr="007964A2" w:rsidTr="00136F11">
        <w:trPr>
          <w:jc w:val="center"/>
        </w:trPr>
        <w:tc>
          <w:tcPr>
            <w:tcW w:w="237" w:type="dxa"/>
            <w:vMerge/>
            <w:tcBorders>
              <w:left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559" w:type="dxa"/>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57</w:t>
            </w:r>
          </w:p>
        </w:tc>
        <w:tc>
          <w:tcPr>
            <w:tcW w:w="1206"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21,8</w:t>
            </w:r>
          </w:p>
        </w:tc>
        <w:tc>
          <w:tcPr>
            <w:tcW w:w="1653"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21,8</w:t>
            </w:r>
          </w:p>
        </w:tc>
        <w:tc>
          <w:tcPr>
            <w:tcW w:w="1740"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69,7</w:t>
            </w:r>
          </w:p>
        </w:tc>
      </w:tr>
      <w:tr w:rsidR="003A6FD9" w:rsidRPr="007964A2" w:rsidTr="00136F11">
        <w:trPr>
          <w:jc w:val="center"/>
        </w:trPr>
        <w:tc>
          <w:tcPr>
            <w:tcW w:w="237"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559"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71</w:t>
            </w:r>
          </w:p>
        </w:tc>
        <w:tc>
          <w:tcPr>
            <w:tcW w:w="1206"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27,2</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27,2</w:t>
            </w:r>
          </w:p>
        </w:tc>
        <w:tc>
          <w:tcPr>
            <w:tcW w:w="1740" w:type="dxa"/>
            <w:tcBorders>
              <w:top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96,9</w:t>
            </w:r>
          </w:p>
        </w:tc>
      </w:tr>
      <w:tr w:rsidR="003A6FD9" w:rsidRPr="007964A2" w:rsidTr="00136F11">
        <w:trPr>
          <w:jc w:val="center"/>
        </w:trPr>
        <w:tc>
          <w:tcPr>
            <w:tcW w:w="237" w:type="dxa"/>
            <w:vMerge/>
            <w:tcBorders>
              <w:left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559" w:type="dxa"/>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8</w:t>
            </w:r>
          </w:p>
        </w:tc>
        <w:tc>
          <w:tcPr>
            <w:tcW w:w="1206"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3,1</w:t>
            </w:r>
          </w:p>
        </w:tc>
        <w:tc>
          <w:tcPr>
            <w:tcW w:w="1653"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3,1</w:t>
            </w:r>
          </w:p>
        </w:tc>
        <w:tc>
          <w:tcPr>
            <w:tcW w:w="1740"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100,0</w:t>
            </w:r>
          </w:p>
        </w:tc>
      </w:tr>
      <w:tr w:rsidR="003A6FD9" w:rsidRPr="007964A2" w:rsidTr="00136F11">
        <w:trPr>
          <w:jc w:val="center"/>
        </w:trPr>
        <w:tc>
          <w:tcPr>
            <w:tcW w:w="237"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559"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sz w:val="20"/>
                <w:szCs w:val="20"/>
              </w:rPr>
            </w:pPr>
            <w:r w:rsidRPr="007964A2">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r>
    </w:tbl>
    <w:p w:rsidR="005526CC" w:rsidRDefault="005526CC" w:rsidP="007964A2">
      <w:pPr>
        <w:pStyle w:val="ListeParagraf"/>
        <w:spacing w:before="240" w:after="240" w:line="360" w:lineRule="auto"/>
        <w:ind w:left="0"/>
        <w:jc w:val="both"/>
        <w:rPr>
          <w:rFonts w:asciiTheme="minorHAnsi" w:hAnsiTheme="minorHAnsi" w:cstheme="minorHAnsi"/>
        </w:rPr>
      </w:pPr>
    </w:p>
    <w:p w:rsidR="003A6FD9" w:rsidRPr="003A6FD9" w:rsidRDefault="003A6FD9" w:rsidP="003A6FD9">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A6FD9" w:rsidRDefault="003A6FD9" w:rsidP="007964A2">
      <w:pPr>
        <w:pStyle w:val="ListeParagraf"/>
        <w:spacing w:before="240" w:after="240" w:line="360" w:lineRule="auto"/>
        <w:ind w:left="0"/>
        <w:jc w:val="both"/>
        <w:rPr>
          <w:rFonts w:asciiTheme="minorHAnsi" w:hAnsiTheme="minorHAnsi" w:cstheme="minorHAnsi"/>
        </w:rPr>
      </w:pPr>
    </w:p>
    <w:p w:rsidR="005526CC" w:rsidRDefault="005526CC" w:rsidP="007964A2">
      <w:pPr>
        <w:pStyle w:val="ListeParagraf"/>
        <w:spacing w:before="240" w:after="240" w:line="360" w:lineRule="auto"/>
        <w:ind w:left="0"/>
        <w:jc w:val="both"/>
        <w:rPr>
          <w:rFonts w:asciiTheme="minorHAnsi" w:hAnsiTheme="minorHAnsi" w:cstheme="minorHAnsi"/>
        </w:rPr>
      </w:pPr>
    </w:p>
    <w:p w:rsidR="005526CC" w:rsidRPr="007964A2" w:rsidRDefault="005526CC" w:rsidP="007964A2">
      <w:pPr>
        <w:pStyle w:val="ListeParagraf"/>
        <w:spacing w:before="240" w:after="240" w:line="360" w:lineRule="auto"/>
        <w:ind w:left="0"/>
        <w:jc w:val="both"/>
        <w:rPr>
          <w:rFonts w:asciiTheme="minorHAnsi" w:hAnsiTheme="minorHAnsi" w:cstheme="minorHAnsi"/>
        </w:rPr>
      </w:pPr>
    </w:p>
    <w:p w:rsidR="0010034B" w:rsidRDefault="0010034B" w:rsidP="007325EB">
      <w:pPr>
        <w:pStyle w:val="ListeParagraf"/>
        <w:spacing w:line="400" w:lineRule="atLeast"/>
        <w:ind w:left="360"/>
        <w:rPr>
          <w:rFonts w:ascii="Times New Roman" w:hAnsi="Times New Roman"/>
          <w:sz w:val="24"/>
          <w:szCs w:val="24"/>
        </w:rPr>
      </w:pPr>
    </w:p>
    <w:p w:rsidR="008905E5" w:rsidRPr="0010034B" w:rsidRDefault="008905E5" w:rsidP="007325EB">
      <w:pPr>
        <w:pStyle w:val="ListeParagraf"/>
        <w:spacing w:line="400" w:lineRule="atLeast"/>
        <w:ind w:left="360"/>
        <w:rPr>
          <w:rFonts w:ascii="Times New Roman" w:hAnsi="Times New Roman"/>
          <w:sz w:val="24"/>
          <w:szCs w:val="24"/>
        </w:rPr>
      </w:pPr>
    </w:p>
    <w:p w:rsidR="0010034B" w:rsidRPr="0010034B" w:rsidRDefault="0010034B" w:rsidP="003A33DB">
      <w:pPr>
        <w:pStyle w:val="ListeParagraf"/>
        <w:spacing w:line="400" w:lineRule="atLeast"/>
        <w:ind w:left="360"/>
        <w:jc w:val="center"/>
        <w:rPr>
          <w:rFonts w:ascii="Times New Roman" w:hAnsi="Times New Roman"/>
          <w:sz w:val="24"/>
          <w:szCs w:val="24"/>
        </w:rPr>
      </w:pPr>
      <w:r w:rsidRPr="007964A2">
        <w:rPr>
          <w:noProof/>
          <w:sz w:val="20"/>
          <w:szCs w:val="20"/>
          <w:lang w:eastAsia="tr-TR"/>
        </w:rPr>
        <w:drawing>
          <wp:inline distT="0" distB="0" distL="0" distR="0">
            <wp:extent cx="4638675" cy="2847975"/>
            <wp:effectExtent l="0" t="0" r="0" b="0"/>
            <wp:docPr id="2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64A2" w:rsidRDefault="007964A2" w:rsidP="007964A2">
      <w:pPr>
        <w:pStyle w:val="ListeParagraf"/>
        <w:spacing w:before="240" w:after="240" w:line="360" w:lineRule="auto"/>
        <w:ind w:left="0"/>
        <w:jc w:val="both"/>
        <w:rPr>
          <w:rFonts w:asciiTheme="minorHAnsi" w:hAnsiTheme="minorHAnsi" w:cstheme="minorHAnsi"/>
        </w:rPr>
      </w:pPr>
    </w:p>
    <w:p w:rsidR="00F7209C" w:rsidRDefault="0010034B" w:rsidP="008242A7">
      <w:pPr>
        <w:pStyle w:val="ListeParagraf"/>
        <w:spacing w:before="240" w:after="240" w:line="360" w:lineRule="auto"/>
        <w:ind w:left="0"/>
        <w:jc w:val="both"/>
        <w:rPr>
          <w:rFonts w:asciiTheme="minorHAnsi" w:hAnsiTheme="minorHAnsi" w:cstheme="minorHAnsi"/>
        </w:rPr>
      </w:pPr>
      <w:r w:rsidRPr="007964A2">
        <w:rPr>
          <w:rFonts w:asciiTheme="minorHAnsi" w:hAnsiTheme="minorHAnsi" w:cstheme="minorHAnsi"/>
        </w:rPr>
        <w:t xml:space="preserve">Benzer bir durumun belediyenin fiziki çalışma koşulları için de geçerli olduğu görülür. Belediye çalışanlarının genel </w:t>
      </w:r>
      <w:r w:rsidR="00D02890" w:rsidRPr="00E74C78">
        <w:rPr>
          <w:rFonts w:asciiTheme="minorHAnsi" w:hAnsiTheme="minorHAnsi" w:cstheme="minorHAnsi"/>
        </w:rPr>
        <w:t>olarak kendilerine</w:t>
      </w:r>
      <w:r w:rsidRPr="00E74C78">
        <w:rPr>
          <w:rFonts w:asciiTheme="minorHAnsi" w:hAnsiTheme="minorHAnsi" w:cstheme="minorHAnsi"/>
        </w:rPr>
        <w:t xml:space="preserve"> sağlanan</w:t>
      </w:r>
      <w:r w:rsidRPr="007964A2">
        <w:rPr>
          <w:rFonts w:asciiTheme="minorHAnsi" w:hAnsiTheme="minorHAnsi" w:cstheme="minorHAnsi"/>
        </w:rPr>
        <w:t xml:space="preserve"> fiziki çalışma koşullarından memnuniyetlerini </w:t>
      </w:r>
      <w:r w:rsidR="0011396B" w:rsidRPr="007964A2">
        <w:rPr>
          <w:rFonts w:asciiTheme="minorHAnsi" w:hAnsiTheme="minorHAnsi" w:cstheme="minorHAnsi"/>
        </w:rPr>
        <w:t>ifade ettikleri anlaşılmakta</w:t>
      </w:r>
      <w:r w:rsidRPr="007964A2">
        <w:rPr>
          <w:rFonts w:asciiTheme="minorHAnsi" w:hAnsiTheme="minorHAnsi" w:cstheme="minorHAnsi"/>
        </w:rPr>
        <w:t xml:space="preserve">. Sağlanan fiziki çalışma koşullarından memnun olduğunu ifade eden çalışanların oranı %47,9; bu koşulları kısmen olumlu bulanların oranı ise %21,8 olarak belirlenmiştir. Fiziki çalışma koşullarını olumsuz bulanların oranı %27,2 iken; bu konuda kararsız kalan personelin oranı ise %3,1 olarak görünmektedir. </w:t>
      </w:r>
    </w:p>
    <w:p w:rsidR="005526CC" w:rsidRDefault="005526CC" w:rsidP="008242A7">
      <w:pPr>
        <w:pStyle w:val="ListeParagraf"/>
        <w:spacing w:before="240" w:after="240" w:line="360" w:lineRule="auto"/>
        <w:ind w:left="0"/>
        <w:jc w:val="both"/>
        <w:rPr>
          <w:rFonts w:asciiTheme="minorHAnsi" w:hAnsiTheme="minorHAnsi" w:cstheme="minorHAnsi"/>
        </w:rPr>
      </w:pPr>
    </w:p>
    <w:tbl>
      <w:tblPr>
        <w:tblW w:w="7985"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701"/>
        <w:gridCol w:w="1381"/>
        <w:gridCol w:w="1206"/>
        <w:gridCol w:w="1653"/>
        <w:gridCol w:w="1740"/>
      </w:tblGrid>
      <w:tr w:rsidR="003A6FD9" w:rsidRPr="007964A2" w:rsidTr="00136F11">
        <w:trPr>
          <w:jc w:val="center"/>
        </w:trPr>
        <w:tc>
          <w:tcPr>
            <w:tcW w:w="7985"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7964A2" w:rsidRDefault="003A6FD9" w:rsidP="00136F11">
            <w:pPr>
              <w:spacing w:after="0" w:line="320" w:lineRule="atLeast"/>
              <w:jc w:val="center"/>
              <w:rPr>
                <w:rFonts w:asciiTheme="minorHAnsi" w:hAnsiTheme="minorHAnsi" w:cstheme="minorHAnsi"/>
                <w:sz w:val="20"/>
                <w:szCs w:val="20"/>
              </w:rPr>
            </w:pPr>
            <w:r w:rsidRPr="007964A2">
              <w:rPr>
                <w:rFonts w:asciiTheme="minorHAnsi" w:hAnsiTheme="minorHAnsi" w:cstheme="minorHAnsi"/>
                <w:b/>
                <w:bCs/>
                <w:sz w:val="20"/>
                <w:szCs w:val="20"/>
              </w:rPr>
              <w:t>Halen görev yaptığınız birimden memnun musunuz?</w:t>
            </w:r>
          </w:p>
        </w:tc>
      </w:tr>
      <w:tr w:rsidR="003A6FD9" w:rsidRPr="007964A2" w:rsidTr="00136F11">
        <w:trPr>
          <w:jc w:val="center"/>
        </w:trPr>
        <w:tc>
          <w:tcPr>
            <w:tcW w:w="304" w:type="dxa"/>
            <w:tcBorders>
              <w:left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701" w:type="dxa"/>
            <w:shd w:val="clear" w:color="auto" w:fill="F9F3C3"/>
          </w:tcPr>
          <w:p w:rsidR="003A6FD9" w:rsidRPr="007964A2"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Sayı</w:t>
            </w:r>
          </w:p>
        </w:tc>
        <w:tc>
          <w:tcPr>
            <w:tcW w:w="1206" w:type="dxa"/>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Geçerli Yüzde</w:t>
            </w:r>
          </w:p>
        </w:tc>
        <w:tc>
          <w:tcPr>
            <w:tcW w:w="1740" w:type="dxa"/>
            <w:shd w:val="clear" w:color="auto" w:fill="F9F3C3"/>
          </w:tcPr>
          <w:p w:rsidR="003A6FD9" w:rsidRPr="007964A2" w:rsidRDefault="003A6FD9" w:rsidP="00136F11">
            <w:pPr>
              <w:spacing w:after="0" w:line="320" w:lineRule="atLeast"/>
              <w:jc w:val="center"/>
              <w:rPr>
                <w:rFonts w:asciiTheme="minorHAnsi" w:hAnsiTheme="minorHAnsi" w:cstheme="minorHAnsi"/>
                <w:b/>
                <w:sz w:val="20"/>
                <w:szCs w:val="20"/>
              </w:rPr>
            </w:pPr>
            <w:r w:rsidRPr="007964A2">
              <w:rPr>
                <w:rFonts w:asciiTheme="minorHAnsi" w:hAnsiTheme="minorHAnsi" w:cstheme="minorHAnsi"/>
                <w:b/>
                <w:sz w:val="20"/>
                <w:szCs w:val="20"/>
              </w:rPr>
              <w:t>Toplamlı Yüzde</w:t>
            </w:r>
          </w:p>
        </w:tc>
      </w:tr>
      <w:tr w:rsidR="003A6FD9" w:rsidRPr="007964A2"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sz w:val="20"/>
                <w:szCs w:val="20"/>
              </w:rPr>
            </w:pPr>
          </w:p>
        </w:tc>
        <w:tc>
          <w:tcPr>
            <w:tcW w:w="1701"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176</w:t>
            </w:r>
          </w:p>
        </w:tc>
        <w:tc>
          <w:tcPr>
            <w:tcW w:w="1206"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67,4</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67,4</w:t>
            </w:r>
          </w:p>
        </w:tc>
        <w:tc>
          <w:tcPr>
            <w:tcW w:w="1740" w:type="dxa"/>
            <w:tcBorders>
              <w:top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67,4</w:t>
            </w:r>
          </w:p>
        </w:tc>
      </w:tr>
      <w:tr w:rsidR="003A6FD9" w:rsidRPr="007964A2" w:rsidTr="00136F11">
        <w:trPr>
          <w:jc w:val="center"/>
        </w:trPr>
        <w:tc>
          <w:tcPr>
            <w:tcW w:w="304" w:type="dxa"/>
            <w:vMerge/>
            <w:tcBorders>
              <w:left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701" w:type="dxa"/>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32</w:t>
            </w:r>
          </w:p>
        </w:tc>
        <w:tc>
          <w:tcPr>
            <w:tcW w:w="1206"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12,3</w:t>
            </w:r>
          </w:p>
        </w:tc>
        <w:tc>
          <w:tcPr>
            <w:tcW w:w="1653"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12,3</w:t>
            </w:r>
          </w:p>
        </w:tc>
        <w:tc>
          <w:tcPr>
            <w:tcW w:w="1740"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79,7</w:t>
            </w:r>
          </w:p>
        </w:tc>
      </w:tr>
      <w:tr w:rsidR="003A6FD9" w:rsidRPr="007964A2"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701"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42</w:t>
            </w:r>
          </w:p>
        </w:tc>
        <w:tc>
          <w:tcPr>
            <w:tcW w:w="1206"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16,1</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16,1</w:t>
            </w:r>
          </w:p>
        </w:tc>
        <w:tc>
          <w:tcPr>
            <w:tcW w:w="1740" w:type="dxa"/>
            <w:tcBorders>
              <w:top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95,8</w:t>
            </w:r>
          </w:p>
        </w:tc>
      </w:tr>
      <w:tr w:rsidR="003A6FD9" w:rsidRPr="007964A2" w:rsidTr="00136F11">
        <w:trPr>
          <w:jc w:val="center"/>
        </w:trPr>
        <w:tc>
          <w:tcPr>
            <w:tcW w:w="304" w:type="dxa"/>
            <w:vMerge/>
            <w:tcBorders>
              <w:left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701" w:type="dxa"/>
            <w:shd w:val="clear" w:color="auto" w:fill="F9F3C3"/>
          </w:tcPr>
          <w:p w:rsidR="003A6FD9" w:rsidRPr="007964A2" w:rsidRDefault="003A6FD9" w:rsidP="00136F11">
            <w:pPr>
              <w:spacing w:after="0" w:line="320" w:lineRule="atLeast"/>
              <w:rPr>
                <w:rFonts w:asciiTheme="minorHAnsi" w:hAnsiTheme="minorHAnsi" w:cstheme="minorHAnsi"/>
                <w:b/>
                <w:sz w:val="20"/>
                <w:szCs w:val="20"/>
              </w:rPr>
            </w:pPr>
            <w:r w:rsidRPr="007964A2">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11</w:t>
            </w:r>
          </w:p>
        </w:tc>
        <w:tc>
          <w:tcPr>
            <w:tcW w:w="1206"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4,2</w:t>
            </w:r>
          </w:p>
        </w:tc>
        <w:tc>
          <w:tcPr>
            <w:tcW w:w="1653" w:type="dxa"/>
            <w:tcBorders>
              <w:left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4,2</w:t>
            </w:r>
          </w:p>
        </w:tc>
        <w:tc>
          <w:tcPr>
            <w:tcW w:w="1740" w:type="dxa"/>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100,0</w:t>
            </w:r>
          </w:p>
        </w:tc>
      </w:tr>
      <w:tr w:rsidR="003A6FD9" w:rsidRPr="007964A2"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c>
          <w:tcPr>
            <w:tcW w:w="1701"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rPr>
                <w:rFonts w:asciiTheme="minorHAnsi" w:hAnsiTheme="minorHAnsi" w:cstheme="minorHAnsi"/>
                <w:sz w:val="20"/>
                <w:szCs w:val="20"/>
              </w:rPr>
            </w:pPr>
            <w:r w:rsidRPr="007964A2">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7964A2" w:rsidRDefault="003A6FD9" w:rsidP="00136F11">
            <w:pPr>
              <w:spacing w:after="0" w:line="320" w:lineRule="atLeast"/>
              <w:jc w:val="right"/>
              <w:rPr>
                <w:rFonts w:asciiTheme="minorHAnsi" w:hAnsiTheme="minorHAnsi" w:cstheme="minorHAnsi"/>
                <w:sz w:val="20"/>
                <w:szCs w:val="20"/>
              </w:rPr>
            </w:pPr>
            <w:r w:rsidRPr="007964A2">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7964A2" w:rsidRDefault="003A6FD9" w:rsidP="00136F11">
            <w:pPr>
              <w:spacing w:after="0"/>
              <w:rPr>
                <w:rFonts w:asciiTheme="minorHAnsi" w:hAnsiTheme="minorHAnsi" w:cstheme="minorHAnsi"/>
                <w:sz w:val="20"/>
                <w:szCs w:val="20"/>
              </w:rPr>
            </w:pPr>
          </w:p>
        </w:tc>
      </w:tr>
    </w:tbl>
    <w:p w:rsidR="005526CC" w:rsidRDefault="005526CC" w:rsidP="008242A7">
      <w:pPr>
        <w:pStyle w:val="ListeParagraf"/>
        <w:spacing w:before="240" w:after="240" w:line="360" w:lineRule="auto"/>
        <w:ind w:left="0"/>
        <w:jc w:val="both"/>
        <w:rPr>
          <w:rFonts w:asciiTheme="minorHAnsi" w:hAnsiTheme="minorHAnsi" w:cstheme="minorHAnsi"/>
        </w:rPr>
      </w:pPr>
    </w:p>
    <w:p w:rsidR="005526CC" w:rsidRDefault="005526CC" w:rsidP="008242A7">
      <w:pPr>
        <w:pStyle w:val="ListeParagraf"/>
        <w:spacing w:before="240" w:after="240" w:line="360" w:lineRule="auto"/>
        <w:ind w:left="0"/>
        <w:jc w:val="both"/>
        <w:rPr>
          <w:rFonts w:asciiTheme="minorHAnsi" w:hAnsiTheme="minorHAnsi" w:cstheme="minorHAnsi"/>
        </w:rPr>
      </w:pPr>
    </w:p>
    <w:p w:rsidR="003A6FD9" w:rsidRPr="003A6FD9" w:rsidRDefault="003A6FD9" w:rsidP="003A6FD9">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C40395">
      <w:pPr>
        <w:pStyle w:val="ListeParagraf"/>
        <w:spacing w:before="240" w:after="240" w:line="360" w:lineRule="auto"/>
        <w:ind w:left="0"/>
        <w:jc w:val="center"/>
        <w:rPr>
          <w:rFonts w:asciiTheme="minorHAnsi" w:hAnsiTheme="minorHAnsi" w:cstheme="minorHAnsi"/>
        </w:rPr>
      </w:pPr>
    </w:p>
    <w:p w:rsidR="005526CC" w:rsidRDefault="005526CC" w:rsidP="00C40395">
      <w:pPr>
        <w:pStyle w:val="ListeParagraf"/>
        <w:spacing w:before="240" w:after="240" w:line="360" w:lineRule="auto"/>
        <w:ind w:left="0"/>
        <w:jc w:val="center"/>
        <w:rPr>
          <w:rFonts w:asciiTheme="minorHAnsi" w:hAnsiTheme="minorHAnsi" w:cstheme="minorHAnsi"/>
        </w:rPr>
      </w:pPr>
    </w:p>
    <w:p w:rsidR="005526CC" w:rsidRPr="007964A2" w:rsidRDefault="00C40395" w:rsidP="00C40395">
      <w:pPr>
        <w:pStyle w:val="ListeParagraf"/>
        <w:spacing w:before="240" w:after="240" w:line="360" w:lineRule="auto"/>
        <w:ind w:left="0"/>
        <w:jc w:val="center"/>
        <w:rPr>
          <w:rFonts w:asciiTheme="minorHAnsi" w:hAnsiTheme="minorHAnsi" w:cstheme="minorHAnsi"/>
        </w:rPr>
      </w:pPr>
      <w:r>
        <w:rPr>
          <w:noProof/>
          <w:lang w:eastAsia="tr-TR"/>
        </w:rPr>
        <w:drawing>
          <wp:inline distT="0" distB="0" distL="0" distR="0">
            <wp:extent cx="5372100" cy="3086100"/>
            <wp:effectExtent l="19050" t="0" r="19050" b="0"/>
            <wp:docPr id="3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0034B" w:rsidRDefault="0010034B" w:rsidP="00F7209C">
      <w:pPr>
        <w:pStyle w:val="ListeParagraf"/>
        <w:spacing w:line="400" w:lineRule="atLeast"/>
        <w:ind w:left="360"/>
        <w:rPr>
          <w:rFonts w:ascii="Times New Roman" w:hAnsi="Times New Roman"/>
          <w:sz w:val="24"/>
          <w:szCs w:val="24"/>
        </w:rPr>
      </w:pPr>
    </w:p>
    <w:p w:rsidR="005526CC" w:rsidRDefault="005526CC" w:rsidP="00F7209C">
      <w:pPr>
        <w:pStyle w:val="ListeParagraf"/>
        <w:spacing w:line="400" w:lineRule="atLeast"/>
        <w:ind w:left="360"/>
        <w:rPr>
          <w:rFonts w:ascii="Times New Roman" w:hAnsi="Times New Roman"/>
          <w:sz w:val="24"/>
          <w:szCs w:val="24"/>
        </w:rPr>
      </w:pPr>
    </w:p>
    <w:p w:rsidR="005526CC" w:rsidRDefault="005526CC" w:rsidP="00F7209C">
      <w:pPr>
        <w:pStyle w:val="ListeParagraf"/>
        <w:spacing w:line="400" w:lineRule="atLeast"/>
        <w:ind w:left="360"/>
        <w:rPr>
          <w:rFonts w:ascii="Times New Roman" w:hAnsi="Times New Roman"/>
          <w:sz w:val="24"/>
          <w:szCs w:val="24"/>
        </w:rPr>
      </w:pPr>
    </w:p>
    <w:p w:rsidR="005526CC" w:rsidRPr="0010034B" w:rsidRDefault="005526CC" w:rsidP="00F7209C">
      <w:pPr>
        <w:pStyle w:val="ListeParagraf"/>
        <w:spacing w:line="400" w:lineRule="atLeast"/>
        <w:ind w:left="360"/>
        <w:rPr>
          <w:rFonts w:ascii="Times New Roman" w:hAnsi="Times New Roman"/>
          <w:sz w:val="24"/>
          <w:szCs w:val="24"/>
        </w:rPr>
      </w:pPr>
    </w:p>
    <w:p w:rsidR="0010034B" w:rsidRDefault="0010034B" w:rsidP="008242A7">
      <w:pPr>
        <w:pStyle w:val="ListeParagraf"/>
        <w:spacing w:before="240" w:after="240" w:line="360" w:lineRule="auto"/>
        <w:ind w:left="0"/>
        <w:jc w:val="both"/>
        <w:rPr>
          <w:rFonts w:asciiTheme="minorHAnsi" w:hAnsiTheme="minorHAnsi" w:cstheme="minorHAnsi"/>
        </w:rPr>
      </w:pPr>
      <w:r w:rsidRPr="008242A7">
        <w:rPr>
          <w:rFonts w:asciiTheme="minorHAnsi" w:hAnsiTheme="minorHAnsi" w:cstheme="minorHAnsi"/>
        </w:rPr>
        <w:t xml:space="preserve">Belediyenin iç paydaşı olan belediye çalışanların büyük bir çoğunluğunun görev yaptıkları mevcut birimlerinden memnun oldukları görülür. Personelin %67,4’lük gibi </w:t>
      </w:r>
      <w:r w:rsidR="0011396B" w:rsidRPr="008242A7">
        <w:rPr>
          <w:rFonts w:asciiTheme="minorHAnsi" w:hAnsiTheme="minorHAnsi" w:cstheme="minorHAnsi"/>
        </w:rPr>
        <w:t>büyük</w:t>
      </w:r>
      <w:r w:rsidRPr="008242A7">
        <w:rPr>
          <w:rFonts w:asciiTheme="minorHAnsi" w:hAnsiTheme="minorHAnsi" w:cstheme="minorHAnsi"/>
        </w:rPr>
        <w:t xml:space="preserve"> bir çoğunluğu görev yaptıkları birimlerden memnuniyetini dile getirirken; %16,1’lik bir kısım ise görev yaptığı birimde mutlu olmadığını beyan etmiştir. Çalışanların %12, 3’lük bir grubu, çalıştığı birimden kısmen memnuniyetini belirtirken; %4,2’lik kesim ise bu konudaki kararsızlığını ifade etmiştir.  </w:t>
      </w:r>
    </w:p>
    <w:p w:rsidR="00BB3CBA" w:rsidRDefault="00BB3CBA" w:rsidP="008242A7">
      <w:pPr>
        <w:pStyle w:val="ListeParagraf"/>
        <w:spacing w:before="240" w:after="240" w:line="360" w:lineRule="auto"/>
        <w:ind w:left="0"/>
        <w:jc w:val="both"/>
        <w:rPr>
          <w:rFonts w:asciiTheme="minorHAnsi" w:hAnsiTheme="minorHAnsi" w:cstheme="minorHAnsi"/>
        </w:rPr>
      </w:pPr>
    </w:p>
    <w:tbl>
      <w:tblPr>
        <w:tblW w:w="7985"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701"/>
        <w:gridCol w:w="1381"/>
        <w:gridCol w:w="1206"/>
        <w:gridCol w:w="1653"/>
        <w:gridCol w:w="1740"/>
      </w:tblGrid>
      <w:tr w:rsidR="003A6FD9" w:rsidRPr="00BB3CBA" w:rsidTr="00136F11">
        <w:trPr>
          <w:jc w:val="center"/>
        </w:trPr>
        <w:tc>
          <w:tcPr>
            <w:tcW w:w="7985"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BB3CBA" w:rsidRDefault="003A6FD9" w:rsidP="00136F11">
            <w:pPr>
              <w:spacing w:after="0" w:line="320" w:lineRule="atLeast"/>
              <w:jc w:val="center"/>
              <w:rPr>
                <w:rFonts w:asciiTheme="minorHAnsi" w:hAnsiTheme="minorHAnsi" w:cstheme="minorHAnsi"/>
                <w:sz w:val="20"/>
                <w:szCs w:val="20"/>
              </w:rPr>
            </w:pPr>
            <w:r w:rsidRPr="00BB3CBA">
              <w:rPr>
                <w:rFonts w:asciiTheme="minorHAnsi" w:hAnsiTheme="minorHAnsi" w:cstheme="minorHAnsi"/>
                <w:b/>
                <w:bCs/>
                <w:sz w:val="20"/>
                <w:szCs w:val="20"/>
              </w:rPr>
              <w:t>Görev yaptığınız birim sizin bilgi ve uzmanlık alanınıza uygun mu?</w:t>
            </w:r>
          </w:p>
        </w:tc>
      </w:tr>
      <w:tr w:rsidR="003A6FD9" w:rsidRPr="00BB3CBA" w:rsidTr="00136F11">
        <w:trPr>
          <w:jc w:val="center"/>
        </w:trPr>
        <w:tc>
          <w:tcPr>
            <w:tcW w:w="304" w:type="dxa"/>
            <w:tcBorders>
              <w:left w:val="single" w:sz="8" w:space="0" w:color="000000"/>
              <w:right w:val="single" w:sz="8" w:space="0" w:color="000000"/>
            </w:tcBorders>
            <w:shd w:val="clear" w:color="auto" w:fill="F9F3C3"/>
          </w:tcPr>
          <w:p w:rsidR="003A6FD9" w:rsidRPr="00BB3CBA" w:rsidRDefault="003A6FD9" w:rsidP="00136F11">
            <w:pPr>
              <w:spacing w:after="0"/>
              <w:rPr>
                <w:rFonts w:asciiTheme="minorHAnsi" w:hAnsiTheme="minorHAnsi" w:cstheme="minorHAnsi"/>
                <w:sz w:val="20"/>
                <w:szCs w:val="20"/>
              </w:rPr>
            </w:pPr>
          </w:p>
        </w:tc>
        <w:tc>
          <w:tcPr>
            <w:tcW w:w="1701" w:type="dxa"/>
            <w:shd w:val="clear" w:color="auto" w:fill="F9F3C3"/>
          </w:tcPr>
          <w:p w:rsidR="003A6FD9" w:rsidRPr="00BB3CBA"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BB3CBA" w:rsidRDefault="003A6FD9" w:rsidP="00136F11">
            <w:pPr>
              <w:spacing w:after="0" w:line="320" w:lineRule="atLeast"/>
              <w:jc w:val="center"/>
              <w:rPr>
                <w:rFonts w:asciiTheme="minorHAnsi" w:hAnsiTheme="minorHAnsi" w:cstheme="minorHAnsi"/>
                <w:b/>
                <w:sz w:val="20"/>
                <w:szCs w:val="20"/>
              </w:rPr>
            </w:pPr>
            <w:r w:rsidRPr="00BB3CBA">
              <w:rPr>
                <w:rFonts w:asciiTheme="minorHAnsi" w:hAnsiTheme="minorHAnsi" w:cstheme="minorHAnsi"/>
                <w:b/>
                <w:sz w:val="20"/>
                <w:szCs w:val="20"/>
              </w:rPr>
              <w:t>Sayı</w:t>
            </w:r>
          </w:p>
        </w:tc>
        <w:tc>
          <w:tcPr>
            <w:tcW w:w="1206" w:type="dxa"/>
            <w:shd w:val="clear" w:color="auto" w:fill="F9F3C3"/>
          </w:tcPr>
          <w:p w:rsidR="003A6FD9" w:rsidRPr="00BB3CBA" w:rsidRDefault="003A6FD9" w:rsidP="00136F11">
            <w:pPr>
              <w:spacing w:after="0" w:line="320" w:lineRule="atLeast"/>
              <w:jc w:val="center"/>
              <w:rPr>
                <w:rFonts w:asciiTheme="minorHAnsi" w:hAnsiTheme="minorHAnsi" w:cstheme="minorHAnsi"/>
                <w:b/>
                <w:sz w:val="20"/>
                <w:szCs w:val="20"/>
              </w:rPr>
            </w:pPr>
            <w:r w:rsidRPr="00BB3CBA">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BB3CBA" w:rsidRDefault="003A6FD9" w:rsidP="00136F11">
            <w:pPr>
              <w:spacing w:after="0" w:line="320" w:lineRule="atLeast"/>
              <w:jc w:val="center"/>
              <w:rPr>
                <w:rFonts w:asciiTheme="minorHAnsi" w:hAnsiTheme="minorHAnsi" w:cstheme="minorHAnsi"/>
                <w:b/>
                <w:sz w:val="20"/>
                <w:szCs w:val="20"/>
              </w:rPr>
            </w:pPr>
            <w:r w:rsidRPr="00BB3CBA">
              <w:rPr>
                <w:rFonts w:asciiTheme="minorHAnsi" w:hAnsiTheme="minorHAnsi" w:cstheme="minorHAnsi"/>
                <w:b/>
                <w:sz w:val="20"/>
                <w:szCs w:val="20"/>
              </w:rPr>
              <w:t>Geçerli Yüzde</w:t>
            </w:r>
          </w:p>
        </w:tc>
        <w:tc>
          <w:tcPr>
            <w:tcW w:w="1740" w:type="dxa"/>
            <w:shd w:val="clear" w:color="auto" w:fill="F9F3C3"/>
          </w:tcPr>
          <w:p w:rsidR="003A6FD9" w:rsidRPr="00BB3CBA" w:rsidRDefault="003A6FD9" w:rsidP="00136F11">
            <w:pPr>
              <w:spacing w:after="0" w:line="320" w:lineRule="atLeast"/>
              <w:jc w:val="center"/>
              <w:rPr>
                <w:rFonts w:asciiTheme="minorHAnsi" w:hAnsiTheme="minorHAnsi" w:cstheme="minorHAnsi"/>
                <w:b/>
                <w:sz w:val="20"/>
                <w:szCs w:val="20"/>
              </w:rPr>
            </w:pPr>
            <w:r w:rsidRPr="00BB3CBA">
              <w:rPr>
                <w:rFonts w:asciiTheme="minorHAnsi" w:hAnsiTheme="minorHAnsi" w:cstheme="minorHAnsi"/>
                <w:b/>
                <w:sz w:val="20"/>
                <w:szCs w:val="20"/>
              </w:rPr>
              <w:t>Toplamlı Yüzde</w:t>
            </w:r>
          </w:p>
        </w:tc>
      </w:tr>
      <w:tr w:rsidR="003A6FD9" w:rsidRPr="00BB3CBA"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rPr>
                <w:rFonts w:asciiTheme="minorHAnsi" w:hAnsiTheme="minorHAnsi" w:cstheme="minorHAnsi"/>
                <w:sz w:val="20"/>
                <w:szCs w:val="20"/>
              </w:rPr>
            </w:pPr>
          </w:p>
        </w:tc>
        <w:tc>
          <w:tcPr>
            <w:tcW w:w="1701" w:type="dxa"/>
            <w:tcBorders>
              <w:top w:val="single" w:sz="8" w:space="0" w:color="000000"/>
              <w:bottom w:val="single" w:sz="8" w:space="0" w:color="000000"/>
            </w:tcBorders>
            <w:shd w:val="clear" w:color="auto" w:fill="F9F3C3"/>
          </w:tcPr>
          <w:p w:rsidR="003A6FD9" w:rsidRPr="00BB3CBA" w:rsidRDefault="003A6FD9" w:rsidP="00136F11">
            <w:pPr>
              <w:spacing w:after="0" w:line="320" w:lineRule="atLeast"/>
              <w:rPr>
                <w:rFonts w:asciiTheme="minorHAnsi" w:hAnsiTheme="minorHAnsi" w:cstheme="minorHAnsi"/>
                <w:b/>
                <w:sz w:val="20"/>
                <w:szCs w:val="20"/>
              </w:rPr>
            </w:pPr>
            <w:r w:rsidRPr="00BB3CBA">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168</w:t>
            </w:r>
          </w:p>
        </w:tc>
        <w:tc>
          <w:tcPr>
            <w:tcW w:w="1206" w:type="dxa"/>
            <w:tcBorders>
              <w:top w:val="single" w:sz="8" w:space="0" w:color="000000"/>
              <w:bottom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64,4</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64,4</w:t>
            </w:r>
          </w:p>
        </w:tc>
        <w:tc>
          <w:tcPr>
            <w:tcW w:w="1740" w:type="dxa"/>
            <w:tcBorders>
              <w:top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64,4</w:t>
            </w:r>
          </w:p>
        </w:tc>
      </w:tr>
      <w:tr w:rsidR="003A6FD9" w:rsidRPr="00BB3CBA" w:rsidTr="00136F11">
        <w:trPr>
          <w:jc w:val="center"/>
        </w:trPr>
        <w:tc>
          <w:tcPr>
            <w:tcW w:w="304" w:type="dxa"/>
            <w:vMerge/>
            <w:tcBorders>
              <w:left w:val="single" w:sz="8" w:space="0" w:color="000000"/>
              <w:right w:val="single" w:sz="8" w:space="0" w:color="000000"/>
            </w:tcBorders>
            <w:shd w:val="clear" w:color="auto" w:fill="F9F3C3"/>
          </w:tcPr>
          <w:p w:rsidR="003A6FD9" w:rsidRPr="00BB3CBA" w:rsidRDefault="003A6FD9" w:rsidP="00136F11">
            <w:pPr>
              <w:spacing w:after="0"/>
              <w:rPr>
                <w:rFonts w:asciiTheme="minorHAnsi" w:hAnsiTheme="minorHAnsi" w:cstheme="minorHAnsi"/>
                <w:sz w:val="20"/>
                <w:szCs w:val="20"/>
              </w:rPr>
            </w:pPr>
          </w:p>
        </w:tc>
        <w:tc>
          <w:tcPr>
            <w:tcW w:w="1701" w:type="dxa"/>
            <w:shd w:val="clear" w:color="auto" w:fill="F9F3C3"/>
          </w:tcPr>
          <w:p w:rsidR="003A6FD9" w:rsidRPr="00BB3CBA" w:rsidRDefault="003A6FD9" w:rsidP="00136F11">
            <w:pPr>
              <w:spacing w:after="0" w:line="320" w:lineRule="atLeast"/>
              <w:rPr>
                <w:rFonts w:asciiTheme="minorHAnsi" w:hAnsiTheme="minorHAnsi" w:cstheme="minorHAnsi"/>
                <w:b/>
                <w:sz w:val="20"/>
                <w:szCs w:val="20"/>
              </w:rPr>
            </w:pPr>
            <w:r w:rsidRPr="00BB3CBA">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28</w:t>
            </w:r>
          </w:p>
        </w:tc>
        <w:tc>
          <w:tcPr>
            <w:tcW w:w="1206" w:type="dxa"/>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10,7</w:t>
            </w:r>
          </w:p>
        </w:tc>
        <w:tc>
          <w:tcPr>
            <w:tcW w:w="1653" w:type="dxa"/>
            <w:tcBorders>
              <w:left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10,7</w:t>
            </w:r>
          </w:p>
        </w:tc>
        <w:tc>
          <w:tcPr>
            <w:tcW w:w="1740" w:type="dxa"/>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75,1</w:t>
            </w:r>
          </w:p>
        </w:tc>
      </w:tr>
      <w:tr w:rsidR="003A6FD9" w:rsidRPr="00BB3CBA"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rPr>
                <w:rFonts w:asciiTheme="minorHAnsi" w:hAnsiTheme="minorHAnsi" w:cstheme="minorHAnsi"/>
                <w:sz w:val="20"/>
                <w:szCs w:val="20"/>
              </w:rPr>
            </w:pPr>
          </w:p>
        </w:tc>
        <w:tc>
          <w:tcPr>
            <w:tcW w:w="1701" w:type="dxa"/>
            <w:tcBorders>
              <w:top w:val="single" w:sz="8" w:space="0" w:color="000000"/>
              <w:bottom w:val="single" w:sz="8" w:space="0" w:color="000000"/>
            </w:tcBorders>
            <w:shd w:val="clear" w:color="auto" w:fill="F9F3C3"/>
          </w:tcPr>
          <w:p w:rsidR="003A6FD9" w:rsidRPr="00BB3CBA" w:rsidRDefault="003A6FD9" w:rsidP="00136F11">
            <w:pPr>
              <w:spacing w:after="0" w:line="320" w:lineRule="atLeast"/>
              <w:rPr>
                <w:rFonts w:asciiTheme="minorHAnsi" w:hAnsiTheme="minorHAnsi" w:cstheme="minorHAnsi"/>
                <w:b/>
                <w:sz w:val="20"/>
                <w:szCs w:val="20"/>
              </w:rPr>
            </w:pPr>
            <w:r w:rsidRPr="00BB3CBA">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53</w:t>
            </w:r>
          </w:p>
        </w:tc>
        <w:tc>
          <w:tcPr>
            <w:tcW w:w="1206" w:type="dxa"/>
            <w:tcBorders>
              <w:top w:val="single" w:sz="8" w:space="0" w:color="000000"/>
              <w:bottom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20,3</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20,3</w:t>
            </w:r>
          </w:p>
        </w:tc>
        <w:tc>
          <w:tcPr>
            <w:tcW w:w="1740" w:type="dxa"/>
            <w:tcBorders>
              <w:top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95,4</w:t>
            </w:r>
          </w:p>
        </w:tc>
      </w:tr>
      <w:tr w:rsidR="003A6FD9" w:rsidRPr="00BB3CBA" w:rsidTr="00136F11">
        <w:trPr>
          <w:jc w:val="center"/>
        </w:trPr>
        <w:tc>
          <w:tcPr>
            <w:tcW w:w="304" w:type="dxa"/>
            <w:vMerge/>
            <w:tcBorders>
              <w:left w:val="single" w:sz="8" w:space="0" w:color="000000"/>
              <w:right w:val="single" w:sz="8" w:space="0" w:color="000000"/>
            </w:tcBorders>
            <w:shd w:val="clear" w:color="auto" w:fill="F9F3C3"/>
          </w:tcPr>
          <w:p w:rsidR="003A6FD9" w:rsidRPr="00BB3CBA" w:rsidRDefault="003A6FD9" w:rsidP="00136F11">
            <w:pPr>
              <w:spacing w:after="0"/>
              <w:rPr>
                <w:rFonts w:asciiTheme="minorHAnsi" w:hAnsiTheme="minorHAnsi" w:cstheme="minorHAnsi"/>
                <w:sz w:val="20"/>
                <w:szCs w:val="20"/>
              </w:rPr>
            </w:pPr>
          </w:p>
        </w:tc>
        <w:tc>
          <w:tcPr>
            <w:tcW w:w="1701" w:type="dxa"/>
            <w:shd w:val="clear" w:color="auto" w:fill="F9F3C3"/>
          </w:tcPr>
          <w:p w:rsidR="003A6FD9" w:rsidRPr="00BB3CBA" w:rsidRDefault="003A6FD9" w:rsidP="00136F11">
            <w:pPr>
              <w:spacing w:after="0" w:line="320" w:lineRule="atLeast"/>
              <w:rPr>
                <w:rFonts w:asciiTheme="minorHAnsi" w:hAnsiTheme="minorHAnsi" w:cstheme="minorHAnsi"/>
                <w:b/>
                <w:sz w:val="20"/>
                <w:szCs w:val="20"/>
              </w:rPr>
            </w:pPr>
            <w:r w:rsidRPr="00BB3CBA">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12</w:t>
            </w:r>
          </w:p>
        </w:tc>
        <w:tc>
          <w:tcPr>
            <w:tcW w:w="1206" w:type="dxa"/>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4,6</w:t>
            </w:r>
          </w:p>
        </w:tc>
        <w:tc>
          <w:tcPr>
            <w:tcW w:w="1653" w:type="dxa"/>
            <w:tcBorders>
              <w:left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4,6</w:t>
            </w:r>
          </w:p>
        </w:tc>
        <w:tc>
          <w:tcPr>
            <w:tcW w:w="1740" w:type="dxa"/>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100,0</w:t>
            </w:r>
          </w:p>
        </w:tc>
      </w:tr>
      <w:tr w:rsidR="003A6FD9" w:rsidRPr="00BB3CBA"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rPr>
                <w:rFonts w:asciiTheme="minorHAnsi" w:hAnsiTheme="minorHAnsi" w:cstheme="minorHAnsi"/>
                <w:sz w:val="20"/>
                <w:szCs w:val="20"/>
              </w:rPr>
            </w:pPr>
          </w:p>
        </w:tc>
        <w:tc>
          <w:tcPr>
            <w:tcW w:w="1701" w:type="dxa"/>
            <w:tcBorders>
              <w:top w:val="single" w:sz="8" w:space="0" w:color="000000"/>
              <w:bottom w:val="single" w:sz="8" w:space="0" w:color="000000"/>
            </w:tcBorders>
            <w:shd w:val="clear" w:color="auto" w:fill="F9F3C3"/>
          </w:tcPr>
          <w:p w:rsidR="003A6FD9" w:rsidRPr="00BB3CBA" w:rsidRDefault="003A6FD9" w:rsidP="00136F11">
            <w:pPr>
              <w:spacing w:after="0" w:line="320" w:lineRule="atLeast"/>
              <w:rPr>
                <w:rFonts w:asciiTheme="minorHAnsi" w:hAnsiTheme="minorHAnsi" w:cstheme="minorHAnsi"/>
                <w:sz w:val="20"/>
                <w:szCs w:val="20"/>
              </w:rPr>
            </w:pPr>
            <w:r w:rsidRPr="00BB3CBA">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3CBA" w:rsidRDefault="003A6FD9" w:rsidP="00136F11">
            <w:pPr>
              <w:spacing w:after="0" w:line="320" w:lineRule="atLeast"/>
              <w:jc w:val="right"/>
              <w:rPr>
                <w:rFonts w:asciiTheme="minorHAnsi" w:hAnsiTheme="minorHAnsi" w:cstheme="minorHAnsi"/>
                <w:sz w:val="20"/>
                <w:szCs w:val="20"/>
              </w:rPr>
            </w:pPr>
            <w:r w:rsidRPr="00BB3CBA">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BB3CBA" w:rsidRDefault="003A6FD9" w:rsidP="00136F11">
            <w:pPr>
              <w:spacing w:after="0"/>
              <w:rPr>
                <w:rFonts w:asciiTheme="minorHAnsi" w:hAnsiTheme="minorHAnsi" w:cstheme="minorHAnsi"/>
                <w:sz w:val="20"/>
                <w:szCs w:val="20"/>
              </w:rPr>
            </w:pPr>
          </w:p>
        </w:tc>
      </w:tr>
    </w:tbl>
    <w:p w:rsidR="00BB3CBA" w:rsidRDefault="00BB3CBA" w:rsidP="008242A7">
      <w:pPr>
        <w:pStyle w:val="ListeParagraf"/>
        <w:spacing w:before="240" w:after="240" w:line="360" w:lineRule="auto"/>
        <w:ind w:left="0"/>
        <w:jc w:val="both"/>
        <w:rPr>
          <w:rFonts w:asciiTheme="minorHAnsi" w:hAnsiTheme="minorHAnsi" w:cs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BB3CBA" w:rsidRPr="008242A7" w:rsidRDefault="00BB3CBA" w:rsidP="008242A7">
      <w:pPr>
        <w:pStyle w:val="ListeParagraf"/>
        <w:spacing w:before="240" w:after="240" w:line="360" w:lineRule="auto"/>
        <w:ind w:left="0"/>
        <w:jc w:val="both"/>
        <w:rPr>
          <w:rFonts w:asciiTheme="minorHAnsi" w:hAnsiTheme="minorHAnsi" w:cstheme="minorHAnsi"/>
        </w:rPr>
      </w:pPr>
    </w:p>
    <w:p w:rsidR="0010034B" w:rsidRDefault="003A6FD9" w:rsidP="00F7209C">
      <w:pPr>
        <w:pStyle w:val="ListeParagraf"/>
        <w:spacing w:line="400" w:lineRule="atLeast"/>
        <w:ind w:left="360"/>
        <w:rPr>
          <w:rFonts w:ascii="Times New Roman" w:hAnsi="Times New Roman"/>
          <w:sz w:val="24"/>
          <w:szCs w:val="24"/>
        </w:rPr>
      </w:pPr>
      <w:r>
        <w:rPr>
          <w:noProof/>
          <w:lang w:eastAsia="tr-TR"/>
        </w:rPr>
        <w:drawing>
          <wp:inline distT="0" distB="0" distL="0" distR="0">
            <wp:extent cx="5162550" cy="3009900"/>
            <wp:effectExtent l="0" t="0" r="0" b="0"/>
            <wp:docPr id="3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526CC" w:rsidRDefault="005526CC" w:rsidP="00F7209C">
      <w:pPr>
        <w:pStyle w:val="ListeParagraf"/>
        <w:spacing w:line="400" w:lineRule="atLeast"/>
        <w:ind w:left="360"/>
        <w:rPr>
          <w:rFonts w:ascii="Times New Roman" w:hAnsi="Times New Roman"/>
          <w:sz w:val="24"/>
          <w:szCs w:val="24"/>
        </w:rPr>
      </w:pPr>
    </w:p>
    <w:p w:rsidR="005526CC" w:rsidRDefault="005526CC" w:rsidP="00F7209C">
      <w:pPr>
        <w:pStyle w:val="ListeParagraf"/>
        <w:spacing w:line="400" w:lineRule="atLeast"/>
        <w:ind w:left="360"/>
        <w:rPr>
          <w:rFonts w:ascii="Times New Roman" w:hAnsi="Times New Roman"/>
          <w:sz w:val="24"/>
          <w:szCs w:val="24"/>
        </w:rPr>
      </w:pPr>
    </w:p>
    <w:p w:rsidR="005526CC" w:rsidRPr="0010034B" w:rsidRDefault="005526CC" w:rsidP="00F7209C">
      <w:pPr>
        <w:pStyle w:val="ListeParagraf"/>
        <w:spacing w:line="400" w:lineRule="atLeast"/>
        <w:ind w:left="360"/>
        <w:rPr>
          <w:rFonts w:ascii="Times New Roman" w:hAnsi="Times New Roman"/>
          <w:sz w:val="24"/>
          <w:szCs w:val="24"/>
        </w:rPr>
      </w:pPr>
    </w:p>
    <w:p w:rsidR="0010034B" w:rsidRPr="0010034B" w:rsidRDefault="0010034B" w:rsidP="00BB3CBA">
      <w:pPr>
        <w:pStyle w:val="ListeParagraf"/>
        <w:spacing w:line="400" w:lineRule="atLeast"/>
        <w:ind w:left="0"/>
        <w:jc w:val="center"/>
        <w:rPr>
          <w:rFonts w:ascii="Times New Roman" w:hAnsi="Times New Roman"/>
          <w:sz w:val="24"/>
          <w:szCs w:val="24"/>
        </w:rPr>
      </w:pPr>
    </w:p>
    <w:p w:rsidR="0010034B" w:rsidRDefault="0010034B" w:rsidP="00BB3CBA">
      <w:pPr>
        <w:pStyle w:val="ListeParagraf"/>
        <w:spacing w:before="240" w:after="240" w:line="400" w:lineRule="atLeast"/>
        <w:ind w:left="0"/>
        <w:jc w:val="both"/>
        <w:rPr>
          <w:rFonts w:asciiTheme="minorHAnsi" w:hAnsiTheme="minorHAnsi" w:cstheme="minorHAnsi"/>
        </w:rPr>
      </w:pPr>
      <w:r w:rsidRPr="00BB3CBA">
        <w:rPr>
          <w:rFonts w:asciiTheme="minorHAnsi" w:hAnsiTheme="minorHAnsi" w:cstheme="minorHAnsi"/>
        </w:rPr>
        <w:t>Torbalı Belediyesi çalışanlarının görev yaptıkları birimlerin kendi bilgi ve uzmanlık alanlarına uygun olduğuna dair yaygın bir kanıya sahip oldukları ifade edilebilir. Görev yaptığı birimin kendi bilgi ve uzmanlık alanına uygun olduğu düşünenlerin oranının %64,4 olduğu görülü</w:t>
      </w:r>
      <w:r w:rsidR="0011396B" w:rsidRPr="00BB3CBA">
        <w:rPr>
          <w:rFonts w:asciiTheme="minorHAnsi" w:hAnsiTheme="minorHAnsi" w:cstheme="minorHAnsi"/>
        </w:rPr>
        <w:t>yor</w:t>
      </w:r>
      <w:r w:rsidRPr="00BB3CBA">
        <w:rPr>
          <w:rFonts w:asciiTheme="minorHAnsi" w:hAnsiTheme="minorHAnsi" w:cstheme="minorHAnsi"/>
        </w:rPr>
        <w:t>. Çalıştığı birimi, kendi bilgi ve uzmanlık alanına uygun görmeyenlerin oranı %20,3; görev yaptığı birimin bilgi ve uzmanlık alanına kısmın uygun olduğunu düşünenlerin oranı ise %10,7 olarak belirlenmiştir. Bu konuda kararsız kalan çal</w:t>
      </w:r>
      <w:r w:rsidR="0011396B" w:rsidRPr="00BB3CBA">
        <w:rPr>
          <w:rFonts w:asciiTheme="minorHAnsi" w:hAnsiTheme="minorHAnsi" w:cstheme="minorHAnsi"/>
        </w:rPr>
        <w:t>ışan oranı ise %4,6’dır</w:t>
      </w:r>
      <w:r w:rsidR="003A33DB" w:rsidRPr="00BB3CBA">
        <w:rPr>
          <w:rFonts w:asciiTheme="minorHAnsi" w:hAnsiTheme="minorHAnsi" w:cstheme="minorHAnsi"/>
        </w:rPr>
        <w:t xml:space="preserve">.  </w:t>
      </w:r>
    </w:p>
    <w:p w:rsidR="005526CC" w:rsidRDefault="005526CC" w:rsidP="00BB3CBA">
      <w:pPr>
        <w:pStyle w:val="ListeParagraf"/>
        <w:spacing w:before="240" w:after="240" w:line="400" w:lineRule="atLeast"/>
        <w:ind w:left="0"/>
        <w:jc w:val="both"/>
        <w:rPr>
          <w:rFonts w:asciiTheme="minorHAnsi" w:hAnsiTheme="minorHAnsi" w:cstheme="minorHAnsi"/>
        </w:rPr>
      </w:pPr>
    </w:p>
    <w:tbl>
      <w:tblPr>
        <w:tblW w:w="7850"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566"/>
        <w:gridCol w:w="1381"/>
        <w:gridCol w:w="1206"/>
        <w:gridCol w:w="1653"/>
        <w:gridCol w:w="1740"/>
      </w:tblGrid>
      <w:tr w:rsidR="003A6FD9" w:rsidRPr="0069457A" w:rsidTr="00136F11">
        <w:trPr>
          <w:jc w:val="center"/>
        </w:trPr>
        <w:tc>
          <w:tcPr>
            <w:tcW w:w="7850"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69457A" w:rsidRDefault="003A6FD9" w:rsidP="00136F11">
            <w:pPr>
              <w:spacing w:after="0" w:line="320" w:lineRule="atLeast"/>
              <w:jc w:val="center"/>
              <w:rPr>
                <w:rFonts w:asciiTheme="minorHAnsi" w:hAnsiTheme="minorHAnsi" w:cstheme="minorHAnsi"/>
                <w:sz w:val="20"/>
                <w:szCs w:val="20"/>
              </w:rPr>
            </w:pPr>
            <w:r w:rsidRPr="0069457A">
              <w:rPr>
                <w:rFonts w:asciiTheme="minorHAnsi" w:hAnsiTheme="minorHAnsi" w:cstheme="minorHAnsi"/>
                <w:b/>
                <w:bCs/>
                <w:sz w:val="20"/>
                <w:szCs w:val="20"/>
              </w:rPr>
              <w:t>Üstlerinizle kolayca ve etkili biçimde iletişim kurabiliyor musunuz?</w:t>
            </w:r>
          </w:p>
        </w:tc>
      </w:tr>
      <w:tr w:rsidR="003A6FD9" w:rsidRPr="0069457A" w:rsidTr="00136F11">
        <w:trPr>
          <w:jc w:val="center"/>
        </w:trPr>
        <w:tc>
          <w:tcPr>
            <w:tcW w:w="304" w:type="dxa"/>
            <w:tcBorders>
              <w:left w:val="single" w:sz="8" w:space="0" w:color="000000"/>
              <w:right w:val="single" w:sz="8" w:space="0" w:color="000000"/>
            </w:tcBorders>
            <w:shd w:val="clear" w:color="auto" w:fill="F9F3C3"/>
          </w:tcPr>
          <w:p w:rsidR="003A6FD9" w:rsidRPr="0069457A" w:rsidRDefault="003A6FD9" w:rsidP="00136F11">
            <w:pPr>
              <w:spacing w:after="0"/>
              <w:rPr>
                <w:rFonts w:asciiTheme="minorHAnsi" w:hAnsiTheme="minorHAnsi" w:cstheme="minorHAnsi"/>
                <w:sz w:val="20"/>
                <w:szCs w:val="20"/>
              </w:rPr>
            </w:pPr>
          </w:p>
        </w:tc>
        <w:tc>
          <w:tcPr>
            <w:tcW w:w="1566" w:type="dxa"/>
            <w:shd w:val="clear" w:color="auto" w:fill="F9F3C3"/>
          </w:tcPr>
          <w:p w:rsidR="003A6FD9" w:rsidRPr="0069457A"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69457A" w:rsidRDefault="003A6FD9" w:rsidP="00136F11">
            <w:pPr>
              <w:spacing w:after="0" w:line="320" w:lineRule="atLeast"/>
              <w:jc w:val="center"/>
              <w:rPr>
                <w:rFonts w:asciiTheme="minorHAnsi" w:hAnsiTheme="minorHAnsi" w:cstheme="minorHAnsi"/>
                <w:b/>
                <w:sz w:val="20"/>
                <w:szCs w:val="20"/>
              </w:rPr>
            </w:pPr>
            <w:r w:rsidRPr="0069457A">
              <w:rPr>
                <w:rFonts w:asciiTheme="minorHAnsi" w:hAnsiTheme="minorHAnsi" w:cstheme="minorHAnsi"/>
                <w:b/>
                <w:sz w:val="20"/>
                <w:szCs w:val="20"/>
              </w:rPr>
              <w:t>Sayı</w:t>
            </w:r>
          </w:p>
        </w:tc>
        <w:tc>
          <w:tcPr>
            <w:tcW w:w="1206" w:type="dxa"/>
            <w:shd w:val="clear" w:color="auto" w:fill="F9F3C3"/>
          </w:tcPr>
          <w:p w:rsidR="003A6FD9" w:rsidRPr="0069457A" w:rsidRDefault="003A6FD9" w:rsidP="00136F11">
            <w:pPr>
              <w:spacing w:after="0" w:line="320" w:lineRule="atLeast"/>
              <w:jc w:val="center"/>
              <w:rPr>
                <w:rFonts w:asciiTheme="minorHAnsi" w:hAnsiTheme="minorHAnsi" w:cstheme="minorHAnsi"/>
                <w:b/>
                <w:sz w:val="20"/>
                <w:szCs w:val="20"/>
              </w:rPr>
            </w:pPr>
            <w:r w:rsidRPr="0069457A">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69457A" w:rsidRDefault="003A6FD9" w:rsidP="00136F11">
            <w:pPr>
              <w:spacing w:after="0" w:line="320" w:lineRule="atLeast"/>
              <w:jc w:val="center"/>
              <w:rPr>
                <w:rFonts w:asciiTheme="minorHAnsi" w:hAnsiTheme="minorHAnsi" w:cstheme="minorHAnsi"/>
                <w:b/>
                <w:sz w:val="20"/>
                <w:szCs w:val="20"/>
              </w:rPr>
            </w:pPr>
            <w:r w:rsidRPr="0069457A">
              <w:rPr>
                <w:rFonts w:asciiTheme="minorHAnsi" w:hAnsiTheme="minorHAnsi" w:cstheme="minorHAnsi"/>
                <w:b/>
                <w:sz w:val="20"/>
                <w:szCs w:val="20"/>
              </w:rPr>
              <w:t>Geçerli Yüzde</w:t>
            </w:r>
          </w:p>
        </w:tc>
        <w:tc>
          <w:tcPr>
            <w:tcW w:w="1740" w:type="dxa"/>
            <w:shd w:val="clear" w:color="auto" w:fill="F9F3C3"/>
          </w:tcPr>
          <w:p w:rsidR="003A6FD9" w:rsidRPr="0069457A" w:rsidRDefault="003A6FD9" w:rsidP="00136F11">
            <w:pPr>
              <w:spacing w:after="0" w:line="320" w:lineRule="atLeast"/>
              <w:jc w:val="center"/>
              <w:rPr>
                <w:rFonts w:asciiTheme="minorHAnsi" w:hAnsiTheme="minorHAnsi" w:cstheme="minorHAnsi"/>
                <w:b/>
                <w:sz w:val="20"/>
                <w:szCs w:val="20"/>
              </w:rPr>
            </w:pPr>
            <w:r w:rsidRPr="0069457A">
              <w:rPr>
                <w:rFonts w:asciiTheme="minorHAnsi" w:hAnsiTheme="minorHAnsi" w:cstheme="minorHAnsi"/>
                <w:b/>
                <w:sz w:val="20"/>
                <w:szCs w:val="20"/>
              </w:rPr>
              <w:t>Toplamlı Yüzde</w:t>
            </w:r>
          </w:p>
        </w:tc>
      </w:tr>
      <w:tr w:rsidR="003A6FD9" w:rsidRPr="0069457A"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rPr>
                <w:rFonts w:asciiTheme="minorHAnsi" w:hAnsiTheme="minorHAnsi" w:cstheme="minorHAnsi"/>
                <w:sz w:val="20"/>
                <w:szCs w:val="20"/>
              </w:rPr>
            </w:pPr>
          </w:p>
        </w:tc>
        <w:tc>
          <w:tcPr>
            <w:tcW w:w="1566" w:type="dxa"/>
            <w:tcBorders>
              <w:top w:val="single" w:sz="8" w:space="0" w:color="000000"/>
              <w:bottom w:val="single" w:sz="8" w:space="0" w:color="000000"/>
            </w:tcBorders>
            <w:shd w:val="clear" w:color="auto" w:fill="F9F3C3"/>
          </w:tcPr>
          <w:p w:rsidR="003A6FD9" w:rsidRPr="0069457A" w:rsidRDefault="003A6FD9" w:rsidP="00136F11">
            <w:pPr>
              <w:spacing w:after="0" w:line="320" w:lineRule="atLeast"/>
              <w:rPr>
                <w:rFonts w:asciiTheme="minorHAnsi" w:hAnsiTheme="minorHAnsi" w:cstheme="minorHAnsi"/>
                <w:b/>
                <w:sz w:val="20"/>
                <w:szCs w:val="20"/>
              </w:rPr>
            </w:pPr>
            <w:r w:rsidRPr="0069457A">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158</w:t>
            </w:r>
          </w:p>
        </w:tc>
        <w:tc>
          <w:tcPr>
            <w:tcW w:w="1206" w:type="dxa"/>
            <w:tcBorders>
              <w:top w:val="single" w:sz="8" w:space="0" w:color="000000"/>
              <w:bottom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60,5</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60,5</w:t>
            </w:r>
          </w:p>
        </w:tc>
        <w:tc>
          <w:tcPr>
            <w:tcW w:w="1740" w:type="dxa"/>
            <w:tcBorders>
              <w:top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60,5</w:t>
            </w:r>
          </w:p>
        </w:tc>
      </w:tr>
      <w:tr w:rsidR="003A6FD9" w:rsidRPr="0069457A" w:rsidTr="00136F11">
        <w:trPr>
          <w:jc w:val="center"/>
        </w:trPr>
        <w:tc>
          <w:tcPr>
            <w:tcW w:w="304" w:type="dxa"/>
            <w:vMerge/>
            <w:tcBorders>
              <w:left w:val="single" w:sz="8" w:space="0" w:color="000000"/>
              <w:right w:val="single" w:sz="8" w:space="0" w:color="000000"/>
            </w:tcBorders>
            <w:shd w:val="clear" w:color="auto" w:fill="F9F3C3"/>
          </w:tcPr>
          <w:p w:rsidR="003A6FD9" w:rsidRPr="0069457A" w:rsidRDefault="003A6FD9" w:rsidP="00136F11">
            <w:pPr>
              <w:spacing w:after="0"/>
              <w:rPr>
                <w:rFonts w:asciiTheme="minorHAnsi" w:hAnsiTheme="minorHAnsi" w:cstheme="minorHAnsi"/>
                <w:sz w:val="20"/>
                <w:szCs w:val="20"/>
              </w:rPr>
            </w:pPr>
          </w:p>
        </w:tc>
        <w:tc>
          <w:tcPr>
            <w:tcW w:w="1566" w:type="dxa"/>
            <w:shd w:val="clear" w:color="auto" w:fill="F9F3C3"/>
          </w:tcPr>
          <w:p w:rsidR="003A6FD9" w:rsidRPr="0069457A" w:rsidRDefault="003A6FD9" w:rsidP="00136F11">
            <w:pPr>
              <w:spacing w:after="0" w:line="320" w:lineRule="atLeast"/>
              <w:rPr>
                <w:rFonts w:asciiTheme="minorHAnsi" w:hAnsiTheme="minorHAnsi" w:cstheme="minorHAnsi"/>
                <w:b/>
                <w:sz w:val="20"/>
                <w:szCs w:val="20"/>
              </w:rPr>
            </w:pPr>
            <w:r w:rsidRPr="0069457A">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24</w:t>
            </w:r>
          </w:p>
        </w:tc>
        <w:tc>
          <w:tcPr>
            <w:tcW w:w="1206" w:type="dxa"/>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9,2</w:t>
            </w:r>
          </w:p>
        </w:tc>
        <w:tc>
          <w:tcPr>
            <w:tcW w:w="1653" w:type="dxa"/>
            <w:tcBorders>
              <w:left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9,2</w:t>
            </w:r>
          </w:p>
        </w:tc>
        <w:tc>
          <w:tcPr>
            <w:tcW w:w="1740" w:type="dxa"/>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69,7</w:t>
            </w:r>
          </w:p>
        </w:tc>
      </w:tr>
      <w:tr w:rsidR="003A6FD9" w:rsidRPr="0069457A"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rPr>
                <w:rFonts w:asciiTheme="minorHAnsi" w:hAnsiTheme="minorHAnsi" w:cstheme="minorHAnsi"/>
                <w:sz w:val="20"/>
                <w:szCs w:val="20"/>
              </w:rPr>
            </w:pPr>
          </w:p>
        </w:tc>
        <w:tc>
          <w:tcPr>
            <w:tcW w:w="1566" w:type="dxa"/>
            <w:tcBorders>
              <w:top w:val="single" w:sz="8" w:space="0" w:color="000000"/>
              <w:bottom w:val="single" w:sz="8" w:space="0" w:color="000000"/>
            </w:tcBorders>
            <w:shd w:val="clear" w:color="auto" w:fill="F9F3C3"/>
          </w:tcPr>
          <w:p w:rsidR="003A6FD9" w:rsidRPr="0069457A" w:rsidRDefault="003A6FD9" w:rsidP="00136F11">
            <w:pPr>
              <w:spacing w:after="0" w:line="320" w:lineRule="atLeast"/>
              <w:rPr>
                <w:rFonts w:asciiTheme="minorHAnsi" w:hAnsiTheme="minorHAnsi" w:cstheme="minorHAnsi"/>
                <w:b/>
                <w:sz w:val="20"/>
                <w:szCs w:val="20"/>
              </w:rPr>
            </w:pPr>
            <w:r w:rsidRPr="0069457A">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67</w:t>
            </w:r>
          </w:p>
        </w:tc>
        <w:tc>
          <w:tcPr>
            <w:tcW w:w="1206" w:type="dxa"/>
            <w:tcBorders>
              <w:top w:val="single" w:sz="8" w:space="0" w:color="000000"/>
              <w:bottom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25,7</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25,7</w:t>
            </w:r>
          </w:p>
        </w:tc>
        <w:tc>
          <w:tcPr>
            <w:tcW w:w="1740" w:type="dxa"/>
            <w:tcBorders>
              <w:top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95,4</w:t>
            </w:r>
          </w:p>
        </w:tc>
      </w:tr>
      <w:tr w:rsidR="003A6FD9" w:rsidRPr="0069457A" w:rsidTr="00136F11">
        <w:trPr>
          <w:jc w:val="center"/>
        </w:trPr>
        <w:tc>
          <w:tcPr>
            <w:tcW w:w="304" w:type="dxa"/>
            <w:vMerge/>
            <w:tcBorders>
              <w:left w:val="single" w:sz="8" w:space="0" w:color="000000"/>
              <w:right w:val="single" w:sz="8" w:space="0" w:color="000000"/>
            </w:tcBorders>
            <w:shd w:val="clear" w:color="auto" w:fill="F9F3C3"/>
          </w:tcPr>
          <w:p w:rsidR="003A6FD9" w:rsidRPr="0069457A" w:rsidRDefault="003A6FD9" w:rsidP="00136F11">
            <w:pPr>
              <w:spacing w:after="0"/>
              <w:rPr>
                <w:rFonts w:asciiTheme="minorHAnsi" w:hAnsiTheme="minorHAnsi" w:cstheme="minorHAnsi"/>
                <w:sz w:val="20"/>
                <w:szCs w:val="20"/>
              </w:rPr>
            </w:pPr>
          </w:p>
        </w:tc>
        <w:tc>
          <w:tcPr>
            <w:tcW w:w="1566" w:type="dxa"/>
            <w:shd w:val="clear" w:color="auto" w:fill="F9F3C3"/>
          </w:tcPr>
          <w:p w:rsidR="003A6FD9" w:rsidRPr="0069457A" w:rsidRDefault="003A6FD9" w:rsidP="00136F11">
            <w:pPr>
              <w:spacing w:after="0" w:line="320" w:lineRule="atLeast"/>
              <w:rPr>
                <w:rFonts w:asciiTheme="minorHAnsi" w:hAnsiTheme="minorHAnsi" w:cstheme="minorHAnsi"/>
                <w:b/>
                <w:sz w:val="20"/>
                <w:szCs w:val="20"/>
              </w:rPr>
            </w:pPr>
            <w:r w:rsidRPr="0069457A">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12</w:t>
            </w:r>
          </w:p>
        </w:tc>
        <w:tc>
          <w:tcPr>
            <w:tcW w:w="1206" w:type="dxa"/>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4,6</w:t>
            </w:r>
          </w:p>
        </w:tc>
        <w:tc>
          <w:tcPr>
            <w:tcW w:w="1653" w:type="dxa"/>
            <w:tcBorders>
              <w:left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4,6</w:t>
            </w:r>
          </w:p>
        </w:tc>
        <w:tc>
          <w:tcPr>
            <w:tcW w:w="1740" w:type="dxa"/>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100,0</w:t>
            </w:r>
          </w:p>
        </w:tc>
      </w:tr>
      <w:tr w:rsidR="003A6FD9" w:rsidRPr="0069457A"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rPr>
                <w:rFonts w:asciiTheme="minorHAnsi" w:hAnsiTheme="minorHAnsi" w:cstheme="minorHAnsi"/>
                <w:sz w:val="20"/>
                <w:szCs w:val="20"/>
              </w:rPr>
            </w:pPr>
          </w:p>
        </w:tc>
        <w:tc>
          <w:tcPr>
            <w:tcW w:w="1566" w:type="dxa"/>
            <w:tcBorders>
              <w:top w:val="single" w:sz="8" w:space="0" w:color="000000"/>
              <w:bottom w:val="single" w:sz="8" w:space="0" w:color="000000"/>
            </w:tcBorders>
            <w:shd w:val="clear" w:color="auto" w:fill="F9F3C3"/>
          </w:tcPr>
          <w:p w:rsidR="003A6FD9" w:rsidRPr="0069457A" w:rsidRDefault="003A6FD9" w:rsidP="00136F11">
            <w:pPr>
              <w:spacing w:after="0" w:line="320" w:lineRule="atLeast"/>
              <w:rPr>
                <w:rFonts w:asciiTheme="minorHAnsi" w:hAnsiTheme="minorHAnsi" w:cstheme="minorHAnsi"/>
                <w:sz w:val="20"/>
                <w:szCs w:val="20"/>
              </w:rPr>
            </w:pPr>
            <w:r w:rsidRPr="0069457A">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69457A" w:rsidRDefault="003A6FD9" w:rsidP="00136F11">
            <w:pPr>
              <w:spacing w:after="0" w:line="320" w:lineRule="atLeast"/>
              <w:jc w:val="right"/>
              <w:rPr>
                <w:rFonts w:asciiTheme="minorHAnsi" w:hAnsiTheme="minorHAnsi" w:cstheme="minorHAnsi"/>
                <w:sz w:val="20"/>
                <w:szCs w:val="20"/>
              </w:rPr>
            </w:pPr>
            <w:r w:rsidRPr="0069457A">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69457A" w:rsidRDefault="003A6FD9" w:rsidP="00136F11">
            <w:pPr>
              <w:spacing w:after="0"/>
              <w:rPr>
                <w:rFonts w:asciiTheme="minorHAnsi" w:hAnsiTheme="minorHAnsi" w:cstheme="minorHAnsi"/>
                <w:sz w:val="20"/>
                <w:szCs w:val="20"/>
              </w:rPr>
            </w:pPr>
          </w:p>
        </w:tc>
      </w:tr>
    </w:tbl>
    <w:p w:rsidR="005526CC" w:rsidRDefault="005526CC" w:rsidP="00BB3CBA">
      <w:pPr>
        <w:pStyle w:val="ListeParagraf"/>
        <w:spacing w:before="240" w:after="240" w:line="400" w:lineRule="atLeast"/>
        <w:ind w:left="0"/>
        <w:jc w:val="both"/>
        <w:rPr>
          <w:rFonts w:asciiTheme="minorHAnsi" w:hAnsiTheme="minorHAnsi" w:cs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BB3CBA">
      <w:pPr>
        <w:pStyle w:val="ListeParagraf"/>
        <w:spacing w:before="240" w:after="240" w:line="400" w:lineRule="atLeast"/>
        <w:ind w:left="0"/>
        <w:jc w:val="both"/>
        <w:rPr>
          <w:rFonts w:asciiTheme="minorHAnsi" w:hAnsiTheme="minorHAnsi" w:cstheme="minorHAnsi"/>
        </w:rPr>
      </w:pPr>
    </w:p>
    <w:p w:rsidR="005526CC" w:rsidRPr="00BB3CBA" w:rsidRDefault="005526CC" w:rsidP="00BB3CBA">
      <w:pPr>
        <w:pStyle w:val="ListeParagraf"/>
        <w:spacing w:before="240" w:after="240" w:line="400" w:lineRule="atLeast"/>
        <w:ind w:left="0"/>
        <w:jc w:val="both"/>
        <w:rPr>
          <w:rFonts w:asciiTheme="minorHAnsi" w:hAnsiTheme="minorHAnsi" w:cstheme="minorHAnsi"/>
        </w:rPr>
      </w:pPr>
    </w:p>
    <w:p w:rsidR="0010034B" w:rsidRDefault="003A6FD9" w:rsidP="00F7209C">
      <w:pPr>
        <w:pStyle w:val="ListeParagraf"/>
        <w:spacing w:line="400" w:lineRule="atLeast"/>
        <w:ind w:left="360"/>
        <w:rPr>
          <w:rFonts w:ascii="Times New Roman" w:hAnsi="Times New Roman"/>
          <w:sz w:val="24"/>
          <w:szCs w:val="24"/>
        </w:rPr>
      </w:pPr>
      <w:r>
        <w:rPr>
          <w:noProof/>
          <w:lang w:eastAsia="tr-TR"/>
        </w:rPr>
        <w:drawing>
          <wp:inline distT="0" distB="0" distL="0" distR="0">
            <wp:extent cx="5086350" cy="3067050"/>
            <wp:effectExtent l="0" t="0" r="0" b="0"/>
            <wp:docPr id="3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526CC" w:rsidRDefault="005526CC" w:rsidP="00F7209C">
      <w:pPr>
        <w:pStyle w:val="ListeParagraf"/>
        <w:spacing w:line="400" w:lineRule="atLeast"/>
        <w:ind w:left="360"/>
        <w:rPr>
          <w:rFonts w:ascii="Times New Roman" w:hAnsi="Times New Roman"/>
          <w:sz w:val="24"/>
          <w:szCs w:val="24"/>
        </w:rPr>
      </w:pPr>
    </w:p>
    <w:p w:rsidR="005526CC" w:rsidRPr="0010034B" w:rsidRDefault="005526CC" w:rsidP="00F7209C">
      <w:pPr>
        <w:pStyle w:val="ListeParagraf"/>
        <w:spacing w:line="400" w:lineRule="atLeast"/>
        <w:ind w:left="360"/>
        <w:rPr>
          <w:rFonts w:ascii="Times New Roman" w:hAnsi="Times New Roman"/>
          <w:sz w:val="24"/>
          <w:szCs w:val="24"/>
        </w:rPr>
      </w:pPr>
    </w:p>
    <w:p w:rsidR="0010034B" w:rsidRPr="0010034B" w:rsidRDefault="0010034B" w:rsidP="00B477B7">
      <w:pPr>
        <w:pStyle w:val="ListeParagraf"/>
        <w:spacing w:line="400" w:lineRule="atLeast"/>
        <w:ind w:left="0"/>
        <w:jc w:val="center"/>
        <w:rPr>
          <w:rFonts w:ascii="Times New Roman" w:hAnsi="Times New Roman"/>
          <w:sz w:val="24"/>
          <w:szCs w:val="24"/>
        </w:rPr>
      </w:pPr>
    </w:p>
    <w:p w:rsidR="00B477B7" w:rsidRDefault="00B477B7" w:rsidP="003A33DB">
      <w:pPr>
        <w:pStyle w:val="ListeParagraf"/>
        <w:spacing w:line="400" w:lineRule="atLeast"/>
        <w:ind w:left="360"/>
        <w:jc w:val="both"/>
        <w:rPr>
          <w:rFonts w:ascii="Times New Roman" w:hAnsi="Times New Roman"/>
          <w:sz w:val="24"/>
          <w:szCs w:val="24"/>
        </w:rPr>
      </w:pPr>
    </w:p>
    <w:p w:rsidR="0010034B" w:rsidRDefault="0010034B" w:rsidP="00B8520D">
      <w:pPr>
        <w:pStyle w:val="ListeParagraf"/>
        <w:spacing w:before="240" w:after="240" w:line="360" w:lineRule="auto"/>
        <w:ind w:left="0"/>
        <w:jc w:val="both"/>
        <w:rPr>
          <w:rFonts w:asciiTheme="minorHAnsi" w:hAnsiTheme="minorHAnsi" w:cstheme="minorHAnsi"/>
        </w:rPr>
      </w:pPr>
      <w:r w:rsidRPr="00B8520D">
        <w:rPr>
          <w:rFonts w:asciiTheme="minorHAnsi" w:hAnsiTheme="minorHAnsi" w:cstheme="minorHAnsi"/>
        </w:rPr>
        <w:t xml:space="preserve">Elde edilen verilere bakıldığında, Torbalı Belediyesi çalışanlarının önemli bir kısmının kendi amir ve üstleri ile iletişim kurma konusunda sorun yaşamadığı </w:t>
      </w:r>
      <w:r w:rsidR="00F7209C" w:rsidRPr="00B8520D">
        <w:rPr>
          <w:rFonts w:asciiTheme="minorHAnsi" w:hAnsiTheme="minorHAnsi" w:cstheme="minorHAnsi"/>
        </w:rPr>
        <w:t>anlaşılıyor</w:t>
      </w:r>
      <w:r w:rsidRPr="00B8520D">
        <w:rPr>
          <w:rFonts w:asciiTheme="minorHAnsi" w:hAnsiTheme="minorHAnsi" w:cstheme="minorHAnsi"/>
        </w:rPr>
        <w:t xml:space="preserve">. Çalışanların % 60,5’lik gibi büyük bir kesimi, üstleriyle kolayca ve etkili bir biçimde iletişim kurduğunu beyan ederken; %25,7’lik diğer kesimi ise üstleri veya amirleriyle etkili ve kolay bir iletişim kuramadığını belirtmiştir. Personelin %9,2’lik bir grubu, üstleriyle kısmın etkili bir iletişim sağladığın kaydederken; %4,6’lik bir bölümü ise bu konuda kararsız kalmıştır.  </w:t>
      </w:r>
    </w:p>
    <w:p w:rsidR="005526CC" w:rsidRDefault="005526CC" w:rsidP="00B8520D">
      <w:pPr>
        <w:pStyle w:val="ListeParagraf"/>
        <w:spacing w:before="240" w:after="240" w:line="360" w:lineRule="auto"/>
        <w:ind w:left="0"/>
        <w:jc w:val="both"/>
        <w:rPr>
          <w:rFonts w:asciiTheme="minorHAnsi" w:hAnsiTheme="minorHAnsi" w:cstheme="minorHAnsi"/>
        </w:rPr>
      </w:pPr>
    </w:p>
    <w:tbl>
      <w:tblPr>
        <w:tblW w:w="8133"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849"/>
        <w:gridCol w:w="1381"/>
        <w:gridCol w:w="1206"/>
        <w:gridCol w:w="1653"/>
        <w:gridCol w:w="1740"/>
      </w:tblGrid>
      <w:tr w:rsidR="003A6FD9" w:rsidRPr="00B8520D" w:rsidTr="00136F11">
        <w:trPr>
          <w:jc w:val="center"/>
        </w:trPr>
        <w:tc>
          <w:tcPr>
            <w:tcW w:w="8133"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B8520D" w:rsidRDefault="003A6FD9" w:rsidP="00136F11">
            <w:pPr>
              <w:spacing w:after="0" w:line="320" w:lineRule="atLeast"/>
              <w:jc w:val="center"/>
              <w:rPr>
                <w:rFonts w:asciiTheme="minorHAnsi" w:hAnsiTheme="minorHAnsi" w:cstheme="minorHAnsi"/>
                <w:sz w:val="20"/>
                <w:szCs w:val="20"/>
              </w:rPr>
            </w:pPr>
            <w:r w:rsidRPr="00B8520D">
              <w:rPr>
                <w:rFonts w:asciiTheme="minorHAnsi" w:hAnsiTheme="minorHAnsi" w:cstheme="minorHAnsi"/>
                <w:b/>
                <w:bCs/>
                <w:sz w:val="20"/>
                <w:szCs w:val="20"/>
              </w:rPr>
              <w:t>Görev yaptığınız birim Belediye'deki diğer birimlere göre sizin için cazip mi?</w:t>
            </w:r>
          </w:p>
        </w:tc>
      </w:tr>
      <w:tr w:rsidR="003A6FD9" w:rsidRPr="00B8520D" w:rsidTr="00136F11">
        <w:trPr>
          <w:jc w:val="center"/>
        </w:trPr>
        <w:tc>
          <w:tcPr>
            <w:tcW w:w="304" w:type="dxa"/>
            <w:tcBorders>
              <w:left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9" w:type="dxa"/>
            <w:shd w:val="clear" w:color="auto" w:fill="F9F3C3"/>
          </w:tcPr>
          <w:p w:rsidR="003A6FD9" w:rsidRPr="00B8520D"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Sayı</w:t>
            </w:r>
          </w:p>
        </w:tc>
        <w:tc>
          <w:tcPr>
            <w:tcW w:w="1206" w:type="dxa"/>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Geçerli Yüzde</w:t>
            </w:r>
          </w:p>
        </w:tc>
        <w:tc>
          <w:tcPr>
            <w:tcW w:w="1740" w:type="dxa"/>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Toplamlı Yüzde</w:t>
            </w:r>
          </w:p>
        </w:tc>
      </w:tr>
      <w:tr w:rsidR="003A6FD9" w:rsidRPr="00B8520D"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sz w:val="20"/>
                <w:szCs w:val="20"/>
              </w:rPr>
            </w:pPr>
          </w:p>
        </w:tc>
        <w:tc>
          <w:tcPr>
            <w:tcW w:w="1849"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149</w:t>
            </w:r>
          </w:p>
        </w:tc>
        <w:tc>
          <w:tcPr>
            <w:tcW w:w="1206"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57,1</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57,1</w:t>
            </w:r>
          </w:p>
        </w:tc>
        <w:tc>
          <w:tcPr>
            <w:tcW w:w="1740" w:type="dxa"/>
            <w:tcBorders>
              <w:top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57,1</w:t>
            </w:r>
          </w:p>
        </w:tc>
      </w:tr>
      <w:tr w:rsidR="003A6FD9" w:rsidRPr="00B8520D" w:rsidTr="00136F11">
        <w:trPr>
          <w:jc w:val="center"/>
        </w:trPr>
        <w:tc>
          <w:tcPr>
            <w:tcW w:w="304" w:type="dxa"/>
            <w:vMerge/>
            <w:tcBorders>
              <w:left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9" w:type="dxa"/>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36</w:t>
            </w:r>
          </w:p>
        </w:tc>
        <w:tc>
          <w:tcPr>
            <w:tcW w:w="1206"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13,8</w:t>
            </w:r>
          </w:p>
        </w:tc>
        <w:tc>
          <w:tcPr>
            <w:tcW w:w="1653"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13,8</w:t>
            </w:r>
          </w:p>
        </w:tc>
        <w:tc>
          <w:tcPr>
            <w:tcW w:w="1740"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70,9</w:t>
            </w:r>
          </w:p>
        </w:tc>
      </w:tr>
      <w:tr w:rsidR="003A6FD9" w:rsidRPr="00B8520D"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9"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60</w:t>
            </w:r>
          </w:p>
        </w:tc>
        <w:tc>
          <w:tcPr>
            <w:tcW w:w="1206"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23,0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23,0</w:t>
            </w:r>
          </w:p>
        </w:tc>
        <w:tc>
          <w:tcPr>
            <w:tcW w:w="1740" w:type="dxa"/>
            <w:tcBorders>
              <w:top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93,9</w:t>
            </w:r>
          </w:p>
        </w:tc>
      </w:tr>
      <w:tr w:rsidR="003A6FD9" w:rsidRPr="00B8520D" w:rsidTr="00136F11">
        <w:trPr>
          <w:jc w:val="center"/>
        </w:trPr>
        <w:tc>
          <w:tcPr>
            <w:tcW w:w="304" w:type="dxa"/>
            <w:vMerge/>
            <w:tcBorders>
              <w:left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9" w:type="dxa"/>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16</w:t>
            </w:r>
          </w:p>
        </w:tc>
        <w:tc>
          <w:tcPr>
            <w:tcW w:w="1206"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6,1</w:t>
            </w:r>
          </w:p>
        </w:tc>
        <w:tc>
          <w:tcPr>
            <w:tcW w:w="1653"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6,1</w:t>
            </w:r>
          </w:p>
        </w:tc>
        <w:tc>
          <w:tcPr>
            <w:tcW w:w="1740"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100,0</w:t>
            </w:r>
          </w:p>
        </w:tc>
      </w:tr>
      <w:tr w:rsidR="003A6FD9" w:rsidRPr="00B8520D"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9"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sz w:val="20"/>
                <w:szCs w:val="20"/>
              </w:rPr>
            </w:pPr>
            <w:r w:rsidRPr="00B8520D">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r>
    </w:tbl>
    <w:p w:rsidR="005526CC" w:rsidRDefault="005526CC" w:rsidP="00B8520D">
      <w:pPr>
        <w:pStyle w:val="ListeParagraf"/>
        <w:spacing w:before="240" w:after="240" w:line="360" w:lineRule="auto"/>
        <w:ind w:left="0"/>
        <w:jc w:val="both"/>
        <w:rPr>
          <w:rFonts w:asciiTheme="minorHAnsi" w:hAnsiTheme="minorHAnsi" w:cs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B8520D">
      <w:pPr>
        <w:pStyle w:val="ListeParagraf"/>
        <w:spacing w:before="240" w:after="240" w:line="360" w:lineRule="auto"/>
        <w:ind w:left="0"/>
        <w:jc w:val="both"/>
        <w:rPr>
          <w:rFonts w:asciiTheme="minorHAnsi" w:hAnsiTheme="minorHAnsi" w:cstheme="minorHAnsi"/>
        </w:rPr>
      </w:pPr>
    </w:p>
    <w:p w:rsidR="005526CC" w:rsidRDefault="005526CC" w:rsidP="003A6FD9">
      <w:pPr>
        <w:pStyle w:val="ListeParagraf"/>
        <w:spacing w:before="240" w:after="240" w:line="360" w:lineRule="auto"/>
        <w:ind w:left="0"/>
        <w:jc w:val="center"/>
        <w:rPr>
          <w:rFonts w:asciiTheme="minorHAnsi" w:hAnsiTheme="minorHAnsi" w:cstheme="minorHAnsi"/>
        </w:rPr>
      </w:pPr>
    </w:p>
    <w:p w:rsidR="005526CC" w:rsidRDefault="003A6FD9" w:rsidP="003A6FD9">
      <w:pPr>
        <w:pStyle w:val="ListeParagraf"/>
        <w:spacing w:before="240" w:after="240" w:line="360" w:lineRule="auto"/>
        <w:ind w:left="0"/>
        <w:jc w:val="center"/>
        <w:rPr>
          <w:rFonts w:asciiTheme="minorHAnsi" w:hAnsiTheme="minorHAnsi" w:cstheme="minorHAnsi"/>
        </w:rPr>
      </w:pPr>
      <w:r>
        <w:rPr>
          <w:noProof/>
          <w:lang w:eastAsia="tr-TR"/>
        </w:rPr>
        <w:drawing>
          <wp:inline distT="0" distB="0" distL="0" distR="0">
            <wp:extent cx="4981575" cy="3038475"/>
            <wp:effectExtent l="0" t="0" r="0" b="0"/>
            <wp:docPr id="3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034B" w:rsidRDefault="0010034B" w:rsidP="00F7209C">
      <w:pPr>
        <w:pStyle w:val="ListeParagraf"/>
        <w:spacing w:line="400" w:lineRule="atLeast"/>
        <w:ind w:left="360"/>
        <w:rPr>
          <w:rFonts w:ascii="Times New Roman" w:hAnsi="Times New Roman"/>
          <w:sz w:val="24"/>
          <w:szCs w:val="24"/>
        </w:rPr>
      </w:pPr>
    </w:p>
    <w:p w:rsidR="005526CC" w:rsidRDefault="005526CC" w:rsidP="00F7209C">
      <w:pPr>
        <w:pStyle w:val="ListeParagraf"/>
        <w:spacing w:line="400" w:lineRule="atLeast"/>
        <w:ind w:left="360"/>
        <w:rPr>
          <w:rFonts w:ascii="Times New Roman" w:hAnsi="Times New Roman"/>
          <w:sz w:val="24"/>
          <w:szCs w:val="24"/>
        </w:rPr>
      </w:pPr>
    </w:p>
    <w:p w:rsidR="005526CC" w:rsidRPr="0010034B" w:rsidRDefault="005526CC" w:rsidP="00F7209C">
      <w:pPr>
        <w:pStyle w:val="ListeParagraf"/>
        <w:spacing w:line="400" w:lineRule="atLeast"/>
        <w:ind w:left="360"/>
        <w:rPr>
          <w:rFonts w:ascii="Times New Roman" w:hAnsi="Times New Roman"/>
          <w:sz w:val="24"/>
          <w:szCs w:val="24"/>
        </w:rPr>
      </w:pPr>
    </w:p>
    <w:p w:rsidR="0010034B" w:rsidRPr="0010034B" w:rsidRDefault="0010034B" w:rsidP="00B8520D">
      <w:pPr>
        <w:pStyle w:val="ListeParagraf"/>
        <w:spacing w:line="400" w:lineRule="atLeast"/>
        <w:ind w:left="0"/>
        <w:jc w:val="center"/>
        <w:rPr>
          <w:rFonts w:ascii="Times New Roman" w:hAnsi="Times New Roman"/>
          <w:sz w:val="24"/>
          <w:szCs w:val="24"/>
        </w:rPr>
      </w:pPr>
    </w:p>
    <w:p w:rsidR="0010034B" w:rsidRDefault="0010034B" w:rsidP="00B8520D">
      <w:pPr>
        <w:pStyle w:val="ListeParagraf"/>
        <w:spacing w:before="240" w:after="240" w:line="360" w:lineRule="auto"/>
        <w:ind w:left="0"/>
        <w:jc w:val="both"/>
        <w:rPr>
          <w:rFonts w:asciiTheme="minorHAnsi" w:hAnsiTheme="minorHAnsi" w:cstheme="minorHAnsi"/>
        </w:rPr>
      </w:pPr>
      <w:r w:rsidRPr="00B8520D">
        <w:rPr>
          <w:rFonts w:asciiTheme="minorHAnsi" w:hAnsiTheme="minorHAnsi" w:cstheme="minorHAnsi"/>
        </w:rPr>
        <w:t xml:space="preserve">Torbalı Belediyesi çalışanlarının görev </w:t>
      </w:r>
      <w:r w:rsidRPr="00E74C78">
        <w:rPr>
          <w:rFonts w:asciiTheme="minorHAnsi" w:hAnsiTheme="minorHAnsi" w:cstheme="minorHAnsi"/>
        </w:rPr>
        <w:t>yap</w:t>
      </w:r>
      <w:r w:rsidR="00F7209C" w:rsidRPr="00E74C78">
        <w:rPr>
          <w:rFonts w:asciiTheme="minorHAnsi" w:hAnsiTheme="minorHAnsi" w:cstheme="minorHAnsi"/>
        </w:rPr>
        <w:t>tıkları</w:t>
      </w:r>
      <w:r w:rsidR="00D02890" w:rsidRPr="00E74C78">
        <w:rPr>
          <w:rFonts w:asciiTheme="minorHAnsi" w:hAnsiTheme="minorHAnsi" w:cstheme="minorHAnsi"/>
        </w:rPr>
        <w:t>birimleri genelolarak diğer</w:t>
      </w:r>
      <w:r w:rsidRPr="00B8520D">
        <w:rPr>
          <w:rFonts w:asciiTheme="minorHAnsi" w:hAnsiTheme="minorHAnsi" w:cstheme="minorHAnsi"/>
        </w:rPr>
        <w:t xml:space="preserve"> belediye birimlerine tercih ettikleri; başka bir deyişle çalıştıkları birimlerden memnun oldukları görülü</w:t>
      </w:r>
      <w:r w:rsidR="00F7209C" w:rsidRPr="00B8520D">
        <w:rPr>
          <w:rFonts w:asciiTheme="minorHAnsi" w:hAnsiTheme="minorHAnsi" w:cstheme="minorHAnsi"/>
        </w:rPr>
        <w:t>yor</w:t>
      </w:r>
      <w:r w:rsidRPr="00B8520D">
        <w:rPr>
          <w:rFonts w:asciiTheme="minorHAnsi" w:hAnsiTheme="minorHAnsi" w:cstheme="minorHAnsi"/>
        </w:rPr>
        <w:t>. Görev yaptığı birimi belediyedeki diğer birimlere göre daha cazip bulan çalışanların oranı %57,1; bunun aksini düşünenlerin oranı ise % 23’tür. Görev yaptığı birimi diğer birimlere oranla kısmen daha cazip bulanların oranı %13,8 iken; bu konuda kararsız kal</w:t>
      </w:r>
      <w:r w:rsidR="003A33DB" w:rsidRPr="00B8520D">
        <w:rPr>
          <w:rFonts w:asciiTheme="minorHAnsi" w:hAnsiTheme="minorHAnsi" w:cstheme="minorHAnsi"/>
        </w:rPr>
        <w:t xml:space="preserve">an personelin oranı %6,1’dir.  </w:t>
      </w:r>
    </w:p>
    <w:p w:rsidR="005526CC" w:rsidRDefault="005526CC" w:rsidP="00B8520D">
      <w:pPr>
        <w:pStyle w:val="ListeParagraf"/>
        <w:spacing w:before="240" w:after="240" w:line="360" w:lineRule="auto"/>
        <w:ind w:left="0"/>
        <w:jc w:val="both"/>
        <w:rPr>
          <w:rFonts w:asciiTheme="minorHAnsi" w:hAnsiTheme="minorHAnsi" w:cstheme="minorHAnsi"/>
        </w:rPr>
      </w:pPr>
    </w:p>
    <w:p w:rsidR="005526CC" w:rsidRDefault="005526CC" w:rsidP="00B8520D">
      <w:pPr>
        <w:pStyle w:val="ListeParagraf"/>
        <w:spacing w:before="240" w:after="240" w:line="360" w:lineRule="auto"/>
        <w:ind w:left="0"/>
        <w:jc w:val="both"/>
        <w:rPr>
          <w:rFonts w:asciiTheme="minorHAnsi" w:hAnsiTheme="minorHAnsi" w:cstheme="minorHAnsi"/>
        </w:rPr>
      </w:pPr>
    </w:p>
    <w:tbl>
      <w:tblPr>
        <w:tblW w:w="8127"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843"/>
        <w:gridCol w:w="1381"/>
        <w:gridCol w:w="1206"/>
        <w:gridCol w:w="1653"/>
        <w:gridCol w:w="1740"/>
      </w:tblGrid>
      <w:tr w:rsidR="003A6FD9" w:rsidRPr="00B8520D" w:rsidTr="00136F11">
        <w:trPr>
          <w:jc w:val="center"/>
        </w:trPr>
        <w:tc>
          <w:tcPr>
            <w:tcW w:w="8127"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B8520D" w:rsidRDefault="003A6FD9" w:rsidP="00136F11">
            <w:pPr>
              <w:spacing w:after="0" w:line="320" w:lineRule="atLeast"/>
              <w:jc w:val="center"/>
              <w:rPr>
                <w:rFonts w:asciiTheme="minorHAnsi" w:hAnsiTheme="minorHAnsi" w:cstheme="minorHAnsi"/>
                <w:sz w:val="20"/>
                <w:szCs w:val="20"/>
              </w:rPr>
            </w:pPr>
            <w:r w:rsidRPr="00B8520D">
              <w:rPr>
                <w:rFonts w:asciiTheme="minorHAnsi" w:hAnsiTheme="minorHAnsi" w:cstheme="minorHAnsi"/>
                <w:b/>
                <w:bCs/>
                <w:sz w:val="20"/>
                <w:szCs w:val="20"/>
              </w:rPr>
              <w:t>Kurum içinde yaptığınız işle ilgili kendinizi geliştirme olanakları var mı?</w:t>
            </w:r>
          </w:p>
        </w:tc>
      </w:tr>
      <w:tr w:rsidR="003A6FD9" w:rsidRPr="00B8520D" w:rsidTr="00136F11">
        <w:trPr>
          <w:jc w:val="center"/>
        </w:trPr>
        <w:tc>
          <w:tcPr>
            <w:tcW w:w="304" w:type="dxa"/>
            <w:tcBorders>
              <w:left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3" w:type="dxa"/>
            <w:shd w:val="clear" w:color="auto" w:fill="F9F3C3"/>
          </w:tcPr>
          <w:p w:rsidR="003A6FD9" w:rsidRPr="00B8520D"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Sayı</w:t>
            </w:r>
          </w:p>
        </w:tc>
        <w:tc>
          <w:tcPr>
            <w:tcW w:w="1206" w:type="dxa"/>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Geçerli Yüzde</w:t>
            </w:r>
          </w:p>
        </w:tc>
        <w:tc>
          <w:tcPr>
            <w:tcW w:w="1740" w:type="dxa"/>
            <w:shd w:val="clear" w:color="auto" w:fill="F9F3C3"/>
          </w:tcPr>
          <w:p w:rsidR="003A6FD9" w:rsidRPr="00B8520D" w:rsidRDefault="003A6FD9" w:rsidP="00136F11">
            <w:pPr>
              <w:spacing w:after="0" w:line="320" w:lineRule="atLeast"/>
              <w:jc w:val="center"/>
              <w:rPr>
                <w:rFonts w:asciiTheme="minorHAnsi" w:hAnsiTheme="minorHAnsi" w:cstheme="minorHAnsi"/>
                <w:b/>
                <w:sz w:val="20"/>
                <w:szCs w:val="20"/>
              </w:rPr>
            </w:pPr>
            <w:r w:rsidRPr="00B8520D">
              <w:rPr>
                <w:rFonts w:asciiTheme="minorHAnsi" w:hAnsiTheme="minorHAnsi" w:cstheme="minorHAnsi"/>
                <w:b/>
                <w:sz w:val="20"/>
                <w:szCs w:val="20"/>
              </w:rPr>
              <w:t>Toplamlı Yüzde</w:t>
            </w:r>
          </w:p>
        </w:tc>
      </w:tr>
      <w:tr w:rsidR="003A6FD9" w:rsidRPr="00B8520D"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sz w:val="20"/>
                <w:szCs w:val="20"/>
              </w:rPr>
            </w:pPr>
          </w:p>
        </w:tc>
        <w:tc>
          <w:tcPr>
            <w:tcW w:w="1843"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126</w:t>
            </w:r>
          </w:p>
        </w:tc>
        <w:tc>
          <w:tcPr>
            <w:tcW w:w="1206"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48,3</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48,3</w:t>
            </w:r>
          </w:p>
        </w:tc>
        <w:tc>
          <w:tcPr>
            <w:tcW w:w="1740" w:type="dxa"/>
            <w:tcBorders>
              <w:top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48,3</w:t>
            </w:r>
          </w:p>
        </w:tc>
      </w:tr>
      <w:tr w:rsidR="003A6FD9" w:rsidRPr="00B8520D" w:rsidTr="00136F11">
        <w:trPr>
          <w:jc w:val="center"/>
        </w:trPr>
        <w:tc>
          <w:tcPr>
            <w:tcW w:w="304" w:type="dxa"/>
            <w:vMerge/>
            <w:tcBorders>
              <w:left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3" w:type="dxa"/>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34</w:t>
            </w:r>
          </w:p>
        </w:tc>
        <w:tc>
          <w:tcPr>
            <w:tcW w:w="1206"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13,0</w:t>
            </w:r>
          </w:p>
        </w:tc>
        <w:tc>
          <w:tcPr>
            <w:tcW w:w="1653"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13,0</w:t>
            </w:r>
          </w:p>
        </w:tc>
        <w:tc>
          <w:tcPr>
            <w:tcW w:w="1740"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61,3</w:t>
            </w:r>
          </w:p>
        </w:tc>
      </w:tr>
      <w:tr w:rsidR="003A6FD9" w:rsidRPr="00B8520D"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3"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85</w:t>
            </w:r>
          </w:p>
        </w:tc>
        <w:tc>
          <w:tcPr>
            <w:tcW w:w="1206"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32,6</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32,6</w:t>
            </w:r>
          </w:p>
        </w:tc>
        <w:tc>
          <w:tcPr>
            <w:tcW w:w="1740" w:type="dxa"/>
            <w:tcBorders>
              <w:top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93,9</w:t>
            </w:r>
          </w:p>
        </w:tc>
      </w:tr>
      <w:tr w:rsidR="003A6FD9" w:rsidRPr="00B8520D" w:rsidTr="00136F11">
        <w:trPr>
          <w:jc w:val="center"/>
        </w:trPr>
        <w:tc>
          <w:tcPr>
            <w:tcW w:w="304" w:type="dxa"/>
            <w:vMerge/>
            <w:tcBorders>
              <w:left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3" w:type="dxa"/>
            <w:shd w:val="clear" w:color="auto" w:fill="F9F3C3"/>
          </w:tcPr>
          <w:p w:rsidR="003A6FD9" w:rsidRPr="00B8520D" w:rsidRDefault="003A6FD9" w:rsidP="00136F11">
            <w:pPr>
              <w:spacing w:after="0" w:line="320" w:lineRule="atLeast"/>
              <w:rPr>
                <w:rFonts w:asciiTheme="minorHAnsi" w:hAnsiTheme="minorHAnsi" w:cstheme="minorHAnsi"/>
                <w:b/>
                <w:sz w:val="20"/>
                <w:szCs w:val="20"/>
              </w:rPr>
            </w:pPr>
            <w:r w:rsidRPr="00B8520D">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16</w:t>
            </w:r>
          </w:p>
        </w:tc>
        <w:tc>
          <w:tcPr>
            <w:tcW w:w="1206"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6,1</w:t>
            </w:r>
          </w:p>
        </w:tc>
        <w:tc>
          <w:tcPr>
            <w:tcW w:w="1653" w:type="dxa"/>
            <w:tcBorders>
              <w:left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6,1</w:t>
            </w:r>
          </w:p>
        </w:tc>
        <w:tc>
          <w:tcPr>
            <w:tcW w:w="1740" w:type="dxa"/>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100,0</w:t>
            </w:r>
          </w:p>
        </w:tc>
      </w:tr>
      <w:tr w:rsidR="003A6FD9" w:rsidRPr="00B8520D"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c>
          <w:tcPr>
            <w:tcW w:w="1843"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rPr>
                <w:rFonts w:asciiTheme="minorHAnsi" w:hAnsiTheme="minorHAnsi" w:cstheme="minorHAnsi"/>
                <w:sz w:val="20"/>
                <w:szCs w:val="20"/>
              </w:rPr>
            </w:pPr>
            <w:r w:rsidRPr="00B8520D">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8520D" w:rsidRDefault="003A6FD9" w:rsidP="00136F11">
            <w:pPr>
              <w:spacing w:after="0" w:line="320" w:lineRule="atLeast"/>
              <w:jc w:val="right"/>
              <w:rPr>
                <w:rFonts w:asciiTheme="minorHAnsi" w:hAnsiTheme="minorHAnsi" w:cstheme="minorHAnsi"/>
                <w:sz w:val="20"/>
                <w:szCs w:val="20"/>
              </w:rPr>
            </w:pPr>
            <w:r w:rsidRPr="00B8520D">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B8520D" w:rsidRDefault="003A6FD9" w:rsidP="00136F11">
            <w:pPr>
              <w:spacing w:after="0"/>
              <w:rPr>
                <w:rFonts w:asciiTheme="minorHAnsi" w:hAnsiTheme="minorHAnsi" w:cstheme="minorHAnsi"/>
                <w:sz w:val="20"/>
                <w:szCs w:val="20"/>
              </w:rPr>
            </w:pPr>
          </w:p>
        </w:tc>
      </w:tr>
    </w:tbl>
    <w:p w:rsidR="005526CC" w:rsidRDefault="005526CC" w:rsidP="00B8520D">
      <w:pPr>
        <w:pStyle w:val="ListeParagraf"/>
        <w:spacing w:before="240" w:after="240" w:line="360" w:lineRule="auto"/>
        <w:ind w:left="0"/>
        <w:jc w:val="both"/>
        <w:rPr>
          <w:rFonts w:asciiTheme="minorHAnsi" w:hAnsiTheme="minorHAnsi" w:cs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C40395" w:rsidP="00C40395">
      <w:pPr>
        <w:pStyle w:val="ListeParagraf"/>
        <w:spacing w:before="240" w:after="240" w:line="360" w:lineRule="auto"/>
        <w:ind w:left="0"/>
        <w:jc w:val="center"/>
        <w:rPr>
          <w:rFonts w:asciiTheme="minorHAnsi" w:hAnsiTheme="minorHAnsi" w:cstheme="minorHAnsi"/>
        </w:rPr>
      </w:pPr>
      <w:r>
        <w:rPr>
          <w:noProof/>
          <w:lang w:eastAsia="tr-TR"/>
        </w:rPr>
        <w:lastRenderedPageBreak/>
        <w:drawing>
          <wp:inline distT="0" distB="0" distL="0" distR="0">
            <wp:extent cx="5095875" cy="3181350"/>
            <wp:effectExtent l="0" t="0" r="28575" b="0"/>
            <wp:docPr id="4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526CC" w:rsidRPr="00B8520D" w:rsidRDefault="005526CC" w:rsidP="00B8520D">
      <w:pPr>
        <w:pStyle w:val="ListeParagraf"/>
        <w:spacing w:before="240" w:after="240" w:line="360" w:lineRule="auto"/>
        <w:ind w:left="0"/>
        <w:jc w:val="both"/>
        <w:rPr>
          <w:rFonts w:asciiTheme="minorHAnsi" w:hAnsiTheme="minorHAnsi" w:cstheme="minorHAnsi"/>
        </w:rPr>
      </w:pPr>
    </w:p>
    <w:p w:rsidR="0010034B" w:rsidRDefault="0010034B" w:rsidP="00F7209C">
      <w:pPr>
        <w:pStyle w:val="ListeParagraf"/>
        <w:spacing w:line="400" w:lineRule="atLeast"/>
        <w:ind w:left="360"/>
        <w:rPr>
          <w:rFonts w:ascii="Times New Roman" w:hAnsi="Times New Roman"/>
          <w:sz w:val="24"/>
          <w:szCs w:val="24"/>
        </w:rPr>
      </w:pPr>
    </w:p>
    <w:p w:rsidR="005526CC" w:rsidRDefault="005526CC" w:rsidP="00F7209C">
      <w:pPr>
        <w:pStyle w:val="ListeParagraf"/>
        <w:spacing w:line="400" w:lineRule="atLeast"/>
        <w:ind w:left="360"/>
        <w:rPr>
          <w:rFonts w:ascii="Times New Roman" w:hAnsi="Times New Roman"/>
          <w:sz w:val="24"/>
          <w:szCs w:val="24"/>
        </w:rPr>
      </w:pPr>
    </w:p>
    <w:p w:rsidR="0010034B" w:rsidRDefault="0010034B" w:rsidP="004C2F85">
      <w:pPr>
        <w:pStyle w:val="ListeParagraf"/>
        <w:spacing w:before="240" w:after="240" w:line="360" w:lineRule="auto"/>
        <w:ind w:left="0"/>
        <w:jc w:val="both"/>
        <w:rPr>
          <w:rFonts w:asciiTheme="minorHAnsi" w:hAnsiTheme="minorHAnsi" w:cstheme="minorHAnsi"/>
        </w:rPr>
      </w:pPr>
      <w:r w:rsidRPr="004C2F85">
        <w:rPr>
          <w:rFonts w:asciiTheme="minorHAnsi" w:hAnsiTheme="minorHAnsi" w:cstheme="minorHAnsi"/>
        </w:rPr>
        <w:t>Belediye çalışanları arasında, yaptıkları işle ilgili olarak kendilerini geliştirme olanaklarına sahip olduklarına dair bir kanının var olduğu ifade edilebilir. Bununla b</w:t>
      </w:r>
      <w:r w:rsidR="00F7209C" w:rsidRPr="004C2F85">
        <w:rPr>
          <w:rFonts w:asciiTheme="minorHAnsi" w:hAnsiTheme="minorHAnsi" w:cstheme="minorHAnsi"/>
        </w:rPr>
        <w:t>irlikte</w:t>
      </w:r>
      <w:r w:rsidRPr="004C2F85">
        <w:rPr>
          <w:rFonts w:asciiTheme="minorHAnsi" w:hAnsiTheme="minorHAnsi" w:cstheme="minorHAnsi"/>
        </w:rPr>
        <w:t>, çalışanların önemli bir kısmının ise bu olanağa sahip olmadıklarını düşün</w:t>
      </w:r>
      <w:r w:rsidR="00F7209C" w:rsidRPr="004C2F85">
        <w:rPr>
          <w:rFonts w:asciiTheme="minorHAnsi" w:hAnsiTheme="minorHAnsi" w:cstheme="minorHAnsi"/>
        </w:rPr>
        <w:t xml:space="preserve">üyor olmaları </w:t>
      </w:r>
      <w:proofErr w:type="spellStart"/>
      <w:r w:rsidR="00F7209C" w:rsidRPr="004C2F85">
        <w:rPr>
          <w:rFonts w:asciiTheme="minorHAnsi" w:hAnsiTheme="minorHAnsi" w:cstheme="minorHAnsi"/>
        </w:rPr>
        <w:t>gözardı</w:t>
      </w:r>
      <w:proofErr w:type="spellEnd"/>
      <w:r w:rsidR="00F7209C" w:rsidRPr="004C2F85">
        <w:rPr>
          <w:rFonts w:asciiTheme="minorHAnsi" w:hAnsiTheme="minorHAnsi" w:cstheme="minorHAnsi"/>
        </w:rPr>
        <w:t xml:space="preserve"> edilmemeli. </w:t>
      </w:r>
      <w:r w:rsidRPr="004C2F85">
        <w:rPr>
          <w:rFonts w:asciiTheme="minorHAnsi" w:hAnsiTheme="minorHAnsi" w:cstheme="minorHAnsi"/>
        </w:rPr>
        <w:t xml:space="preserve">Çalışanlardan yaptıkları işle ilgili olarak kendilerini geliştirme imkânlarına sahip olduklarını düşünenlerin oranı %48,3; aksi yönde düşünenlerin oranı ise %32,6’dır. Söz konusu olanakların bir kısmının var olduğuna inananların oran %13 iken; bu konuda herhangi bir karara varmayanların oranı ise %6,1’dir. </w:t>
      </w:r>
    </w:p>
    <w:p w:rsidR="0026221E" w:rsidRDefault="0026221E" w:rsidP="004C2F85">
      <w:pPr>
        <w:pStyle w:val="ListeParagraf"/>
        <w:spacing w:before="240" w:after="240" w:line="360" w:lineRule="auto"/>
        <w:ind w:left="0"/>
        <w:jc w:val="both"/>
        <w:rPr>
          <w:rFonts w:asciiTheme="minorHAnsi" w:hAnsiTheme="minorHAnsi" w:cstheme="minorHAnsi"/>
        </w:rPr>
      </w:pPr>
    </w:p>
    <w:p w:rsidR="0026221E" w:rsidRPr="004C2F85" w:rsidRDefault="0026221E" w:rsidP="004C2F85">
      <w:pPr>
        <w:pStyle w:val="ListeParagraf"/>
        <w:spacing w:before="240" w:after="240" w:line="360" w:lineRule="auto"/>
        <w:ind w:left="0"/>
        <w:jc w:val="both"/>
        <w:rPr>
          <w:rFonts w:asciiTheme="minorHAnsi" w:hAnsiTheme="minorHAnsi" w:cstheme="minorHAnsi"/>
        </w:rPr>
      </w:pPr>
    </w:p>
    <w:tbl>
      <w:tblPr>
        <w:tblW w:w="8410"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2126"/>
        <w:gridCol w:w="1381"/>
        <w:gridCol w:w="1206"/>
        <w:gridCol w:w="1653"/>
        <w:gridCol w:w="1740"/>
      </w:tblGrid>
      <w:tr w:rsidR="0010034B" w:rsidRPr="004C2F85" w:rsidTr="003A33DB">
        <w:trPr>
          <w:jc w:val="center"/>
        </w:trPr>
        <w:tc>
          <w:tcPr>
            <w:tcW w:w="8410" w:type="dxa"/>
            <w:gridSpan w:val="6"/>
            <w:tcBorders>
              <w:top w:val="single" w:sz="8" w:space="0" w:color="000000"/>
              <w:left w:val="single" w:sz="8" w:space="0" w:color="000000"/>
              <w:bottom w:val="single" w:sz="8" w:space="0" w:color="000000"/>
              <w:right w:val="single" w:sz="8" w:space="0" w:color="000000"/>
            </w:tcBorders>
            <w:shd w:val="clear" w:color="auto" w:fill="FFCC66"/>
          </w:tcPr>
          <w:p w:rsidR="0010034B" w:rsidRPr="004C2F85" w:rsidRDefault="0010034B" w:rsidP="004C2F85">
            <w:pPr>
              <w:spacing w:after="0" w:line="320" w:lineRule="atLeast"/>
              <w:jc w:val="center"/>
              <w:rPr>
                <w:rFonts w:asciiTheme="minorHAnsi" w:hAnsiTheme="minorHAnsi" w:cstheme="minorHAnsi"/>
                <w:sz w:val="20"/>
                <w:szCs w:val="20"/>
              </w:rPr>
            </w:pPr>
            <w:r w:rsidRPr="004C2F85">
              <w:rPr>
                <w:rFonts w:asciiTheme="minorHAnsi" w:hAnsiTheme="minorHAnsi" w:cstheme="minorHAnsi"/>
                <w:b/>
                <w:bCs/>
                <w:sz w:val="20"/>
                <w:szCs w:val="20"/>
              </w:rPr>
              <w:t>Yaptığınız işle ilgili olarak eğitime ihtiyaç duyuyor musunuz?</w:t>
            </w:r>
          </w:p>
        </w:tc>
      </w:tr>
      <w:tr w:rsidR="0010034B" w:rsidRPr="004C2F85" w:rsidTr="003A33DB">
        <w:trPr>
          <w:jc w:val="center"/>
        </w:trPr>
        <w:tc>
          <w:tcPr>
            <w:tcW w:w="304" w:type="dxa"/>
            <w:tcBorders>
              <w:left w:val="single" w:sz="8" w:space="0" w:color="000000"/>
              <w:right w:val="single" w:sz="8" w:space="0" w:color="000000"/>
            </w:tcBorders>
            <w:shd w:val="clear" w:color="auto" w:fill="F9F3C3"/>
          </w:tcPr>
          <w:p w:rsidR="0010034B" w:rsidRPr="004C2F85" w:rsidRDefault="0010034B" w:rsidP="004C2F85">
            <w:pPr>
              <w:spacing w:after="0"/>
              <w:rPr>
                <w:rFonts w:asciiTheme="minorHAnsi" w:hAnsiTheme="minorHAnsi" w:cstheme="minorHAnsi"/>
                <w:sz w:val="20"/>
                <w:szCs w:val="20"/>
              </w:rPr>
            </w:pPr>
          </w:p>
        </w:tc>
        <w:tc>
          <w:tcPr>
            <w:tcW w:w="2126" w:type="dxa"/>
            <w:shd w:val="clear" w:color="auto" w:fill="F9F3C3"/>
          </w:tcPr>
          <w:p w:rsidR="0010034B" w:rsidRPr="004C2F85" w:rsidRDefault="0010034B" w:rsidP="004C2F85">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10034B" w:rsidRPr="004C2F85" w:rsidRDefault="0010034B" w:rsidP="004C2F85">
            <w:pPr>
              <w:spacing w:after="0" w:line="320" w:lineRule="atLeast"/>
              <w:jc w:val="center"/>
              <w:rPr>
                <w:rFonts w:asciiTheme="minorHAnsi" w:hAnsiTheme="minorHAnsi" w:cstheme="minorHAnsi"/>
                <w:b/>
                <w:sz w:val="20"/>
                <w:szCs w:val="20"/>
              </w:rPr>
            </w:pPr>
            <w:r w:rsidRPr="004C2F85">
              <w:rPr>
                <w:rFonts w:asciiTheme="minorHAnsi" w:hAnsiTheme="minorHAnsi" w:cstheme="minorHAnsi"/>
                <w:b/>
                <w:sz w:val="20"/>
                <w:szCs w:val="20"/>
              </w:rPr>
              <w:t>Sayı</w:t>
            </w:r>
          </w:p>
        </w:tc>
        <w:tc>
          <w:tcPr>
            <w:tcW w:w="1206" w:type="dxa"/>
            <w:shd w:val="clear" w:color="auto" w:fill="F9F3C3"/>
          </w:tcPr>
          <w:p w:rsidR="0010034B" w:rsidRPr="004C2F85" w:rsidRDefault="0010034B" w:rsidP="004C2F85">
            <w:pPr>
              <w:spacing w:after="0" w:line="320" w:lineRule="atLeast"/>
              <w:jc w:val="center"/>
              <w:rPr>
                <w:rFonts w:asciiTheme="minorHAnsi" w:hAnsiTheme="minorHAnsi" w:cstheme="minorHAnsi"/>
                <w:b/>
                <w:sz w:val="20"/>
                <w:szCs w:val="20"/>
              </w:rPr>
            </w:pPr>
            <w:r w:rsidRPr="004C2F85">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10034B" w:rsidRPr="004C2F85" w:rsidRDefault="0010034B" w:rsidP="004C2F85">
            <w:pPr>
              <w:spacing w:after="0" w:line="320" w:lineRule="atLeast"/>
              <w:jc w:val="center"/>
              <w:rPr>
                <w:rFonts w:asciiTheme="minorHAnsi" w:hAnsiTheme="minorHAnsi" w:cstheme="minorHAnsi"/>
                <w:b/>
                <w:sz w:val="20"/>
                <w:szCs w:val="20"/>
              </w:rPr>
            </w:pPr>
            <w:r w:rsidRPr="004C2F85">
              <w:rPr>
                <w:rFonts w:asciiTheme="minorHAnsi" w:hAnsiTheme="minorHAnsi" w:cstheme="minorHAnsi"/>
                <w:b/>
                <w:sz w:val="20"/>
                <w:szCs w:val="20"/>
              </w:rPr>
              <w:t>Geçerli Yüzde</w:t>
            </w:r>
          </w:p>
        </w:tc>
        <w:tc>
          <w:tcPr>
            <w:tcW w:w="1740" w:type="dxa"/>
            <w:shd w:val="clear" w:color="auto" w:fill="F9F3C3"/>
          </w:tcPr>
          <w:p w:rsidR="0010034B" w:rsidRPr="004C2F85" w:rsidRDefault="0010034B" w:rsidP="004C2F85">
            <w:pPr>
              <w:spacing w:after="0" w:line="320" w:lineRule="atLeast"/>
              <w:jc w:val="center"/>
              <w:rPr>
                <w:rFonts w:asciiTheme="minorHAnsi" w:hAnsiTheme="minorHAnsi" w:cstheme="minorHAnsi"/>
                <w:b/>
                <w:sz w:val="20"/>
                <w:szCs w:val="20"/>
              </w:rPr>
            </w:pPr>
            <w:r w:rsidRPr="004C2F85">
              <w:rPr>
                <w:rFonts w:asciiTheme="minorHAnsi" w:hAnsiTheme="minorHAnsi" w:cstheme="minorHAnsi"/>
                <w:b/>
                <w:sz w:val="20"/>
                <w:szCs w:val="20"/>
              </w:rPr>
              <w:t>Toplamlı Yüzde</w:t>
            </w:r>
          </w:p>
        </w:tc>
      </w:tr>
      <w:tr w:rsidR="0010034B" w:rsidRPr="004C2F85" w:rsidTr="003A33DB">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rPr>
                <w:rFonts w:asciiTheme="minorHAnsi" w:hAnsiTheme="minorHAnsi" w:cstheme="minorHAnsi"/>
                <w:sz w:val="20"/>
                <w:szCs w:val="20"/>
              </w:rPr>
            </w:pPr>
          </w:p>
        </w:tc>
        <w:tc>
          <w:tcPr>
            <w:tcW w:w="2126" w:type="dxa"/>
            <w:tcBorders>
              <w:top w:val="single" w:sz="8" w:space="0" w:color="000000"/>
              <w:bottom w:val="single" w:sz="8" w:space="0" w:color="000000"/>
            </w:tcBorders>
            <w:shd w:val="clear" w:color="auto" w:fill="F9F3C3"/>
          </w:tcPr>
          <w:p w:rsidR="0010034B" w:rsidRPr="004C2F85" w:rsidRDefault="0010034B" w:rsidP="004C2F85">
            <w:pPr>
              <w:spacing w:after="0" w:line="320" w:lineRule="atLeast"/>
              <w:rPr>
                <w:rFonts w:asciiTheme="minorHAnsi" w:hAnsiTheme="minorHAnsi" w:cstheme="minorHAnsi"/>
                <w:b/>
                <w:sz w:val="20"/>
                <w:szCs w:val="20"/>
              </w:rPr>
            </w:pPr>
            <w:r w:rsidRPr="004C2F85">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90</w:t>
            </w:r>
          </w:p>
        </w:tc>
        <w:tc>
          <w:tcPr>
            <w:tcW w:w="1206" w:type="dxa"/>
            <w:tcBorders>
              <w:top w:val="single" w:sz="8" w:space="0" w:color="000000"/>
              <w:bottom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34,5</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34,5</w:t>
            </w:r>
          </w:p>
        </w:tc>
        <w:tc>
          <w:tcPr>
            <w:tcW w:w="1740" w:type="dxa"/>
            <w:tcBorders>
              <w:top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34,5</w:t>
            </w:r>
          </w:p>
        </w:tc>
      </w:tr>
      <w:tr w:rsidR="0010034B" w:rsidRPr="004C2F85" w:rsidTr="003A33DB">
        <w:trPr>
          <w:jc w:val="center"/>
        </w:trPr>
        <w:tc>
          <w:tcPr>
            <w:tcW w:w="304" w:type="dxa"/>
            <w:vMerge/>
            <w:tcBorders>
              <w:left w:val="single" w:sz="8" w:space="0" w:color="000000"/>
              <w:right w:val="single" w:sz="8" w:space="0" w:color="000000"/>
            </w:tcBorders>
            <w:shd w:val="clear" w:color="auto" w:fill="F9F3C3"/>
          </w:tcPr>
          <w:p w:rsidR="0010034B" w:rsidRPr="004C2F85" w:rsidRDefault="0010034B" w:rsidP="004C2F85">
            <w:pPr>
              <w:spacing w:after="0"/>
              <w:rPr>
                <w:rFonts w:asciiTheme="minorHAnsi" w:hAnsiTheme="minorHAnsi" w:cstheme="minorHAnsi"/>
                <w:sz w:val="20"/>
                <w:szCs w:val="20"/>
              </w:rPr>
            </w:pPr>
          </w:p>
        </w:tc>
        <w:tc>
          <w:tcPr>
            <w:tcW w:w="2126" w:type="dxa"/>
            <w:shd w:val="clear" w:color="auto" w:fill="F9F3C3"/>
          </w:tcPr>
          <w:p w:rsidR="0010034B" w:rsidRPr="004C2F85" w:rsidRDefault="0010034B" w:rsidP="004C2F85">
            <w:pPr>
              <w:spacing w:after="0" w:line="320" w:lineRule="atLeast"/>
              <w:rPr>
                <w:rFonts w:asciiTheme="minorHAnsi" w:hAnsiTheme="minorHAnsi" w:cstheme="minorHAnsi"/>
                <w:b/>
                <w:sz w:val="20"/>
                <w:szCs w:val="20"/>
              </w:rPr>
            </w:pPr>
            <w:r w:rsidRPr="004C2F85">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39</w:t>
            </w:r>
          </w:p>
        </w:tc>
        <w:tc>
          <w:tcPr>
            <w:tcW w:w="1206" w:type="dxa"/>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14,9</w:t>
            </w:r>
          </w:p>
        </w:tc>
        <w:tc>
          <w:tcPr>
            <w:tcW w:w="1653" w:type="dxa"/>
            <w:tcBorders>
              <w:left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14,9</w:t>
            </w:r>
          </w:p>
        </w:tc>
        <w:tc>
          <w:tcPr>
            <w:tcW w:w="1740" w:type="dxa"/>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49,4</w:t>
            </w:r>
          </w:p>
        </w:tc>
      </w:tr>
      <w:tr w:rsidR="0010034B" w:rsidRPr="004C2F85" w:rsidTr="003A33DB">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rPr>
                <w:rFonts w:asciiTheme="minorHAnsi" w:hAnsiTheme="minorHAnsi" w:cstheme="minorHAnsi"/>
                <w:sz w:val="20"/>
                <w:szCs w:val="20"/>
              </w:rPr>
            </w:pPr>
          </w:p>
        </w:tc>
        <w:tc>
          <w:tcPr>
            <w:tcW w:w="2126" w:type="dxa"/>
            <w:tcBorders>
              <w:top w:val="single" w:sz="8" w:space="0" w:color="000000"/>
              <w:bottom w:val="single" w:sz="8" w:space="0" w:color="000000"/>
            </w:tcBorders>
            <w:shd w:val="clear" w:color="auto" w:fill="F9F3C3"/>
          </w:tcPr>
          <w:p w:rsidR="0010034B" w:rsidRPr="004C2F85" w:rsidRDefault="0010034B" w:rsidP="004C2F85">
            <w:pPr>
              <w:spacing w:after="0" w:line="320" w:lineRule="atLeast"/>
              <w:rPr>
                <w:rFonts w:asciiTheme="minorHAnsi" w:hAnsiTheme="minorHAnsi" w:cstheme="minorHAnsi"/>
                <w:b/>
                <w:sz w:val="20"/>
                <w:szCs w:val="20"/>
              </w:rPr>
            </w:pPr>
            <w:r w:rsidRPr="004C2F85">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115</w:t>
            </w:r>
          </w:p>
        </w:tc>
        <w:tc>
          <w:tcPr>
            <w:tcW w:w="1206" w:type="dxa"/>
            <w:tcBorders>
              <w:top w:val="single" w:sz="8" w:space="0" w:color="000000"/>
              <w:bottom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44,1</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44,1</w:t>
            </w:r>
          </w:p>
        </w:tc>
        <w:tc>
          <w:tcPr>
            <w:tcW w:w="1740" w:type="dxa"/>
            <w:tcBorders>
              <w:top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93,5</w:t>
            </w:r>
          </w:p>
        </w:tc>
      </w:tr>
      <w:tr w:rsidR="0010034B" w:rsidRPr="004C2F85" w:rsidTr="003A33DB">
        <w:trPr>
          <w:jc w:val="center"/>
        </w:trPr>
        <w:tc>
          <w:tcPr>
            <w:tcW w:w="304" w:type="dxa"/>
            <w:vMerge/>
            <w:tcBorders>
              <w:left w:val="single" w:sz="8" w:space="0" w:color="000000"/>
              <w:right w:val="single" w:sz="8" w:space="0" w:color="000000"/>
            </w:tcBorders>
            <w:shd w:val="clear" w:color="auto" w:fill="F9F3C3"/>
          </w:tcPr>
          <w:p w:rsidR="0010034B" w:rsidRPr="004C2F85" w:rsidRDefault="0010034B" w:rsidP="004C2F85">
            <w:pPr>
              <w:spacing w:after="0"/>
              <w:rPr>
                <w:rFonts w:asciiTheme="minorHAnsi" w:hAnsiTheme="minorHAnsi" w:cstheme="minorHAnsi"/>
                <w:sz w:val="20"/>
                <w:szCs w:val="20"/>
              </w:rPr>
            </w:pPr>
          </w:p>
        </w:tc>
        <w:tc>
          <w:tcPr>
            <w:tcW w:w="2126" w:type="dxa"/>
            <w:shd w:val="clear" w:color="auto" w:fill="F9F3C3"/>
          </w:tcPr>
          <w:p w:rsidR="0010034B" w:rsidRPr="004C2F85" w:rsidRDefault="0010034B" w:rsidP="004C2F85">
            <w:pPr>
              <w:spacing w:after="0" w:line="320" w:lineRule="atLeast"/>
              <w:rPr>
                <w:rFonts w:asciiTheme="minorHAnsi" w:hAnsiTheme="minorHAnsi" w:cstheme="minorHAnsi"/>
                <w:b/>
                <w:sz w:val="20"/>
                <w:szCs w:val="20"/>
              </w:rPr>
            </w:pPr>
            <w:r w:rsidRPr="004C2F85">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17</w:t>
            </w:r>
          </w:p>
        </w:tc>
        <w:tc>
          <w:tcPr>
            <w:tcW w:w="1206" w:type="dxa"/>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6,5</w:t>
            </w:r>
          </w:p>
        </w:tc>
        <w:tc>
          <w:tcPr>
            <w:tcW w:w="1653" w:type="dxa"/>
            <w:tcBorders>
              <w:left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6,5</w:t>
            </w:r>
          </w:p>
        </w:tc>
        <w:tc>
          <w:tcPr>
            <w:tcW w:w="1740" w:type="dxa"/>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100,0</w:t>
            </w:r>
          </w:p>
        </w:tc>
      </w:tr>
      <w:tr w:rsidR="0010034B" w:rsidRPr="004C2F85" w:rsidTr="003A33DB">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rPr>
                <w:rFonts w:asciiTheme="minorHAnsi" w:hAnsiTheme="minorHAnsi" w:cstheme="minorHAnsi"/>
                <w:sz w:val="20"/>
                <w:szCs w:val="20"/>
              </w:rPr>
            </w:pPr>
          </w:p>
        </w:tc>
        <w:tc>
          <w:tcPr>
            <w:tcW w:w="2126" w:type="dxa"/>
            <w:tcBorders>
              <w:top w:val="single" w:sz="8" w:space="0" w:color="000000"/>
              <w:bottom w:val="single" w:sz="8" w:space="0" w:color="000000"/>
            </w:tcBorders>
            <w:shd w:val="clear" w:color="auto" w:fill="F9F3C3"/>
          </w:tcPr>
          <w:p w:rsidR="0010034B" w:rsidRPr="004C2F85" w:rsidRDefault="0010034B" w:rsidP="004C2F85">
            <w:pPr>
              <w:spacing w:after="0" w:line="320" w:lineRule="atLeast"/>
              <w:rPr>
                <w:rFonts w:asciiTheme="minorHAnsi" w:hAnsiTheme="minorHAnsi" w:cstheme="minorHAnsi"/>
                <w:sz w:val="20"/>
                <w:szCs w:val="20"/>
              </w:rPr>
            </w:pPr>
            <w:r w:rsidRPr="004C2F85">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10034B" w:rsidRPr="004C2F85" w:rsidRDefault="0010034B" w:rsidP="004C2F85">
            <w:pPr>
              <w:spacing w:after="0" w:line="320" w:lineRule="atLeast"/>
              <w:jc w:val="right"/>
              <w:rPr>
                <w:rFonts w:asciiTheme="minorHAnsi" w:hAnsiTheme="minorHAnsi" w:cstheme="minorHAnsi"/>
                <w:sz w:val="20"/>
                <w:szCs w:val="20"/>
              </w:rPr>
            </w:pPr>
            <w:r w:rsidRPr="004C2F85">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10034B" w:rsidRPr="004C2F85" w:rsidRDefault="0010034B" w:rsidP="004C2F85">
            <w:pPr>
              <w:spacing w:after="0"/>
              <w:rPr>
                <w:rFonts w:asciiTheme="minorHAnsi" w:hAnsiTheme="minorHAnsi" w:cstheme="minorHAnsi"/>
                <w:sz w:val="20"/>
                <w:szCs w:val="20"/>
              </w:rPr>
            </w:pPr>
          </w:p>
        </w:tc>
      </w:tr>
    </w:tbl>
    <w:p w:rsidR="00C40395" w:rsidRDefault="00C40395" w:rsidP="00C40395">
      <w:pPr>
        <w:pStyle w:val="AralkYok"/>
        <w:spacing w:before="240" w:after="240" w:line="360" w:lineRule="auto"/>
        <w:jc w:val="both"/>
        <w:rPr>
          <w:rFonts w:asciiTheme="minorHAnsi" w:hAnsiTheme="minorHAnsi" w:cstheme="minorHAnsi"/>
          <w:b/>
          <w:color w:val="000000" w:themeColor="text1"/>
          <w:sz w:val="24"/>
          <w:szCs w:val="24"/>
          <w:highlight w:val="cyan"/>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0034B" w:rsidRDefault="0010034B" w:rsidP="00F7209C">
      <w:pPr>
        <w:pStyle w:val="ListeParagraf"/>
        <w:spacing w:line="400" w:lineRule="atLeast"/>
        <w:ind w:left="360"/>
        <w:rPr>
          <w:rFonts w:ascii="Times New Roman" w:hAnsi="Times New Roman"/>
          <w:sz w:val="24"/>
          <w:szCs w:val="24"/>
        </w:rPr>
      </w:pPr>
    </w:p>
    <w:p w:rsidR="005526CC" w:rsidRDefault="005526CC" w:rsidP="00F7209C">
      <w:pPr>
        <w:pStyle w:val="ListeParagraf"/>
        <w:spacing w:line="400" w:lineRule="atLeast"/>
        <w:ind w:left="360"/>
        <w:rPr>
          <w:rFonts w:ascii="Times New Roman" w:hAnsi="Times New Roman"/>
          <w:sz w:val="24"/>
          <w:szCs w:val="24"/>
        </w:rPr>
      </w:pPr>
    </w:p>
    <w:p w:rsidR="005526CC" w:rsidRPr="0010034B" w:rsidRDefault="005526CC" w:rsidP="00F7209C">
      <w:pPr>
        <w:pStyle w:val="ListeParagraf"/>
        <w:spacing w:line="400" w:lineRule="atLeast"/>
        <w:ind w:left="360"/>
        <w:rPr>
          <w:rFonts w:ascii="Times New Roman" w:hAnsi="Times New Roman"/>
          <w:sz w:val="24"/>
          <w:szCs w:val="24"/>
        </w:rPr>
      </w:pPr>
    </w:p>
    <w:p w:rsidR="0010034B" w:rsidRPr="0010034B" w:rsidRDefault="0010034B" w:rsidP="004C2F85">
      <w:pPr>
        <w:pStyle w:val="ListeParagraf"/>
        <w:spacing w:line="400" w:lineRule="atLeast"/>
        <w:ind w:left="0"/>
        <w:jc w:val="center"/>
        <w:rPr>
          <w:rFonts w:ascii="Times New Roman" w:hAnsi="Times New Roman"/>
          <w:sz w:val="24"/>
          <w:szCs w:val="24"/>
        </w:rPr>
      </w:pPr>
      <w:r>
        <w:rPr>
          <w:noProof/>
          <w:lang w:eastAsia="tr-TR"/>
        </w:rPr>
        <w:drawing>
          <wp:inline distT="0" distB="0" distL="0" distR="0">
            <wp:extent cx="4781550" cy="3124200"/>
            <wp:effectExtent l="38100" t="0" r="0" b="0"/>
            <wp:docPr id="3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C2F85" w:rsidRDefault="004C2F85" w:rsidP="004C2F85">
      <w:pPr>
        <w:pStyle w:val="ListeParagraf"/>
        <w:spacing w:before="240" w:after="240" w:line="360" w:lineRule="auto"/>
        <w:ind w:left="0"/>
        <w:jc w:val="both"/>
        <w:rPr>
          <w:rFonts w:asciiTheme="minorHAnsi" w:hAnsiTheme="minorHAnsi" w:cstheme="minorHAnsi"/>
        </w:rPr>
      </w:pPr>
    </w:p>
    <w:p w:rsidR="005526CC" w:rsidRDefault="005526CC" w:rsidP="004C2F85">
      <w:pPr>
        <w:pStyle w:val="ListeParagraf"/>
        <w:spacing w:before="240" w:after="240" w:line="360" w:lineRule="auto"/>
        <w:ind w:left="0"/>
        <w:jc w:val="both"/>
        <w:rPr>
          <w:rFonts w:asciiTheme="minorHAnsi" w:hAnsiTheme="minorHAnsi" w:cstheme="minorHAnsi"/>
        </w:rPr>
      </w:pPr>
    </w:p>
    <w:p w:rsidR="005526CC" w:rsidRDefault="005526CC" w:rsidP="004C2F85">
      <w:pPr>
        <w:pStyle w:val="ListeParagraf"/>
        <w:spacing w:before="240" w:after="240" w:line="360" w:lineRule="auto"/>
        <w:ind w:left="0"/>
        <w:jc w:val="both"/>
        <w:rPr>
          <w:rFonts w:asciiTheme="minorHAnsi" w:hAnsiTheme="minorHAnsi" w:cstheme="minorHAnsi"/>
        </w:rPr>
      </w:pPr>
    </w:p>
    <w:p w:rsidR="0010034B" w:rsidRDefault="0010034B" w:rsidP="002253D5">
      <w:pPr>
        <w:pStyle w:val="ListeParagraf"/>
        <w:spacing w:before="240" w:after="240" w:line="360" w:lineRule="auto"/>
        <w:ind w:left="0"/>
        <w:jc w:val="both"/>
        <w:rPr>
          <w:rFonts w:asciiTheme="minorHAnsi" w:hAnsiTheme="minorHAnsi" w:cstheme="minorHAnsi"/>
        </w:rPr>
      </w:pPr>
      <w:r w:rsidRPr="004C2F85">
        <w:rPr>
          <w:rFonts w:asciiTheme="minorHAnsi" w:hAnsiTheme="minorHAnsi" w:cstheme="minorHAnsi"/>
        </w:rPr>
        <w:t>Çalışanların %44,1’iyaptı</w:t>
      </w:r>
      <w:r w:rsidR="00F7209C" w:rsidRPr="004C2F85">
        <w:rPr>
          <w:rFonts w:asciiTheme="minorHAnsi" w:hAnsiTheme="minorHAnsi" w:cstheme="minorHAnsi"/>
        </w:rPr>
        <w:t xml:space="preserve">kları </w:t>
      </w:r>
      <w:r w:rsidRPr="004C2F85">
        <w:rPr>
          <w:rFonts w:asciiTheme="minorHAnsi" w:hAnsiTheme="minorHAnsi" w:cstheme="minorHAnsi"/>
        </w:rPr>
        <w:t xml:space="preserve">işle ilgili olarak eğitime ihtiyaç duymadığını ifade ederken; %34,5’i ise eğitime ihtiyaç duyduğunu belirtmiştir. Çalışanların %6,5’lik bir kısmı bu konuda kararsız kalırken; %14,9’luk </w:t>
      </w:r>
      <w:r w:rsidRPr="00E74C78">
        <w:rPr>
          <w:rFonts w:asciiTheme="minorHAnsi" w:hAnsiTheme="minorHAnsi" w:cstheme="minorHAnsi"/>
        </w:rPr>
        <w:t xml:space="preserve">diğer kısım </w:t>
      </w:r>
      <w:r w:rsidR="00D02890" w:rsidRPr="00E74C78">
        <w:rPr>
          <w:rFonts w:asciiTheme="minorHAnsi" w:hAnsiTheme="minorHAnsi" w:cstheme="minorHAnsi"/>
        </w:rPr>
        <w:t>ise yaptığı</w:t>
      </w:r>
      <w:r w:rsidRPr="00E74C78">
        <w:rPr>
          <w:rFonts w:asciiTheme="minorHAnsi" w:hAnsiTheme="minorHAnsi" w:cstheme="minorHAnsi"/>
        </w:rPr>
        <w:t xml:space="preserve"> işle ilgili</w:t>
      </w:r>
      <w:r w:rsidRPr="004C2F85">
        <w:rPr>
          <w:rFonts w:asciiTheme="minorHAnsi" w:hAnsiTheme="minorHAnsi" w:cstheme="minorHAnsi"/>
        </w:rPr>
        <w:t xml:space="preserve"> olarak kısmen eğitime ihtiyaç duyduğunu ifade etmiştir.</w:t>
      </w:r>
      <w:r w:rsidR="00F7209C" w:rsidRPr="004C2F85">
        <w:rPr>
          <w:rFonts w:asciiTheme="minorHAnsi" w:hAnsiTheme="minorHAnsi" w:cstheme="minorHAnsi"/>
        </w:rPr>
        <w:t xml:space="preserve"> Genel olarak bakıldığında, toplam % </w:t>
      </w:r>
      <w:proofErr w:type="gramStart"/>
      <w:r w:rsidR="00F7209C" w:rsidRPr="004C2F85">
        <w:rPr>
          <w:rFonts w:asciiTheme="minorHAnsi" w:hAnsiTheme="minorHAnsi" w:cstheme="minorHAnsi"/>
        </w:rPr>
        <w:t>49.4’lük</w:t>
      </w:r>
      <w:proofErr w:type="gramEnd"/>
      <w:r w:rsidR="00F7209C" w:rsidRPr="004C2F85">
        <w:rPr>
          <w:rFonts w:asciiTheme="minorHAnsi" w:hAnsiTheme="minorHAnsi" w:cstheme="minorHAnsi"/>
        </w:rPr>
        <w:t xml:space="preserve"> bir çalışan kitlenin bir şekilde eğitim ihti</w:t>
      </w:r>
      <w:r w:rsidR="00D03D1F" w:rsidRPr="004C2F85">
        <w:rPr>
          <w:rFonts w:asciiTheme="minorHAnsi" w:hAnsiTheme="minorHAnsi" w:cstheme="minorHAnsi"/>
        </w:rPr>
        <w:t>yacını</w:t>
      </w:r>
      <w:r w:rsidR="00F7209C" w:rsidRPr="004C2F85">
        <w:rPr>
          <w:rFonts w:asciiTheme="minorHAnsi" w:hAnsiTheme="minorHAnsi" w:cstheme="minorHAnsi"/>
        </w:rPr>
        <w:t xml:space="preserve"> belirtmesi, belediyenin personele yönelik eğitim programları düzenlemesinin gerekliliğini ortaya koyuyor.</w:t>
      </w:r>
    </w:p>
    <w:p w:rsidR="005526CC" w:rsidRDefault="005526CC" w:rsidP="002253D5">
      <w:pPr>
        <w:pStyle w:val="ListeParagraf"/>
        <w:spacing w:before="240" w:after="240" w:line="360" w:lineRule="auto"/>
        <w:ind w:left="0"/>
        <w:jc w:val="both"/>
        <w:rPr>
          <w:rFonts w:asciiTheme="minorHAnsi" w:hAnsiTheme="minorHAnsi" w:cstheme="minorHAnsi"/>
        </w:rPr>
      </w:pPr>
    </w:p>
    <w:tbl>
      <w:tblPr>
        <w:tblW w:w="7991"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707"/>
        <w:gridCol w:w="1381"/>
        <w:gridCol w:w="1206"/>
        <w:gridCol w:w="1653"/>
        <w:gridCol w:w="1740"/>
      </w:tblGrid>
      <w:tr w:rsidR="00C40395" w:rsidRPr="002253D5" w:rsidTr="00136F11">
        <w:trPr>
          <w:jc w:val="center"/>
        </w:trPr>
        <w:tc>
          <w:tcPr>
            <w:tcW w:w="7991" w:type="dxa"/>
            <w:gridSpan w:val="6"/>
            <w:tcBorders>
              <w:top w:val="single" w:sz="8" w:space="0" w:color="000000"/>
              <w:left w:val="single" w:sz="8" w:space="0" w:color="000000"/>
              <w:bottom w:val="single" w:sz="8" w:space="0" w:color="000000"/>
              <w:right w:val="single" w:sz="8" w:space="0" w:color="000000"/>
            </w:tcBorders>
            <w:shd w:val="clear" w:color="auto" w:fill="FFCC66"/>
          </w:tcPr>
          <w:p w:rsidR="00C40395" w:rsidRPr="002253D5" w:rsidRDefault="00C40395" w:rsidP="00136F11">
            <w:pPr>
              <w:spacing w:after="0" w:line="320" w:lineRule="atLeast"/>
              <w:jc w:val="center"/>
              <w:rPr>
                <w:rFonts w:asciiTheme="minorHAnsi" w:hAnsiTheme="minorHAnsi" w:cstheme="minorHAnsi"/>
                <w:sz w:val="20"/>
                <w:szCs w:val="20"/>
              </w:rPr>
            </w:pPr>
            <w:r w:rsidRPr="002253D5">
              <w:rPr>
                <w:rFonts w:asciiTheme="minorHAnsi" w:hAnsiTheme="minorHAnsi" w:cstheme="minorHAnsi"/>
                <w:b/>
                <w:bCs/>
                <w:sz w:val="20"/>
                <w:szCs w:val="20"/>
              </w:rPr>
              <w:t>Üstleriniz size karşı yaklaşımlarında adil mi?</w:t>
            </w:r>
          </w:p>
        </w:tc>
      </w:tr>
      <w:tr w:rsidR="00C40395" w:rsidRPr="002253D5" w:rsidTr="00136F11">
        <w:trPr>
          <w:jc w:val="center"/>
        </w:trPr>
        <w:tc>
          <w:tcPr>
            <w:tcW w:w="304" w:type="dxa"/>
            <w:tcBorders>
              <w:left w:val="single" w:sz="8" w:space="0" w:color="000000"/>
              <w:right w:val="single" w:sz="8" w:space="0" w:color="000000"/>
            </w:tcBorders>
            <w:shd w:val="clear" w:color="auto" w:fill="F9F3C3"/>
          </w:tcPr>
          <w:p w:rsidR="00C40395" w:rsidRPr="002253D5" w:rsidRDefault="00C40395" w:rsidP="00136F11">
            <w:pPr>
              <w:spacing w:after="0"/>
              <w:rPr>
                <w:rFonts w:asciiTheme="minorHAnsi" w:hAnsiTheme="minorHAnsi" w:cstheme="minorHAnsi"/>
                <w:sz w:val="20"/>
                <w:szCs w:val="20"/>
              </w:rPr>
            </w:pPr>
          </w:p>
        </w:tc>
        <w:tc>
          <w:tcPr>
            <w:tcW w:w="1707" w:type="dxa"/>
            <w:shd w:val="clear" w:color="auto" w:fill="F9F3C3"/>
          </w:tcPr>
          <w:p w:rsidR="00C40395" w:rsidRPr="002253D5" w:rsidRDefault="00C40395"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C40395" w:rsidRPr="002253D5" w:rsidRDefault="00C40395" w:rsidP="00136F11">
            <w:pPr>
              <w:spacing w:after="0" w:line="320" w:lineRule="atLeast"/>
              <w:jc w:val="center"/>
              <w:rPr>
                <w:rFonts w:asciiTheme="minorHAnsi" w:hAnsiTheme="minorHAnsi" w:cstheme="minorHAnsi"/>
                <w:b/>
                <w:sz w:val="20"/>
                <w:szCs w:val="20"/>
              </w:rPr>
            </w:pPr>
            <w:r w:rsidRPr="002253D5">
              <w:rPr>
                <w:rFonts w:asciiTheme="minorHAnsi" w:hAnsiTheme="minorHAnsi" w:cstheme="minorHAnsi"/>
                <w:b/>
                <w:sz w:val="20"/>
                <w:szCs w:val="20"/>
              </w:rPr>
              <w:t>Sayı</w:t>
            </w:r>
          </w:p>
        </w:tc>
        <w:tc>
          <w:tcPr>
            <w:tcW w:w="1206" w:type="dxa"/>
            <w:shd w:val="clear" w:color="auto" w:fill="F9F3C3"/>
          </w:tcPr>
          <w:p w:rsidR="00C40395" w:rsidRPr="002253D5" w:rsidRDefault="00C40395" w:rsidP="00136F11">
            <w:pPr>
              <w:spacing w:after="0" w:line="320" w:lineRule="atLeast"/>
              <w:jc w:val="center"/>
              <w:rPr>
                <w:rFonts w:asciiTheme="minorHAnsi" w:hAnsiTheme="minorHAnsi" w:cstheme="minorHAnsi"/>
                <w:b/>
                <w:sz w:val="20"/>
                <w:szCs w:val="20"/>
              </w:rPr>
            </w:pPr>
            <w:r w:rsidRPr="002253D5">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C40395" w:rsidRPr="002253D5" w:rsidRDefault="00C40395" w:rsidP="00136F11">
            <w:pPr>
              <w:spacing w:after="0" w:line="320" w:lineRule="atLeast"/>
              <w:jc w:val="center"/>
              <w:rPr>
                <w:rFonts w:asciiTheme="minorHAnsi" w:hAnsiTheme="minorHAnsi" w:cstheme="minorHAnsi"/>
                <w:b/>
                <w:sz w:val="20"/>
                <w:szCs w:val="20"/>
              </w:rPr>
            </w:pPr>
            <w:r w:rsidRPr="002253D5">
              <w:rPr>
                <w:rFonts w:asciiTheme="minorHAnsi" w:hAnsiTheme="minorHAnsi" w:cstheme="minorHAnsi"/>
                <w:b/>
                <w:sz w:val="20"/>
                <w:szCs w:val="20"/>
              </w:rPr>
              <w:t>Geçerli Yüzde</w:t>
            </w:r>
          </w:p>
        </w:tc>
        <w:tc>
          <w:tcPr>
            <w:tcW w:w="1740" w:type="dxa"/>
            <w:shd w:val="clear" w:color="auto" w:fill="F9F3C3"/>
          </w:tcPr>
          <w:p w:rsidR="00C40395" w:rsidRPr="002253D5" w:rsidRDefault="00C40395" w:rsidP="00136F11">
            <w:pPr>
              <w:spacing w:after="0" w:line="320" w:lineRule="atLeast"/>
              <w:jc w:val="center"/>
              <w:rPr>
                <w:rFonts w:asciiTheme="minorHAnsi" w:hAnsiTheme="minorHAnsi" w:cstheme="minorHAnsi"/>
                <w:b/>
                <w:sz w:val="20"/>
                <w:szCs w:val="20"/>
              </w:rPr>
            </w:pPr>
            <w:r w:rsidRPr="002253D5">
              <w:rPr>
                <w:rFonts w:asciiTheme="minorHAnsi" w:hAnsiTheme="minorHAnsi" w:cstheme="minorHAnsi"/>
                <w:b/>
                <w:sz w:val="20"/>
                <w:szCs w:val="20"/>
              </w:rPr>
              <w:t>Toplamlı Yüzde</w:t>
            </w:r>
          </w:p>
        </w:tc>
      </w:tr>
      <w:tr w:rsidR="00C40395" w:rsidRPr="002253D5"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rPr>
                <w:rFonts w:asciiTheme="minorHAnsi" w:hAnsiTheme="minorHAnsi" w:cstheme="minorHAnsi"/>
                <w:sz w:val="20"/>
                <w:szCs w:val="20"/>
              </w:rPr>
            </w:pPr>
          </w:p>
        </w:tc>
        <w:tc>
          <w:tcPr>
            <w:tcW w:w="1707" w:type="dxa"/>
            <w:tcBorders>
              <w:top w:val="single" w:sz="8" w:space="0" w:color="000000"/>
              <w:bottom w:val="single" w:sz="8" w:space="0" w:color="000000"/>
            </w:tcBorders>
            <w:shd w:val="clear" w:color="auto" w:fill="F9F3C3"/>
          </w:tcPr>
          <w:p w:rsidR="00C40395" w:rsidRPr="002253D5" w:rsidRDefault="00C40395" w:rsidP="00136F11">
            <w:pPr>
              <w:spacing w:after="0" w:line="320" w:lineRule="atLeast"/>
              <w:rPr>
                <w:rFonts w:asciiTheme="minorHAnsi" w:hAnsiTheme="minorHAnsi" w:cstheme="minorHAnsi"/>
                <w:b/>
                <w:sz w:val="20"/>
                <w:szCs w:val="20"/>
              </w:rPr>
            </w:pPr>
            <w:r w:rsidRPr="002253D5">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123</w:t>
            </w:r>
          </w:p>
        </w:tc>
        <w:tc>
          <w:tcPr>
            <w:tcW w:w="1206" w:type="dxa"/>
            <w:tcBorders>
              <w:top w:val="single" w:sz="8" w:space="0" w:color="000000"/>
              <w:bottom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47,1</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47,1</w:t>
            </w:r>
          </w:p>
        </w:tc>
        <w:tc>
          <w:tcPr>
            <w:tcW w:w="1740" w:type="dxa"/>
            <w:tcBorders>
              <w:top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47,1</w:t>
            </w:r>
          </w:p>
        </w:tc>
      </w:tr>
      <w:tr w:rsidR="00C40395" w:rsidRPr="002253D5" w:rsidTr="00136F11">
        <w:trPr>
          <w:jc w:val="center"/>
        </w:trPr>
        <w:tc>
          <w:tcPr>
            <w:tcW w:w="304" w:type="dxa"/>
            <w:vMerge/>
            <w:tcBorders>
              <w:left w:val="single" w:sz="8" w:space="0" w:color="000000"/>
              <w:right w:val="single" w:sz="8" w:space="0" w:color="000000"/>
            </w:tcBorders>
            <w:shd w:val="clear" w:color="auto" w:fill="F9F3C3"/>
          </w:tcPr>
          <w:p w:rsidR="00C40395" w:rsidRPr="002253D5" w:rsidRDefault="00C40395" w:rsidP="00136F11">
            <w:pPr>
              <w:spacing w:after="0"/>
              <w:rPr>
                <w:rFonts w:asciiTheme="minorHAnsi" w:hAnsiTheme="minorHAnsi" w:cstheme="minorHAnsi"/>
                <w:sz w:val="20"/>
                <w:szCs w:val="20"/>
              </w:rPr>
            </w:pPr>
          </w:p>
        </w:tc>
        <w:tc>
          <w:tcPr>
            <w:tcW w:w="1707" w:type="dxa"/>
            <w:shd w:val="clear" w:color="auto" w:fill="F9F3C3"/>
          </w:tcPr>
          <w:p w:rsidR="00C40395" w:rsidRPr="002253D5" w:rsidRDefault="00C40395" w:rsidP="00136F11">
            <w:pPr>
              <w:spacing w:after="0" w:line="320" w:lineRule="atLeast"/>
              <w:rPr>
                <w:rFonts w:asciiTheme="minorHAnsi" w:hAnsiTheme="minorHAnsi" w:cstheme="minorHAnsi"/>
                <w:b/>
                <w:sz w:val="20"/>
                <w:szCs w:val="20"/>
              </w:rPr>
            </w:pPr>
            <w:r w:rsidRPr="002253D5">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34</w:t>
            </w:r>
          </w:p>
        </w:tc>
        <w:tc>
          <w:tcPr>
            <w:tcW w:w="1206" w:type="dxa"/>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13,0</w:t>
            </w:r>
          </w:p>
        </w:tc>
        <w:tc>
          <w:tcPr>
            <w:tcW w:w="1653" w:type="dxa"/>
            <w:tcBorders>
              <w:left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13,0</w:t>
            </w:r>
          </w:p>
        </w:tc>
        <w:tc>
          <w:tcPr>
            <w:tcW w:w="1740" w:type="dxa"/>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60,2</w:t>
            </w:r>
          </w:p>
        </w:tc>
      </w:tr>
      <w:tr w:rsidR="00C40395" w:rsidRPr="002253D5"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rPr>
                <w:rFonts w:asciiTheme="minorHAnsi" w:hAnsiTheme="minorHAnsi" w:cstheme="minorHAnsi"/>
                <w:sz w:val="20"/>
                <w:szCs w:val="20"/>
              </w:rPr>
            </w:pPr>
          </w:p>
        </w:tc>
        <w:tc>
          <w:tcPr>
            <w:tcW w:w="1707" w:type="dxa"/>
            <w:tcBorders>
              <w:top w:val="single" w:sz="8" w:space="0" w:color="000000"/>
              <w:bottom w:val="single" w:sz="8" w:space="0" w:color="000000"/>
            </w:tcBorders>
            <w:shd w:val="clear" w:color="auto" w:fill="F9F3C3"/>
          </w:tcPr>
          <w:p w:rsidR="00C40395" w:rsidRPr="002253D5" w:rsidRDefault="00C40395" w:rsidP="00136F11">
            <w:pPr>
              <w:spacing w:after="0" w:line="320" w:lineRule="atLeast"/>
              <w:rPr>
                <w:rFonts w:asciiTheme="minorHAnsi" w:hAnsiTheme="minorHAnsi" w:cstheme="minorHAnsi"/>
                <w:b/>
                <w:sz w:val="20"/>
                <w:szCs w:val="20"/>
              </w:rPr>
            </w:pPr>
            <w:r w:rsidRPr="002253D5">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89</w:t>
            </w:r>
          </w:p>
        </w:tc>
        <w:tc>
          <w:tcPr>
            <w:tcW w:w="1206" w:type="dxa"/>
            <w:tcBorders>
              <w:top w:val="single" w:sz="8" w:space="0" w:color="000000"/>
              <w:bottom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34,1</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34,1</w:t>
            </w:r>
          </w:p>
        </w:tc>
        <w:tc>
          <w:tcPr>
            <w:tcW w:w="1740" w:type="dxa"/>
            <w:tcBorders>
              <w:top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94,3</w:t>
            </w:r>
          </w:p>
        </w:tc>
      </w:tr>
      <w:tr w:rsidR="00C40395" w:rsidRPr="002253D5" w:rsidTr="00136F11">
        <w:trPr>
          <w:jc w:val="center"/>
        </w:trPr>
        <w:tc>
          <w:tcPr>
            <w:tcW w:w="304" w:type="dxa"/>
            <w:vMerge/>
            <w:tcBorders>
              <w:left w:val="single" w:sz="8" w:space="0" w:color="000000"/>
              <w:right w:val="single" w:sz="8" w:space="0" w:color="000000"/>
            </w:tcBorders>
            <w:shd w:val="clear" w:color="auto" w:fill="F9F3C3"/>
          </w:tcPr>
          <w:p w:rsidR="00C40395" w:rsidRPr="002253D5" w:rsidRDefault="00C40395" w:rsidP="00136F11">
            <w:pPr>
              <w:spacing w:after="0"/>
              <w:rPr>
                <w:rFonts w:asciiTheme="minorHAnsi" w:hAnsiTheme="minorHAnsi" w:cstheme="minorHAnsi"/>
                <w:sz w:val="20"/>
                <w:szCs w:val="20"/>
              </w:rPr>
            </w:pPr>
          </w:p>
        </w:tc>
        <w:tc>
          <w:tcPr>
            <w:tcW w:w="1707" w:type="dxa"/>
            <w:shd w:val="clear" w:color="auto" w:fill="F9F3C3"/>
          </w:tcPr>
          <w:p w:rsidR="00C40395" w:rsidRPr="002253D5" w:rsidRDefault="00C40395" w:rsidP="00136F11">
            <w:pPr>
              <w:spacing w:after="0" w:line="320" w:lineRule="atLeast"/>
              <w:rPr>
                <w:rFonts w:asciiTheme="minorHAnsi" w:hAnsiTheme="minorHAnsi" w:cstheme="minorHAnsi"/>
                <w:b/>
                <w:sz w:val="20"/>
                <w:szCs w:val="20"/>
              </w:rPr>
            </w:pPr>
            <w:r w:rsidRPr="002253D5">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15</w:t>
            </w:r>
          </w:p>
        </w:tc>
        <w:tc>
          <w:tcPr>
            <w:tcW w:w="1206" w:type="dxa"/>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5,7</w:t>
            </w:r>
          </w:p>
        </w:tc>
        <w:tc>
          <w:tcPr>
            <w:tcW w:w="1653" w:type="dxa"/>
            <w:tcBorders>
              <w:left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5,7</w:t>
            </w:r>
          </w:p>
        </w:tc>
        <w:tc>
          <w:tcPr>
            <w:tcW w:w="1740" w:type="dxa"/>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100,0</w:t>
            </w:r>
          </w:p>
        </w:tc>
      </w:tr>
      <w:tr w:rsidR="00C40395" w:rsidRPr="002253D5"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rPr>
                <w:rFonts w:asciiTheme="minorHAnsi" w:hAnsiTheme="minorHAnsi" w:cstheme="minorHAnsi"/>
                <w:sz w:val="20"/>
                <w:szCs w:val="20"/>
              </w:rPr>
            </w:pPr>
          </w:p>
        </w:tc>
        <w:tc>
          <w:tcPr>
            <w:tcW w:w="1707" w:type="dxa"/>
            <w:tcBorders>
              <w:top w:val="single" w:sz="8" w:space="0" w:color="000000"/>
              <w:bottom w:val="single" w:sz="8" w:space="0" w:color="000000"/>
            </w:tcBorders>
            <w:shd w:val="clear" w:color="auto" w:fill="F9F3C3"/>
          </w:tcPr>
          <w:p w:rsidR="00C40395" w:rsidRPr="002253D5" w:rsidRDefault="00C40395" w:rsidP="00136F11">
            <w:pPr>
              <w:spacing w:after="0" w:line="320" w:lineRule="atLeast"/>
              <w:rPr>
                <w:rFonts w:asciiTheme="minorHAnsi" w:hAnsiTheme="minorHAnsi" w:cstheme="minorHAnsi"/>
                <w:sz w:val="20"/>
                <w:szCs w:val="20"/>
              </w:rPr>
            </w:pPr>
            <w:r w:rsidRPr="002253D5">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C40395" w:rsidRPr="002253D5" w:rsidRDefault="00C40395" w:rsidP="00136F11">
            <w:pPr>
              <w:spacing w:after="0" w:line="320" w:lineRule="atLeast"/>
              <w:jc w:val="right"/>
              <w:rPr>
                <w:rFonts w:asciiTheme="minorHAnsi" w:hAnsiTheme="minorHAnsi" w:cstheme="minorHAnsi"/>
                <w:sz w:val="20"/>
                <w:szCs w:val="20"/>
              </w:rPr>
            </w:pPr>
            <w:r w:rsidRPr="002253D5">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C40395" w:rsidRPr="002253D5" w:rsidRDefault="00C40395" w:rsidP="00136F11">
            <w:pPr>
              <w:spacing w:after="0"/>
              <w:rPr>
                <w:rFonts w:asciiTheme="minorHAnsi" w:hAnsiTheme="minorHAnsi" w:cstheme="minorHAnsi"/>
                <w:sz w:val="20"/>
                <w:szCs w:val="20"/>
              </w:rPr>
            </w:pPr>
          </w:p>
        </w:tc>
      </w:tr>
    </w:tbl>
    <w:p w:rsidR="005526CC" w:rsidRDefault="005526CC" w:rsidP="002253D5">
      <w:pPr>
        <w:pStyle w:val="ListeParagraf"/>
        <w:spacing w:before="240" w:after="240" w:line="360" w:lineRule="auto"/>
        <w:ind w:left="0"/>
        <w:jc w:val="both"/>
        <w:rPr>
          <w:rFonts w:asciiTheme="minorHAnsi" w:hAnsiTheme="minorHAnsi" w:cstheme="minorHAnsi"/>
        </w:rPr>
      </w:pPr>
    </w:p>
    <w:p w:rsidR="005526CC" w:rsidRDefault="005526CC" w:rsidP="002253D5">
      <w:pPr>
        <w:pStyle w:val="ListeParagraf"/>
        <w:spacing w:before="240" w:after="240" w:line="360" w:lineRule="auto"/>
        <w:ind w:left="0"/>
        <w:jc w:val="both"/>
        <w:rPr>
          <w:rFonts w:asciiTheme="minorHAnsi" w:hAnsiTheme="minorHAnsi" w:cs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C40395" w:rsidP="00C40395">
      <w:pPr>
        <w:pStyle w:val="ListeParagraf"/>
        <w:spacing w:before="240" w:after="240" w:line="360" w:lineRule="auto"/>
        <w:ind w:left="0"/>
        <w:jc w:val="center"/>
        <w:rPr>
          <w:rFonts w:asciiTheme="minorHAnsi" w:hAnsiTheme="minorHAnsi" w:cstheme="minorHAnsi"/>
        </w:rPr>
      </w:pPr>
      <w:r>
        <w:rPr>
          <w:noProof/>
          <w:lang w:eastAsia="tr-TR"/>
        </w:rPr>
        <w:lastRenderedPageBreak/>
        <w:drawing>
          <wp:inline distT="0" distB="0" distL="0" distR="0">
            <wp:extent cx="5210175" cy="2933700"/>
            <wp:effectExtent l="0" t="0" r="0" b="0"/>
            <wp:docPr id="6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526CC" w:rsidRDefault="005526CC" w:rsidP="00C40395">
      <w:pPr>
        <w:pStyle w:val="ListeParagraf"/>
        <w:spacing w:before="240" w:after="240" w:line="360" w:lineRule="auto"/>
        <w:ind w:left="0"/>
        <w:jc w:val="center"/>
        <w:rPr>
          <w:rFonts w:asciiTheme="minorHAnsi" w:hAnsiTheme="minorHAnsi" w:cstheme="minorHAnsi"/>
        </w:rPr>
      </w:pPr>
    </w:p>
    <w:p w:rsidR="0010034B" w:rsidRDefault="0010034B" w:rsidP="002253D5">
      <w:pPr>
        <w:spacing w:line="400" w:lineRule="atLeast"/>
        <w:rPr>
          <w:rFonts w:ascii="Times New Roman" w:hAnsi="Times New Roman"/>
          <w:sz w:val="24"/>
          <w:szCs w:val="24"/>
        </w:rPr>
      </w:pPr>
    </w:p>
    <w:p w:rsidR="0010034B" w:rsidRDefault="0010034B" w:rsidP="008E4EE1">
      <w:pPr>
        <w:pStyle w:val="ListeParagraf"/>
        <w:spacing w:before="240" w:after="240" w:line="360" w:lineRule="auto"/>
        <w:ind w:left="0"/>
        <w:jc w:val="both"/>
        <w:rPr>
          <w:rFonts w:asciiTheme="minorHAnsi" w:hAnsiTheme="minorHAnsi" w:cstheme="minorHAnsi"/>
        </w:rPr>
      </w:pPr>
      <w:r w:rsidRPr="002253D5">
        <w:rPr>
          <w:rFonts w:asciiTheme="minorHAnsi" w:hAnsiTheme="minorHAnsi" w:cstheme="minorHAnsi"/>
        </w:rPr>
        <w:t xml:space="preserve">Belediye çalışanları arasında, üstlerin veya amirlerin çalışanlara adil yaklaştıklarına dair yaygın bir </w:t>
      </w:r>
      <w:r w:rsidR="005B5E15" w:rsidRPr="002253D5">
        <w:rPr>
          <w:rFonts w:asciiTheme="minorHAnsi" w:hAnsiTheme="minorHAnsi" w:cstheme="minorHAnsi"/>
        </w:rPr>
        <w:t xml:space="preserve">kanının var olduğu anlaşılmakta. </w:t>
      </w:r>
      <w:r w:rsidRPr="002253D5">
        <w:rPr>
          <w:rFonts w:asciiTheme="minorHAnsi" w:hAnsiTheme="minorHAnsi" w:cstheme="minorHAnsi"/>
        </w:rPr>
        <w:t>Üstlerin veya amirlerin kendilerine yaklaşımda adil olduklarını ifade eden çalışanların oranı %47,1; bunun tam aksini düşünen çalışanların oranı ise %34,1 olarak görülmektedir. Çalışanların %13’ü üstlerin</w:t>
      </w:r>
      <w:r w:rsidR="005B5E15" w:rsidRPr="002253D5">
        <w:rPr>
          <w:rFonts w:asciiTheme="minorHAnsi" w:hAnsiTheme="minorHAnsi" w:cstheme="minorHAnsi"/>
        </w:rPr>
        <w:t>in</w:t>
      </w:r>
      <w:r w:rsidRPr="002253D5">
        <w:rPr>
          <w:rFonts w:asciiTheme="minorHAnsi" w:hAnsiTheme="minorHAnsi" w:cstheme="minorHAnsi"/>
        </w:rPr>
        <w:t xml:space="preserve"> kendilerine yaklaşımlarında kısmen adil olduklarını beyan ederken; %5,7’si bu konuda kararsız kalmıştır. </w:t>
      </w:r>
    </w:p>
    <w:p w:rsidR="0026221E" w:rsidRDefault="0026221E" w:rsidP="008E4EE1">
      <w:pPr>
        <w:pStyle w:val="ListeParagraf"/>
        <w:spacing w:before="240" w:after="240" w:line="360" w:lineRule="auto"/>
        <w:ind w:left="0"/>
        <w:jc w:val="both"/>
        <w:rPr>
          <w:rFonts w:asciiTheme="minorHAnsi" w:hAnsiTheme="minorHAnsi" w:cstheme="minorHAnsi"/>
        </w:rPr>
      </w:pPr>
    </w:p>
    <w:p w:rsidR="005526CC" w:rsidRDefault="005526CC" w:rsidP="008E4EE1">
      <w:pPr>
        <w:pStyle w:val="ListeParagraf"/>
        <w:spacing w:before="240" w:after="240" w:line="360" w:lineRule="auto"/>
        <w:ind w:left="0"/>
        <w:jc w:val="both"/>
        <w:rPr>
          <w:rFonts w:asciiTheme="minorHAnsi" w:hAnsiTheme="minorHAnsi" w:cstheme="minorHAnsi"/>
        </w:rPr>
      </w:pPr>
    </w:p>
    <w:tbl>
      <w:tblPr>
        <w:tblW w:w="8059"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775"/>
        <w:gridCol w:w="1381"/>
        <w:gridCol w:w="1206"/>
        <w:gridCol w:w="1653"/>
        <w:gridCol w:w="1740"/>
      </w:tblGrid>
      <w:tr w:rsidR="003A6FD9" w:rsidRPr="008E4EE1" w:rsidTr="00136F11">
        <w:trPr>
          <w:jc w:val="center"/>
        </w:trPr>
        <w:tc>
          <w:tcPr>
            <w:tcW w:w="8059"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8E4EE1" w:rsidRDefault="003A6FD9" w:rsidP="00136F11">
            <w:pPr>
              <w:spacing w:after="0" w:line="320" w:lineRule="atLeast"/>
              <w:jc w:val="center"/>
              <w:rPr>
                <w:rFonts w:asciiTheme="minorHAnsi" w:hAnsiTheme="minorHAnsi" w:cstheme="minorHAnsi"/>
                <w:sz w:val="20"/>
                <w:szCs w:val="20"/>
              </w:rPr>
            </w:pPr>
            <w:r w:rsidRPr="008E4EE1">
              <w:rPr>
                <w:rFonts w:asciiTheme="minorHAnsi" w:hAnsiTheme="minorHAnsi" w:cstheme="minorHAnsi"/>
                <w:b/>
                <w:bCs/>
                <w:sz w:val="20"/>
                <w:szCs w:val="20"/>
              </w:rPr>
              <w:t xml:space="preserve">Belediye'de </w:t>
            </w:r>
            <w:proofErr w:type="spellStart"/>
            <w:r w:rsidRPr="008E4EE1">
              <w:rPr>
                <w:rFonts w:asciiTheme="minorHAnsi" w:hAnsiTheme="minorHAnsi" w:cstheme="minorHAnsi"/>
                <w:b/>
                <w:bCs/>
                <w:sz w:val="20"/>
                <w:szCs w:val="20"/>
              </w:rPr>
              <w:t>hemşehri</w:t>
            </w:r>
            <w:proofErr w:type="spellEnd"/>
            <w:r w:rsidRPr="008E4EE1">
              <w:rPr>
                <w:rFonts w:asciiTheme="minorHAnsi" w:hAnsiTheme="minorHAnsi" w:cstheme="minorHAnsi"/>
                <w:b/>
                <w:bCs/>
                <w:sz w:val="20"/>
                <w:szCs w:val="20"/>
              </w:rPr>
              <w:t xml:space="preserve"> memnuniyetinin önemsendiğini düşünüyor musunuz?</w:t>
            </w:r>
          </w:p>
        </w:tc>
      </w:tr>
      <w:tr w:rsidR="003A6FD9" w:rsidRPr="008E4EE1" w:rsidTr="00136F11">
        <w:trPr>
          <w:jc w:val="center"/>
        </w:trPr>
        <w:tc>
          <w:tcPr>
            <w:tcW w:w="304" w:type="dxa"/>
            <w:tcBorders>
              <w:left w:val="single" w:sz="8" w:space="0" w:color="000000"/>
              <w:right w:val="single" w:sz="8" w:space="0" w:color="000000"/>
            </w:tcBorders>
            <w:shd w:val="clear" w:color="auto" w:fill="F9F3C3"/>
          </w:tcPr>
          <w:p w:rsidR="003A6FD9" w:rsidRPr="008E4EE1" w:rsidRDefault="003A6FD9" w:rsidP="00136F11">
            <w:pPr>
              <w:spacing w:after="0"/>
              <w:rPr>
                <w:rFonts w:asciiTheme="minorHAnsi" w:hAnsiTheme="minorHAnsi" w:cstheme="minorHAnsi"/>
                <w:sz w:val="20"/>
                <w:szCs w:val="20"/>
              </w:rPr>
            </w:pPr>
          </w:p>
        </w:tc>
        <w:tc>
          <w:tcPr>
            <w:tcW w:w="1775" w:type="dxa"/>
            <w:shd w:val="clear" w:color="auto" w:fill="F9F3C3"/>
          </w:tcPr>
          <w:p w:rsidR="003A6FD9" w:rsidRPr="008E4EE1" w:rsidRDefault="003A6FD9" w:rsidP="00136F11">
            <w:pPr>
              <w:spacing w:after="0"/>
              <w:rPr>
                <w:rFonts w:asciiTheme="minorHAnsi" w:hAnsiTheme="minorHAnsi" w:cstheme="minorHAnsi"/>
                <w:b/>
                <w:sz w:val="20"/>
                <w:szCs w:val="20"/>
              </w:rPr>
            </w:pPr>
          </w:p>
        </w:tc>
        <w:tc>
          <w:tcPr>
            <w:tcW w:w="1381" w:type="dxa"/>
            <w:tcBorders>
              <w:left w:val="single" w:sz="8" w:space="0" w:color="000000"/>
              <w:right w:val="single" w:sz="8" w:space="0" w:color="000000"/>
            </w:tcBorders>
            <w:shd w:val="clear" w:color="auto" w:fill="F9F3C3"/>
          </w:tcPr>
          <w:p w:rsidR="003A6FD9" w:rsidRPr="008E4EE1" w:rsidRDefault="003A6FD9" w:rsidP="00136F11">
            <w:pPr>
              <w:spacing w:after="0" w:line="320" w:lineRule="atLeast"/>
              <w:jc w:val="center"/>
              <w:rPr>
                <w:rFonts w:asciiTheme="minorHAnsi" w:hAnsiTheme="minorHAnsi" w:cstheme="minorHAnsi"/>
                <w:b/>
                <w:sz w:val="20"/>
                <w:szCs w:val="20"/>
              </w:rPr>
            </w:pPr>
            <w:r w:rsidRPr="008E4EE1">
              <w:rPr>
                <w:rFonts w:asciiTheme="minorHAnsi" w:hAnsiTheme="minorHAnsi" w:cstheme="minorHAnsi"/>
                <w:b/>
                <w:sz w:val="20"/>
                <w:szCs w:val="20"/>
              </w:rPr>
              <w:t>Sayı</w:t>
            </w:r>
          </w:p>
        </w:tc>
        <w:tc>
          <w:tcPr>
            <w:tcW w:w="1206" w:type="dxa"/>
            <w:shd w:val="clear" w:color="auto" w:fill="F9F3C3"/>
          </w:tcPr>
          <w:p w:rsidR="003A6FD9" w:rsidRPr="008E4EE1" w:rsidRDefault="003A6FD9" w:rsidP="00136F11">
            <w:pPr>
              <w:spacing w:after="0" w:line="320" w:lineRule="atLeast"/>
              <w:jc w:val="center"/>
              <w:rPr>
                <w:rFonts w:asciiTheme="minorHAnsi" w:hAnsiTheme="minorHAnsi" w:cstheme="minorHAnsi"/>
                <w:b/>
                <w:sz w:val="20"/>
                <w:szCs w:val="20"/>
              </w:rPr>
            </w:pPr>
            <w:r w:rsidRPr="008E4EE1">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8E4EE1" w:rsidRDefault="003A6FD9" w:rsidP="00136F11">
            <w:pPr>
              <w:spacing w:after="0" w:line="320" w:lineRule="atLeast"/>
              <w:jc w:val="center"/>
              <w:rPr>
                <w:rFonts w:asciiTheme="minorHAnsi" w:hAnsiTheme="minorHAnsi" w:cstheme="minorHAnsi"/>
                <w:b/>
                <w:sz w:val="20"/>
                <w:szCs w:val="20"/>
              </w:rPr>
            </w:pPr>
            <w:r w:rsidRPr="008E4EE1">
              <w:rPr>
                <w:rFonts w:asciiTheme="minorHAnsi" w:hAnsiTheme="minorHAnsi" w:cstheme="minorHAnsi"/>
                <w:b/>
                <w:sz w:val="20"/>
                <w:szCs w:val="20"/>
              </w:rPr>
              <w:t>Geçerli Yüzde</w:t>
            </w:r>
          </w:p>
        </w:tc>
        <w:tc>
          <w:tcPr>
            <w:tcW w:w="1740" w:type="dxa"/>
            <w:shd w:val="clear" w:color="auto" w:fill="F9F3C3"/>
          </w:tcPr>
          <w:p w:rsidR="003A6FD9" w:rsidRPr="008E4EE1" w:rsidRDefault="003A6FD9" w:rsidP="00136F11">
            <w:pPr>
              <w:spacing w:after="0" w:line="320" w:lineRule="atLeast"/>
              <w:jc w:val="center"/>
              <w:rPr>
                <w:rFonts w:asciiTheme="minorHAnsi" w:hAnsiTheme="minorHAnsi" w:cstheme="minorHAnsi"/>
                <w:b/>
                <w:sz w:val="20"/>
                <w:szCs w:val="20"/>
              </w:rPr>
            </w:pPr>
            <w:r w:rsidRPr="008E4EE1">
              <w:rPr>
                <w:rFonts w:asciiTheme="minorHAnsi" w:hAnsiTheme="minorHAnsi" w:cstheme="minorHAnsi"/>
                <w:b/>
                <w:sz w:val="20"/>
                <w:szCs w:val="20"/>
              </w:rPr>
              <w:t>Toplamlı Yüzde</w:t>
            </w:r>
          </w:p>
        </w:tc>
      </w:tr>
      <w:tr w:rsidR="003A6FD9" w:rsidRPr="008E4EE1"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rPr>
                <w:rFonts w:asciiTheme="minorHAnsi" w:hAnsiTheme="minorHAnsi" w:cstheme="minorHAnsi"/>
                <w:sz w:val="20"/>
                <w:szCs w:val="20"/>
              </w:rPr>
            </w:pPr>
          </w:p>
        </w:tc>
        <w:tc>
          <w:tcPr>
            <w:tcW w:w="1775" w:type="dxa"/>
            <w:tcBorders>
              <w:top w:val="single" w:sz="8" w:space="0" w:color="000000"/>
              <w:bottom w:val="single" w:sz="8" w:space="0" w:color="000000"/>
            </w:tcBorders>
            <w:shd w:val="clear" w:color="auto" w:fill="F9F3C3"/>
          </w:tcPr>
          <w:p w:rsidR="003A6FD9" w:rsidRPr="008E4EE1" w:rsidRDefault="003A6FD9" w:rsidP="00136F11">
            <w:pPr>
              <w:spacing w:after="0" w:line="320" w:lineRule="atLeast"/>
              <w:rPr>
                <w:rFonts w:asciiTheme="minorHAnsi" w:hAnsiTheme="minorHAnsi" w:cstheme="minorHAnsi"/>
                <w:b/>
                <w:sz w:val="20"/>
                <w:szCs w:val="20"/>
              </w:rPr>
            </w:pPr>
            <w:r w:rsidRPr="008E4EE1">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112</w:t>
            </w:r>
          </w:p>
        </w:tc>
        <w:tc>
          <w:tcPr>
            <w:tcW w:w="1206" w:type="dxa"/>
            <w:tcBorders>
              <w:top w:val="single" w:sz="8" w:space="0" w:color="000000"/>
              <w:bottom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42,9</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42,9</w:t>
            </w:r>
          </w:p>
        </w:tc>
        <w:tc>
          <w:tcPr>
            <w:tcW w:w="1740" w:type="dxa"/>
            <w:tcBorders>
              <w:top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42,9</w:t>
            </w:r>
          </w:p>
        </w:tc>
      </w:tr>
      <w:tr w:rsidR="003A6FD9" w:rsidRPr="008E4EE1" w:rsidTr="00136F11">
        <w:trPr>
          <w:jc w:val="center"/>
        </w:trPr>
        <w:tc>
          <w:tcPr>
            <w:tcW w:w="304" w:type="dxa"/>
            <w:vMerge/>
            <w:tcBorders>
              <w:left w:val="single" w:sz="8" w:space="0" w:color="000000"/>
              <w:right w:val="single" w:sz="8" w:space="0" w:color="000000"/>
            </w:tcBorders>
            <w:shd w:val="clear" w:color="auto" w:fill="F9F3C3"/>
          </w:tcPr>
          <w:p w:rsidR="003A6FD9" w:rsidRPr="008E4EE1" w:rsidRDefault="003A6FD9" w:rsidP="00136F11">
            <w:pPr>
              <w:spacing w:after="0"/>
              <w:rPr>
                <w:rFonts w:asciiTheme="minorHAnsi" w:hAnsiTheme="minorHAnsi" w:cstheme="minorHAnsi"/>
                <w:sz w:val="20"/>
                <w:szCs w:val="20"/>
              </w:rPr>
            </w:pPr>
          </w:p>
        </w:tc>
        <w:tc>
          <w:tcPr>
            <w:tcW w:w="1775" w:type="dxa"/>
            <w:shd w:val="clear" w:color="auto" w:fill="F9F3C3"/>
          </w:tcPr>
          <w:p w:rsidR="003A6FD9" w:rsidRPr="008E4EE1" w:rsidRDefault="003A6FD9" w:rsidP="00136F11">
            <w:pPr>
              <w:spacing w:after="0" w:line="320" w:lineRule="atLeast"/>
              <w:rPr>
                <w:rFonts w:asciiTheme="minorHAnsi" w:hAnsiTheme="minorHAnsi" w:cstheme="minorHAnsi"/>
                <w:b/>
                <w:sz w:val="20"/>
                <w:szCs w:val="20"/>
              </w:rPr>
            </w:pPr>
            <w:r w:rsidRPr="008E4EE1">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37</w:t>
            </w:r>
          </w:p>
        </w:tc>
        <w:tc>
          <w:tcPr>
            <w:tcW w:w="1206" w:type="dxa"/>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14,2</w:t>
            </w:r>
          </w:p>
        </w:tc>
        <w:tc>
          <w:tcPr>
            <w:tcW w:w="1653" w:type="dxa"/>
            <w:tcBorders>
              <w:left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14,2</w:t>
            </w:r>
          </w:p>
        </w:tc>
        <w:tc>
          <w:tcPr>
            <w:tcW w:w="1740" w:type="dxa"/>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57,1</w:t>
            </w:r>
          </w:p>
        </w:tc>
      </w:tr>
      <w:tr w:rsidR="003A6FD9" w:rsidRPr="008E4EE1"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rPr>
                <w:rFonts w:asciiTheme="minorHAnsi" w:hAnsiTheme="minorHAnsi" w:cstheme="minorHAnsi"/>
                <w:sz w:val="20"/>
                <w:szCs w:val="20"/>
              </w:rPr>
            </w:pPr>
          </w:p>
        </w:tc>
        <w:tc>
          <w:tcPr>
            <w:tcW w:w="1775" w:type="dxa"/>
            <w:tcBorders>
              <w:top w:val="single" w:sz="8" w:space="0" w:color="000000"/>
              <w:bottom w:val="single" w:sz="8" w:space="0" w:color="000000"/>
            </w:tcBorders>
            <w:shd w:val="clear" w:color="auto" w:fill="F9F3C3"/>
          </w:tcPr>
          <w:p w:rsidR="003A6FD9" w:rsidRPr="008E4EE1" w:rsidRDefault="003A6FD9" w:rsidP="00136F11">
            <w:pPr>
              <w:spacing w:after="0" w:line="320" w:lineRule="atLeast"/>
              <w:rPr>
                <w:rFonts w:asciiTheme="minorHAnsi" w:hAnsiTheme="minorHAnsi" w:cstheme="minorHAnsi"/>
                <w:b/>
                <w:sz w:val="20"/>
                <w:szCs w:val="20"/>
              </w:rPr>
            </w:pPr>
            <w:r w:rsidRPr="008E4EE1">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78</w:t>
            </w:r>
          </w:p>
        </w:tc>
        <w:tc>
          <w:tcPr>
            <w:tcW w:w="1206" w:type="dxa"/>
            <w:tcBorders>
              <w:top w:val="single" w:sz="8" w:space="0" w:color="000000"/>
              <w:bottom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29,9</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29,9</w:t>
            </w:r>
          </w:p>
        </w:tc>
        <w:tc>
          <w:tcPr>
            <w:tcW w:w="1740" w:type="dxa"/>
            <w:tcBorders>
              <w:top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87,0</w:t>
            </w:r>
          </w:p>
        </w:tc>
      </w:tr>
      <w:tr w:rsidR="003A6FD9" w:rsidRPr="008E4EE1" w:rsidTr="00136F11">
        <w:trPr>
          <w:jc w:val="center"/>
        </w:trPr>
        <w:tc>
          <w:tcPr>
            <w:tcW w:w="304" w:type="dxa"/>
            <w:vMerge/>
            <w:tcBorders>
              <w:left w:val="single" w:sz="8" w:space="0" w:color="000000"/>
              <w:right w:val="single" w:sz="8" w:space="0" w:color="000000"/>
            </w:tcBorders>
            <w:shd w:val="clear" w:color="auto" w:fill="F9F3C3"/>
          </w:tcPr>
          <w:p w:rsidR="003A6FD9" w:rsidRPr="008E4EE1" w:rsidRDefault="003A6FD9" w:rsidP="00136F11">
            <w:pPr>
              <w:spacing w:after="0"/>
              <w:rPr>
                <w:rFonts w:asciiTheme="minorHAnsi" w:hAnsiTheme="minorHAnsi" w:cstheme="minorHAnsi"/>
                <w:sz w:val="20"/>
                <w:szCs w:val="20"/>
              </w:rPr>
            </w:pPr>
          </w:p>
        </w:tc>
        <w:tc>
          <w:tcPr>
            <w:tcW w:w="1775" w:type="dxa"/>
            <w:shd w:val="clear" w:color="auto" w:fill="F9F3C3"/>
          </w:tcPr>
          <w:p w:rsidR="003A6FD9" w:rsidRPr="008E4EE1" w:rsidRDefault="003A6FD9" w:rsidP="00136F11">
            <w:pPr>
              <w:spacing w:after="0" w:line="320" w:lineRule="atLeast"/>
              <w:rPr>
                <w:rFonts w:asciiTheme="minorHAnsi" w:hAnsiTheme="minorHAnsi" w:cstheme="minorHAnsi"/>
                <w:b/>
                <w:sz w:val="20"/>
                <w:szCs w:val="20"/>
              </w:rPr>
            </w:pPr>
            <w:r w:rsidRPr="008E4EE1">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34</w:t>
            </w:r>
          </w:p>
        </w:tc>
        <w:tc>
          <w:tcPr>
            <w:tcW w:w="1206" w:type="dxa"/>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13,0</w:t>
            </w:r>
          </w:p>
        </w:tc>
        <w:tc>
          <w:tcPr>
            <w:tcW w:w="1653" w:type="dxa"/>
            <w:tcBorders>
              <w:left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13,0</w:t>
            </w:r>
          </w:p>
        </w:tc>
        <w:tc>
          <w:tcPr>
            <w:tcW w:w="1740" w:type="dxa"/>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100,0</w:t>
            </w:r>
          </w:p>
        </w:tc>
      </w:tr>
      <w:tr w:rsidR="003A6FD9" w:rsidRPr="008E4EE1"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rPr>
                <w:rFonts w:asciiTheme="minorHAnsi" w:hAnsiTheme="minorHAnsi" w:cstheme="minorHAnsi"/>
                <w:sz w:val="20"/>
                <w:szCs w:val="20"/>
              </w:rPr>
            </w:pPr>
          </w:p>
        </w:tc>
        <w:tc>
          <w:tcPr>
            <w:tcW w:w="1775" w:type="dxa"/>
            <w:tcBorders>
              <w:top w:val="single" w:sz="8" w:space="0" w:color="000000"/>
              <w:bottom w:val="single" w:sz="8" w:space="0" w:color="000000"/>
            </w:tcBorders>
            <w:shd w:val="clear" w:color="auto" w:fill="F9F3C3"/>
          </w:tcPr>
          <w:p w:rsidR="003A6FD9" w:rsidRPr="008E4EE1" w:rsidRDefault="003A6FD9" w:rsidP="00136F11">
            <w:pPr>
              <w:spacing w:after="0" w:line="320" w:lineRule="atLeast"/>
              <w:rPr>
                <w:rFonts w:asciiTheme="minorHAnsi" w:hAnsiTheme="minorHAnsi" w:cstheme="minorHAnsi"/>
                <w:sz w:val="20"/>
                <w:szCs w:val="20"/>
              </w:rPr>
            </w:pPr>
            <w:r w:rsidRPr="008E4EE1">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8E4EE1" w:rsidRDefault="003A6FD9" w:rsidP="00136F11">
            <w:pPr>
              <w:spacing w:after="0" w:line="320" w:lineRule="atLeast"/>
              <w:jc w:val="right"/>
              <w:rPr>
                <w:rFonts w:asciiTheme="minorHAnsi" w:hAnsiTheme="minorHAnsi" w:cstheme="minorHAnsi"/>
                <w:sz w:val="20"/>
                <w:szCs w:val="20"/>
              </w:rPr>
            </w:pPr>
            <w:r w:rsidRPr="008E4EE1">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8E4EE1" w:rsidRDefault="003A6FD9" w:rsidP="00136F11">
            <w:pPr>
              <w:spacing w:after="0"/>
              <w:rPr>
                <w:rFonts w:asciiTheme="minorHAnsi" w:hAnsiTheme="minorHAnsi" w:cstheme="minorHAnsi"/>
                <w:sz w:val="20"/>
                <w:szCs w:val="20"/>
              </w:rPr>
            </w:pPr>
          </w:p>
        </w:tc>
      </w:tr>
    </w:tbl>
    <w:p w:rsidR="005526CC" w:rsidRDefault="005526CC" w:rsidP="008E4EE1">
      <w:pPr>
        <w:pStyle w:val="ListeParagraf"/>
        <w:spacing w:before="240" w:after="240" w:line="360" w:lineRule="auto"/>
        <w:ind w:left="0"/>
        <w:jc w:val="both"/>
        <w:rPr>
          <w:rFonts w:asciiTheme="minorHAnsi" w:hAnsiTheme="minorHAnsi" w:cstheme="minorHAnsi"/>
        </w:rPr>
      </w:pPr>
    </w:p>
    <w:p w:rsidR="0026221E" w:rsidRPr="008E4EE1" w:rsidRDefault="0026221E" w:rsidP="008E4EE1">
      <w:pPr>
        <w:pStyle w:val="ListeParagraf"/>
        <w:spacing w:before="240" w:after="240" w:line="360" w:lineRule="auto"/>
        <w:ind w:left="0"/>
        <w:jc w:val="both"/>
        <w:rPr>
          <w:rFonts w:asciiTheme="minorHAnsi" w:hAnsiTheme="minorHAnsi" w:cstheme="minorHAnsi"/>
        </w:rPr>
      </w:pPr>
    </w:p>
    <w:p w:rsidR="0010034B" w:rsidRDefault="0010034B" w:rsidP="005B5E15">
      <w:pPr>
        <w:pStyle w:val="ListeParagraf"/>
        <w:spacing w:line="400" w:lineRule="atLeast"/>
        <w:ind w:left="360"/>
        <w:rPr>
          <w:rFonts w:ascii="Times New Roman" w:hAnsi="Times New Roman"/>
          <w:sz w:val="24"/>
          <w:szCs w:val="24"/>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5B5E15">
      <w:pPr>
        <w:pStyle w:val="ListeParagraf"/>
        <w:spacing w:line="400" w:lineRule="atLeast"/>
        <w:ind w:left="360"/>
        <w:rPr>
          <w:rFonts w:ascii="Times New Roman" w:hAnsi="Times New Roman"/>
          <w:sz w:val="24"/>
          <w:szCs w:val="24"/>
        </w:rPr>
      </w:pPr>
    </w:p>
    <w:p w:rsidR="005526CC" w:rsidRDefault="005526CC" w:rsidP="005B5E15">
      <w:pPr>
        <w:pStyle w:val="ListeParagraf"/>
        <w:spacing w:line="400" w:lineRule="atLeast"/>
        <w:ind w:left="360"/>
        <w:rPr>
          <w:rFonts w:ascii="Times New Roman" w:hAnsi="Times New Roman"/>
          <w:sz w:val="24"/>
          <w:szCs w:val="24"/>
        </w:rPr>
      </w:pPr>
    </w:p>
    <w:p w:rsidR="005526CC" w:rsidRPr="0010034B" w:rsidRDefault="005526CC" w:rsidP="005B5E15">
      <w:pPr>
        <w:pStyle w:val="ListeParagraf"/>
        <w:spacing w:line="400" w:lineRule="atLeast"/>
        <w:ind w:left="360"/>
        <w:rPr>
          <w:rFonts w:ascii="Times New Roman" w:hAnsi="Times New Roman"/>
          <w:sz w:val="24"/>
          <w:szCs w:val="24"/>
        </w:rPr>
      </w:pPr>
    </w:p>
    <w:p w:rsidR="0010034B" w:rsidRPr="0010034B" w:rsidRDefault="0010034B" w:rsidP="008E4EE1">
      <w:pPr>
        <w:pStyle w:val="ListeParagraf"/>
        <w:spacing w:line="400" w:lineRule="atLeast"/>
        <w:ind w:left="0"/>
        <w:jc w:val="center"/>
        <w:rPr>
          <w:rFonts w:ascii="Times New Roman" w:hAnsi="Times New Roman"/>
          <w:sz w:val="24"/>
          <w:szCs w:val="24"/>
        </w:rPr>
      </w:pPr>
      <w:r>
        <w:rPr>
          <w:noProof/>
          <w:lang w:eastAsia="tr-TR"/>
        </w:rPr>
        <w:drawing>
          <wp:inline distT="0" distB="0" distL="0" distR="0">
            <wp:extent cx="4962525" cy="2828925"/>
            <wp:effectExtent l="0" t="0" r="0" b="0"/>
            <wp:docPr id="1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75E8" w:rsidRDefault="002475E8" w:rsidP="009B08A6">
      <w:pPr>
        <w:pStyle w:val="ListeParagraf"/>
        <w:spacing w:before="240" w:after="240" w:line="360" w:lineRule="auto"/>
        <w:ind w:left="0"/>
        <w:jc w:val="both"/>
        <w:rPr>
          <w:rFonts w:asciiTheme="minorHAnsi" w:hAnsiTheme="minorHAnsi" w:cstheme="minorHAnsi"/>
        </w:rPr>
      </w:pPr>
    </w:p>
    <w:p w:rsidR="005526CC" w:rsidRDefault="005526CC" w:rsidP="009B08A6">
      <w:pPr>
        <w:pStyle w:val="ListeParagraf"/>
        <w:spacing w:before="240" w:after="240" w:line="360" w:lineRule="auto"/>
        <w:ind w:left="0"/>
        <w:jc w:val="both"/>
        <w:rPr>
          <w:rFonts w:asciiTheme="minorHAnsi" w:hAnsiTheme="minorHAnsi" w:cstheme="minorHAnsi"/>
        </w:rPr>
      </w:pPr>
    </w:p>
    <w:p w:rsidR="005526CC" w:rsidRDefault="005526CC" w:rsidP="009B08A6">
      <w:pPr>
        <w:pStyle w:val="ListeParagraf"/>
        <w:spacing w:before="240" w:after="240" w:line="360" w:lineRule="auto"/>
        <w:ind w:left="0"/>
        <w:jc w:val="both"/>
        <w:rPr>
          <w:rFonts w:asciiTheme="minorHAnsi" w:hAnsiTheme="minorHAnsi" w:cstheme="minorHAnsi"/>
        </w:rPr>
      </w:pPr>
    </w:p>
    <w:p w:rsidR="0010034B" w:rsidRPr="002475E8" w:rsidRDefault="002475E8" w:rsidP="009B08A6">
      <w:pPr>
        <w:pStyle w:val="ListeParagraf"/>
        <w:spacing w:before="240" w:after="240" w:line="360" w:lineRule="auto"/>
        <w:ind w:left="0"/>
        <w:jc w:val="both"/>
        <w:rPr>
          <w:rFonts w:asciiTheme="minorHAnsi" w:hAnsiTheme="minorHAnsi" w:cstheme="minorHAnsi"/>
        </w:rPr>
      </w:pPr>
      <w:r>
        <w:rPr>
          <w:rFonts w:asciiTheme="minorHAnsi" w:hAnsiTheme="minorHAnsi" w:cstheme="minorHAnsi"/>
        </w:rPr>
        <w:t xml:space="preserve">Belediye’de </w:t>
      </w:r>
      <w:proofErr w:type="spellStart"/>
      <w:r>
        <w:rPr>
          <w:rFonts w:asciiTheme="minorHAnsi" w:hAnsiTheme="minorHAnsi" w:cstheme="minorHAnsi"/>
        </w:rPr>
        <w:t>hemşe</w:t>
      </w:r>
      <w:r w:rsidR="0026221E">
        <w:rPr>
          <w:rFonts w:asciiTheme="minorHAnsi" w:hAnsiTheme="minorHAnsi" w:cstheme="minorHAnsi"/>
        </w:rPr>
        <w:t>h</w:t>
      </w:r>
      <w:r w:rsidR="0010034B" w:rsidRPr="002475E8">
        <w:rPr>
          <w:rFonts w:asciiTheme="minorHAnsi" w:hAnsiTheme="minorHAnsi" w:cstheme="minorHAnsi"/>
        </w:rPr>
        <w:t>ri</w:t>
      </w:r>
      <w:proofErr w:type="spellEnd"/>
      <w:r w:rsidR="0010034B" w:rsidRPr="002475E8">
        <w:rPr>
          <w:rFonts w:asciiTheme="minorHAnsi" w:hAnsiTheme="minorHAnsi" w:cstheme="minorHAnsi"/>
        </w:rPr>
        <w:t xml:space="preserve"> memnuniyetinin önemsendiğine dair çalışanlar arasında </w:t>
      </w:r>
      <w:r w:rsidR="005B5E15" w:rsidRPr="002475E8">
        <w:rPr>
          <w:rFonts w:asciiTheme="minorHAnsi" w:hAnsiTheme="minorHAnsi" w:cstheme="minorHAnsi"/>
        </w:rPr>
        <w:t>hakim</w:t>
      </w:r>
      <w:r w:rsidR="0010034B" w:rsidRPr="002475E8">
        <w:rPr>
          <w:rFonts w:asciiTheme="minorHAnsi" w:hAnsiTheme="minorHAnsi" w:cstheme="minorHAnsi"/>
        </w:rPr>
        <w:t xml:space="preserve"> bir yargının </w:t>
      </w:r>
      <w:r w:rsidR="005B5E15" w:rsidRPr="002475E8">
        <w:rPr>
          <w:rFonts w:asciiTheme="minorHAnsi" w:hAnsiTheme="minorHAnsi" w:cstheme="minorHAnsi"/>
        </w:rPr>
        <w:t>varlığından bahsedebiliriz</w:t>
      </w:r>
      <w:r>
        <w:rPr>
          <w:rFonts w:asciiTheme="minorHAnsi" w:hAnsiTheme="minorHAnsi" w:cstheme="minorHAnsi"/>
        </w:rPr>
        <w:t>. Torbalı Belediyesi’nde hemşe</w:t>
      </w:r>
      <w:r w:rsidR="0010034B" w:rsidRPr="002475E8">
        <w:rPr>
          <w:rFonts w:asciiTheme="minorHAnsi" w:hAnsiTheme="minorHAnsi" w:cstheme="minorHAnsi"/>
        </w:rPr>
        <w:t>ri memnuniyetinin önemsendiğine inan</w:t>
      </w:r>
      <w:r w:rsidR="00B00188" w:rsidRPr="002475E8">
        <w:rPr>
          <w:rFonts w:asciiTheme="minorHAnsi" w:hAnsiTheme="minorHAnsi" w:cstheme="minorHAnsi"/>
        </w:rPr>
        <w:t>an</w:t>
      </w:r>
      <w:r w:rsidR="0010034B" w:rsidRPr="002475E8">
        <w:rPr>
          <w:rFonts w:asciiTheme="minorHAnsi" w:hAnsiTheme="minorHAnsi" w:cstheme="minorHAnsi"/>
        </w:rPr>
        <w:t xml:space="preserve"> çalışanların oranı %42,9; bunun aksi görüşünde olanların oranı ise %29,9 olarak karşımıza çık</w:t>
      </w:r>
      <w:r w:rsidR="005B5E15" w:rsidRPr="002475E8">
        <w:rPr>
          <w:rFonts w:asciiTheme="minorHAnsi" w:hAnsiTheme="minorHAnsi" w:cstheme="minorHAnsi"/>
        </w:rPr>
        <w:t>ıyo</w:t>
      </w:r>
      <w:r w:rsidR="0010034B" w:rsidRPr="002475E8">
        <w:rPr>
          <w:rFonts w:asciiTheme="minorHAnsi" w:hAnsiTheme="minorHAnsi" w:cstheme="minorHAnsi"/>
        </w:rPr>
        <w:t xml:space="preserve">r. Belediyede Torbalıların memnuniyetinin kısmen önemsendiğini ifade eden personelin oranı %14,2 iken; bu konuda kararsız kalanların oranı ise %13’tür. </w:t>
      </w:r>
    </w:p>
    <w:p w:rsidR="0010034B" w:rsidRDefault="0010034B" w:rsidP="002475E8">
      <w:pPr>
        <w:spacing w:line="400" w:lineRule="atLeast"/>
        <w:rPr>
          <w:rFonts w:ascii="Times New Roman" w:hAnsi="Times New Roman"/>
          <w:sz w:val="24"/>
          <w:szCs w:val="24"/>
        </w:rPr>
      </w:pPr>
    </w:p>
    <w:p w:rsidR="005526CC" w:rsidRDefault="005526CC" w:rsidP="002475E8">
      <w:pPr>
        <w:spacing w:line="400" w:lineRule="atLeast"/>
        <w:rPr>
          <w:rFonts w:ascii="Times New Roman" w:hAnsi="Times New Roman"/>
          <w:sz w:val="24"/>
          <w:szCs w:val="24"/>
        </w:rPr>
      </w:pPr>
    </w:p>
    <w:tbl>
      <w:tblPr>
        <w:tblW w:w="7850"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566"/>
        <w:gridCol w:w="1381"/>
        <w:gridCol w:w="1206"/>
        <w:gridCol w:w="1653"/>
        <w:gridCol w:w="1740"/>
      </w:tblGrid>
      <w:tr w:rsidR="003A6FD9" w:rsidRPr="002475E8" w:rsidTr="00136F11">
        <w:trPr>
          <w:jc w:val="center"/>
        </w:trPr>
        <w:tc>
          <w:tcPr>
            <w:tcW w:w="7850"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2475E8" w:rsidRDefault="003A6FD9" w:rsidP="00136F11">
            <w:pPr>
              <w:spacing w:after="0" w:line="240" w:lineRule="auto"/>
              <w:jc w:val="center"/>
              <w:rPr>
                <w:rFonts w:asciiTheme="minorHAnsi" w:hAnsiTheme="minorHAnsi" w:cstheme="minorHAnsi"/>
                <w:sz w:val="20"/>
                <w:szCs w:val="20"/>
              </w:rPr>
            </w:pPr>
            <w:r w:rsidRPr="002475E8">
              <w:rPr>
                <w:rFonts w:asciiTheme="minorHAnsi" w:hAnsiTheme="minorHAnsi" w:cstheme="minorHAnsi"/>
                <w:b/>
                <w:bCs/>
                <w:sz w:val="20"/>
                <w:szCs w:val="20"/>
              </w:rPr>
              <w:t>Kurumunuzda çalışmanın diğer kurumlara göre daha cazip olduğunu düşünüyor musunuz?</w:t>
            </w:r>
          </w:p>
        </w:tc>
      </w:tr>
      <w:tr w:rsidR="003A6FD9" w:rsidRPr="002475E8" w:rsidTr="00136F11">
        <w:trPr>
          <w:jc w:val="center"/>
        </w:trPr>
        <w:tc>
          <w:tcPr>
            <w:tcW w:w="304"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566" w:type="dxa"/>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jc w:val="center"/>
              <w:rPr>
                <w:rFonts w:asciiTheme="minorHAnsi" w:hAnsiTheme="minorHAnsi" w:cstheme="minorHAnsi"/>
                <w:b/>
                <w:sz w:val="20"/>
                <w:szCs w:val="20"/>
              </w:rPr>
            </w:pPr>
            <w:r w:rsidRPr="002475E8">
              <w:rPr>
                <w:rFonts w:asciiTheme="minorHAnsi" w:hAnsiTheme="minorHAnsi" w:cstheme="minorHAnsi"/>
                <w:b/>
                <w:sz w:val="20"/>
                <w:szCs w:val="20"/>
              </w:rPr>
              <w:t>Sayı</w:t>
            </w:r>
          </w:p>
        </w:tc>
        <w:tc>
          <w:tcPr>
            <w:tcW w:w="1206" w:type="dxa"/>
            <w:shd w:val="clear" w:color="auto" w:fill="F9F3C3"/>
          </w:tcPr>
          <w:p w:rsidR="003A6FD9" w:rsidRPr="002475E8" w:rsidRDefault="003A6FD9" w:rsidP="00136F11">
            <w:pPr>
              <w:spacing w:after="0" w:line="240" w:lineRule="auto"/>
              <w:jc w:val="center"/>
              <w:rPr>
                <w:rFonts w:asciiTheme="minorHAnsi" w:hAnsiTheme="minorHAnsi" w:cstheme="minorHAnsi"/>
                <w:b/>
                <w:sz w:val="20"/>
                <w:szCs w:val="20"/>
              </w:rPr>
            </w:pPr>
            <w:r w:rsidRPr="002475E8">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jc w:val="center"/>
              <w:rPr>
                <w:rFonts w:asciiTheme="minorHAnsi" w:hAnsiTheme="minorHAnsi" w:cstheme="minorHAnsi"/>
                <w:b/>
                <w:sz w:val="20"/>
                <w:szCs w:val="20"/>
              </w:rPr>
            </w:pPr>
            <w:r w:rsidRPr="002475E8">
              <w:rPr>
                <w:rFonts w:asciiTheme="minorHAnsi" w:hAnsiTheme="minorHAnsi" w:cstheme="minorHAnsi"/>
                <w:b/>
                <w:sz w:val="20"/>
                <w:szCs w:val="20"/>
              </w:rPr>
              <w:t>Geçerli Yüzde</w:t>
            </w:r>
          </w:p>
        </w:tc>
        <w:tc>
          <w:tcPr>
            <w:tcW w:w="1740" w:type="dxa"/>
            <w:shd w:val="clear" w:color="auto" w:fill="F9F3C3"/>
          </w:tcPr>
          <w:p w:rsidR="003A6FD9" w:rsidRPr="002475E8" w:rsidRDefault="003A6FD9" w:rsidP="00136F11">
            <w:pPr>
              <w:spacing w:after="0" w:line="240" w:lineRule="auto"/>
              <w:jc w:val="center"/>
              <w:rPr>
                <w:rFonts w:asciiTheme="minorHAnsi" w:hAnsiTheme="minorHAnsi" w:cstheme="minorHAnsi"/>
                <w:b/>
                <w:sz w:val="20"/>
                <w:szCs w:val="20"/>
              </w:rPr>
            </w:pPr>
            <w:r w:rsidRPr="002475E8">
              <w:rPr>
                <w:rFonts w:asciiTheme="minorHAnsi" w:hAnsiTheme="minorHAnsi" w:cstheme="minorHAnsi"/>
                <w:b/>
                <w:sz w:val="20"/>
                <w:szCs w:val="20"/>
              </w:rPr>
              <w:t>Toplamlı Yüzde</w:t>
            </w:r>
          </w:p>
        </w:tc>
      </w:tr>
      <w:tr w:rsidR="003A6FD9" w:rsidRPr="002475E8"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566" w:type="dxa"/>
            <w:tcBorders>
              <w:top w:val="single" w:sz="8" w:space="0" w:color="000000"/>
              <w:bottom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b/>
                <w:sz w:val="20"/>
                <w:szCs w:val="20"/>
              </w:rPr>
            </w:pPr>
            <w:r w:rsidRPr="002475E8">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113</w:t>
            </w:r>
          </w:p>
        </w:tc>
        <w:tc>
          <w:tcPr>
            <w:tcW w:w="1206" w:type="dxa"/>
            <w:tcBorders>
              <w:top w:val="single" w:sz="8" w:space="0" w:color="000000"/>
              <w:bottom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43,3</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43,3</w:t>
            </w:r>
          </w:p>
        </w:tc>
        <w:tc>
          <w:tcPr>
            <w:tcW w:w="1740" w:type="dxa"/>
            <w:tcBorders>
              <w:top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43,3</w:t>
            </w:r>
          </w:p>
        </w:tc>
      </w:tr>
      <w:tr w:rsidR="003A6FD9" w:rsidRPr="002475E8" w:rsidTr="00136F11">
        <w:trPr>
          <w:jc w:val="center"/>
        </w:trPr>
        <w:tc>
          <w:tcPr>
            <w:tcW w:w="304" w:type="dxa"/>
            <w:vMerge/>
            <w:tcBorders>
              <w:left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566" w:type="dxa"/>
            <w:shd w:val="clear" w:color="auto" w:fill="F9F3C3"/>
          </w:tcPr>
          <w:p w:rsidR="003A6FD9" w:rsidRPr="002475E8" w:rsidRDefault="003A6FD9" w:rsidP="00136F11">
            <w:pPr>
              <w:spacing w:after="0" w:line="240" w:lineRule="auto"/>
              <w:rPr>
                <w:rFonts w:asciiTheme="minorHAnsi" w:hAnsiTheme="minorHAnsi" w:cstheme="minorHAnsi"/>
                <w:b/>
                <w:sz w:val="20"/>
                <w:szCs w:val="20"/>
              </w:rPr>
            </w:pPr>
            <w:r w:rsidRPr="002475E8">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46</w:t>
            </w:r>
          </w:p>
        </w:tc>
        <w:tc>
          <w:tcPr>
            <w:tcW w:w="1206" w:type="dxa"/>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17,6</w:t>
            </w:r>
          </w:p>
        </w:tc>
        <w:tc>
          <w:tcPr>
            <w:tcW w:w="1653"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17,6</w:t>
            </w:r>
          </w:p>
        </w:tc>
        <w:tc>
          <w:tcPr>
            <w:tcW w:w="1740" w:type="dxa"/>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60,9</w:t>
            </w:r>
          </w:p>
        </w:tc>
      </w:tr>
      <w:tr w:rsidR="003A6FD9" w:rsidRPr="002475E8"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566" w:type="dxa"/>
            <w:tcBorders>
              <w:top w:val="single" w:sz="8" w:space="0" w:color="000000"/>
              <w:bottom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b/>
                <w:sz w:val="20"/>
                <w:szCs w:val="20"/>
              </w:rPr>
            </w:pPr>
            <w:r w:rsidRPr="002475E8">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76</w:t>
            </w:r>
          </w:p>
        </w:tc>
        <w:tc>
          <w:tcPr>
            <w:tcW w:w="1206" w:type="dxa"/>
            <w:tcBorders>
              <w:top w:val="single" w:sz="8" w:space="0" w:color="000000"/>
              <w:bottom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29,1</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29,1</w:t>
            </w:r>
          </w:p>
        </w:tc>
        <w:tc>
          <w:tcPr>
            <w:tcW w:w="1740" w:type="dxa"/>
            <w:tcBorders>
              <w:top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90,0</w:t>
            </w:r>
          </w:p>
        </w:tc>
      </w:tr>
      <w:tr w:rsidR="003A6FD9" w:rsidRPr="002475E8" w:rsidTr="00136F11">
        <w:trPr>
          <w:jc w:val="center"/>
        </w:trPr>
        <w:tc>
          <w:tcPr>
            <w:tcW w:w="304" w:type="dxa"/>
            <w:vMerge/>
            <w:tcBorders>
              <w:left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566" w:type="dxa"/>
            <w:shd w:val="clear" w:color="auto" w:fill="F9F3C3"/>
          </w:tcPr>
          <w:p w:rsidR="003A6FD9" w:rsidRPr="002475E8" w:rsidRDefault="003A6FD9" w:rsidP="00136F11">
            <w:pPr>
              <w:spacing w:after="0" w:line="240" w:lineRule="auto"/>
              <w:rPr>
                <w:rFonts w:asciiTheme="minorHAnsi" w:hAnsiTheme="minorHAnsi" w:cstheme="minorHAnsi"/>
                <w:b/>
                <w:sz w:val="20"/>
                <w:szCs w:val="20"/>
              </w:rPr>
            </w:pPr>
            <w:r w:rsidRPr="002475E8">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26</w:t>
            </w:r>
          </w:p>
        </w:tc>
        <w:tc>
          <w:tcPr>
            <w:tcW w:w="1206" w:type="dxa"/>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10,0</w:t>
            </w:r>
          </w:p>
        </w:tc>
        <w:tc>
          <w:tcPr>
            <w:tcW w:w="1653" w:type="dxa"/>
            <w:tcBorders>
              <w:left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10,0</w:t>
            </w:r>
          </w:p>
        </w:tc>
        <w:tc>
          <w:tcPr>
            <w:tcW w:w="1740" w:type="dxa"/>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100,0</w:t>
            </w:r>
          </w:p>
        </w:tc>
      </w:tr>
      <w:tr w:rsidR="003A6FD9" w:rsidRPr="002475E8"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c>
          <w:tcPr>
            <w:tcW w:w="1566" w:type="dxa"/>
            <w:tcBorders>
              <w:top w:val="single" w:sz="8" w:space="0" w:color="000000"/>
              <w:bottom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r w:rsidRPr="002475E8">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jc w:val="right"/>
              <w:rPr>
                <w:rFonts w:asciiTheme="minorHAnsi" w:hAnsiTheme="minorHAnsi" w:cstheme="minorHAnsi"/>
                <w:sz w:val="20"/>
                <w:szCs w:val="20"/>
              </w:rPr>
            </w:pPr>
            <w:r w:rsidRPr="002475E8">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2475E8" w:rsidRDefault="003A6FD9" w:rsidP="00136F11">
            <w:pPr>
              <w:spacing w:after="0" w:line="240" w:lineRule="auto"/>
              <w:rPr>
                <w:rFonts w:asciiTheme="minorHAnsi" w:hAnsiTheme="minorHAnsi" w:cstheme="minorHAnsi"/>
                <w:sz w:val="20"/>
                <w:szCs w:val="20"/>
              </w:rPr>
            </w:pPr>
          </w:p>
        </w:tc>
      </w:tr>
    </w:tbl>
    <w:p w:rsidR="00C40395" w:rsidRDefault="00C40395" w:rsidP="00C40395">
      <w:pPr>
        <w:pStyle w:val="AralkYok"/>
        <w:spacing w:before="240" w:after="240" w:line="360" w:lineRule="auto"/>
        <w:jc w:val="both"/>
        <w:rPr>
          <w:rFonts w:ascii="Times New Roman" w:hAnsi="Times New Roman"/>
          <w:sz w:val="24"/>
          <w:szCs w:val="24"/>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0034B" w:rsidRPr="0010034B" w:rsidRDefault="00C40395" w:rsidP="005B5E15">
      <w:pPr>
        <w:pStyle w:val="ListeParagraf"/>
        <w:spacing w:line="400" w:lineRule="atLeast"/>
        <w:ind w:left="360"/>
        <w:rPr>
          <w:rFonts w:ascii="Times New Roman" w:hAnsi="Times New Roman"/>
          <w:sz w:val="24"/>
          <w:szCs w:val="24"/>
        </w:rPr>
      </w:pPr>
      <w:r>
        <w:rPr>
          <w:noProof/>
          <w:lang w:eastAsia="tr-TR"/>
        </w:rPr>
        <w:lastRenderedPageBreak/>
        <w:drawing>
          <wp:inline distT="0" distB="0" distL="0" distR="0">
            <wp:extent cx="5076825" cy="3276600"/>
            <wp:effectExtent l="0" t="0" r="0" b="0"/>
            <wp:docPr id="6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0034B" w:rsidRDefault="0010034B" w:rsidP="005B5E15">
      <w:pPr>
        <w:pStyle w:val="ListeParagraf"/>
        <w:spacing w:line="400" w:lineRule="atLeast"/>
        <w:ind w:left="360"/>
        <w:rPr>
          <w:rFonts w:ascii="Times New Roman" w:hAnsi="Times New Roman"/>
          <w:sz w:val="24"/>
          <w:szCs w:val="24"/>
        </w:rPr>
      </w:pPr>
    </w:p>
    <w:p w:rsidR="005526CC" w:rsidRDefault="005526CC" w:rsidP="005B5E15">
      <w:pPr>
        <w:pStyle w:val="ListeParagraf"/>
        <w:spacing w:line="400" w:lineRule="atLeast"/>
        <w:ind w:left="360"/>
        <w:rPr>
          <w:rFonts w:ascii="Times New Roman" w:hAnsi="Times New Roman"/>
          <w:sz w:val="24"/>
          <w:szCs w:val="24"/>
        </w:rPr>
      </w:pPr>
    </w:p>
    <w:p w:rsidR="005526CC" w:rsidRDefault="005526CC" w:rsidP="005B5E15">
      <w:pPr>
        <w:pStyle w:val="ListeParagraf"/>
        <w:spacing w:line="400" w:lineRule="atLeast"/>
        <w:ind w:left="360"/>
        <w:rPr>
          <w:rFonts w:ascii="Times New Roman" w:hAnsi="Times New Roman"/>
          <w:sz w:val="24"/>
          <w:szCs w:val="24"/>
        </w:rPr>
      </w:pPr>
    </w:p>
    <w:p w:rsidR="0010034B" w:rsidRDefault="0010034B" w:rsidP="00BB5147">
      <w:pPr>
        <w:pStyle w:val="ListeParagraf"/>
        <w:spacing w:before="240" w:after="240" w:line="360" w:lineRule="auto"/>
        <w:ind w:left="0"/>
        <w:jc w:val="both"/>
        <w:rPr>
          <w:rFonts w:asciiTheme="minorHAnsi" w:hAnsiTheme="minorHAnsi" w:cstheme="minorHAnsi"/>
        </w:rPr>
      </w:pPr>
      <w:r w:rsidRPr="00BB5147">
        <w:rPr>
          <w:rFonts w:asciiTheme="minorHAnsi" w:hAnsiTheme="minorHAnsi" w:cstheme="minorHAnsi"/>
        </w:rPr>
        <w:t xml:space="preserve">Torbalı Belediyesi’nde çalışan personelin </w:t>
      </w:r>
      <w:r w:rsidR="005B5E15" w:rsidRPr="00BB5147">
        <w:rPr>
          <w:rFonts w:asciiTheme="minorHAnsi" w:hAnsiTheme="minorHAnsi" w:cstheme="minorHAnsi"/>
        </w:rPr>
        <w:t>büyük</w:t>
      </w:r>
      <w:r w:rsidRPr="00BB5147">
        <w:rPr>
          <w:rFonts w:asciiTheme="minorHAnsi" w:hAnsiTheme="minorHAnsi" w:cstheme="minorHAnsi"/>
        </w:rPr>
        <w:t xml:space="preserve"> bir çoğunluğu, belediyede çalışmayı diğer ku</w:t>
      </w:r>
      <w:r w:rsidR="005B5E15" w:rsidRPr="00BB5147">
        <w:rPr>
          <w:rFonts w:asciiTheme="minorHAnsi" w:hAnsiTheme="minorHAnsi" w:cstheme="minorHAnsi"/>
        </w:rPr>
        <w:t>rumlarda çalışmaya tercih etmekte</w:t>
      </w:r>
      <w:r w:rsidRPr="00BB5147">
        <w:rPr>
          <w:rFonts w:asciiTheme="minorHAnsi" w:hAnsiTheme="minorHAnsi" w:cstheme="minorHAnsi"/>
        </w:rPr>
        <w:t xml:space="preserve">. Çalışanların %43,3’ü, belediyede çalışmanın diğer kurumlara göre daha cazip olduğu düşüncesindeyken; bu düşünceyi paylaşmayanların oran ise %29,1’dir. Belediyede çalışmanın diğer kurumlara göre kısmen cazip olduğuna inanların oranı %17,6; bu konuda kararsız kalanların oranı ise %10’dur.  </w:t>
      </w:r>
    </w:p>
    <w:p w:rsidR="005526CC" w:rsidRDefault="005526CC" w:rsidP="00BB5147">
      <w:pPr>
        <w:pStyle w:val="ListeParagraf"/>
        <w:spacing w:before="240" w:after="240" w:line="360" w:lineRule="auto"/>
        <w:ind w:left="0"/>
        <w:jc w:val="both"/>
        <w:rPr>
          <w:rFonts w:asciiTheme="minorHAnsi" w:hAnsiTheme="minorHAnsi" w:cstheme="minorHAnsi"/>
        </w:rPr>
      </w:pPr>
    </w:p>
    <w:tbl>
      <w:tblPr>
        <w:tblW w:w="8269" w:type="dxa"/>
        <w:jc w:val="center"/>
        <w:tblBorders>
          <w:top w:val="single" w:sz="8" w:space="0" w:color="000000"/>
          <w:left w:val="single" w:sz="8" w:space="0" w:color="000000"/>
          <w:bottom w:val="single" w:sz="8" w:space="0" w:color="000000"/>
          <w:right w:val="single" w:sz="8" w:space="0" w:color="000000"/>
        </w:tblBorders>
        <w:tblLayout w:type="fixed"/>
        <w:tblLook w:val="0000"/>
      </w:tblPr>
      <w:tblGrid>
        <w:gridCol w:w="304"/>
        <w:gridCol w:w="1985"/>
        <w:gridCol w:w="1381"/>
        <w:gridCol w:w="1206"/>
        <w:gridCol w:w="1653"/>
        <w:gridCol w:w="1740"/>
      </w:tblGrid>
      <w:tr w:rsidR="003A6FD9" w:rsidRPr="00BB5147" w:rsidTr="00136F11">
        <w:trPr>
          <w:jc w:val="center"/>
        </w:trPr>
        <w:tc>
          <w:tcPr>
            <w:tcW w:w="8269" w:type="dxa"/>
            <w:gridSpan w:val="6"/>
            <w:tcBorders>
              <w:top w:val="single" w:sz="8" w:space="0" w:color="000000"/>
              <w:left w:val="single" w:sz="8" w:space="0" w:color="000000"/>
              <w:bottom w:val="single" w:sz="8" w:space="0" w:color="000000"/>
              <w:right w:val="single" w:sz="8" w:space="0" w:color="000000"/>
            </w:tcBorders>
            <w:shd w:val="clear" w:color="auto" w:fill="FFCC66"/>
          </w:tcPr>
          <w:p w:rsidR="003A6FD9" w:rsidRPr="00BB5147" w:rsidRDefault="003A6FD9" w:rsidP="00136F11">
            <w:pPr>
              <w:spacing w:after="0" w:line="320" w:lineRule="atLeast"/>
              <w:jc w:val="center"/>
              <w:rPr>
                <w:rFonts w:asciiTheme="minorHAnsi" w:hAnsiTheme="minorHAnsi" w:cstheme="minorHAnsi"/>
                <w:sz w:val="20"/>
                <w:szCs w:val="20"/>
              </w:rPr>
            </w:pPr>
            <w:r w:rsidRPr="00BB5147">
              <w:rPr>
                <w:rFonts w:asciiTheme="minorHAnsi" w:hAnsiTheme="minorHAnsi" w:cstheme="minorHAnsi"/>
                <w:b/>
                <w:bCs/>
                <w:sz w:val="20"/>
                <w:szCs w:val="20"/>
              </w:rPr>
              <w:t>Torbalı Belediyesi'nde çalışmaktan memnun musunuz?</w:t>
            </w:r>
          </w:p>
        </w:tc>
      </w:tr>
      <w:tr w:rsidR="003A6FD9" w:rsidRPr="00BB5147" w:rsidTr="00136F11">
        <w:trPr>
          <w:jc w:val="center"/>
        </w:trPr>
        <w:tc>
          <w:tcPr>
            <w:tcW w:w="304" w:type="dxa"/>
            <w:tcBorders>
              <w:left w:val="single" w:sz="8" w:space="0" w:color="000000"/>
              <w:right w:val="single" w:sz="8" w:space="0" w:color="000000"/>
            </w:tcBorders>
            <w:shd w:val="clear" w:color="auto" w:fill="F9F3C3"/>
          </w:tcPr>
          <w:p w:rsidR="003A6FD9" w:rsidRPr="00BB5147" w:rsidRDefault="003A6FD9" w:rsidP="00136F11">
            <w:pPr>
              <w:spacing w:after="0"/>
              <w:rPr>
                <w:rFonts w:asciiTheme="minorHAnsi" w:hAnsiTheme="minorHAnsi" w:cstheme="minorHAnsi"/>
                <w:sz w:val="20"/>
                <w:szCs w:val="20"/>
              </w:rPr>
            </w:pPr>
          </w:p>
        </w:tc>
        <w:tc>
          <w:tcPr>
            <w:tcW w:w="1985" w:type="dxa"/>
            <w:shd w:val="clear" w:color="auto" w:fill="F9F3C3"/>
          </w:tcPr>
          <w:p w:rsidR="003A6FD9" w:rsidRPr="00BB5147" w:rsidRDefault="003A6FD9" w:rsidP="00136F11">
            <w:pPr>
              <w:spacing w:after="0"/>
              <w:rPr>
                <w:rFonts w:asciiTheme="minorHAnsi" w:hAnsiTheme="minorHAnsi" w:cstheme="minorHAnsi"/>
                <w:sz w:val="20"/>
                <w:szCs w:val="20"/>
              </w:rPr>
            </w:pPr>
          </w:p>
        </w:tc>
        <w:tc>
          <w:tcPr>
            <w:tcW w:w="1381" w:type="dxa"/>
            <w:tcBorders>
              <w:left w:val="single" w:sz="8" w:space="0" w:color="000000"/>
              <w:right w:val="single" w:sz="8" w:space="0" w:color="000000"/>
            </w:tcBorders>
            <w:shd w:val="clear" w:color="auto" w:fill="F9F3C3"/>
          </w:tcPr>
          <w:p w:rsidR="003A6FD9" w:rsidRPr="00BB5147" w:rsidRDefault="003A6FD9" w:rsidP="00136F11">
            <w:pPr>
              <w:spacing w:after="0" w:line="320" w:lineRule="atLeast"/>
              <w:jc w:val="center"/>
              <w:rPr>
                <w:rFonts w:asciiTheme="minorHAnsi" w:hAnsiTheme="minorHAnsi" w:cstheme="minorHAnsi"/>
                <w:b/>
                <w:sz w:val="20"/>
                <w:szCs w:val="20"/>
              </w:rPr>
            </w:pPr>
            <w:r w:rsidRPr="00BB5147">
              <w:rPr>
                <w:rFonts w:asciiTheme="minorHAnsi" w:hAnsiTheme="minorHAnsi" w:cstheme="minorHAnsi"/>
                <w:b/>
                <w:sz w:val="20"/>
                <w:szCs w:val="20"/>
              </w:rPr>
              <w:t>Sayı</w:t>
            </w:r>
          </w:p>
        </w:tc>
        <w:tc>
          <w:tcPr>
            <w:tcW w:w="1206" w:type="dxa"/>
            <w:shd w:val="clear" w:color="auto" w:fill="F9F3C3"/>
          </w:tcPr>
          <w:p w:rsidR="003A6FD9" w:rsidRPr="00BB5147" w:rsidRDefault="003A6FD9" w:rsidP="00136F11">
            <w:pPr>
              <w:spacing w:after="0" w:line="320" w:lineRule="atLeast"/>
              <w:jc w:val="center"/>
              <w:rPr>
                <w:rFonts w:asciiTheme="minorHAnsi" w:hAnsiTheme="minorHAnsi" w:cstheme="minorHAnsi"/>
                <w:b/>
                <w:sz w:val="20"/>
                <w:szCs w:val="20"/>
              </w:rPr>
            </w:pPr>
            <w:r w:rsidRPr="00BB5147">
              <w:rPr>
                <w:rFonts w:asciiTheme="minorHAnsi" w:hAnsiTheme="minorHAnsi" w:cstheme="minorHAnsi"/>
                <w:b/>
                <w:sz w:val="20"/>
                <w:szCs w:val="20"/>
              </w:rPr>
              <w:t>Yüzde</w:t>
            </w:r>
          </w:p>
        </w:tc>
        <w:tc>
          <w:tcPr>
            <w:tcW w:w="1653" w:type="dxa"/>
            <w:tcBorders>
              <w:left w:val="single" w:sz="8" w:space="0" w:color="000000"/>
              <w:right w:val="single" w:sz="8" w:space="0" w:color="000000"/>
            </w:tcBorders>
            <w:shd w:val="clear" w:color="auto" w:fill="F9F3C3"/>
          </w:tcPr>
          <w:p w:rsidR="003A6FD9" w:rsidRPr="00BB5147" w:rsidRDefault="003A6FD9" w:rsidP="00136F11">
            <w:pPr>
              <w:spacing w:after="0" w:line="320" w:lineRule="atLeast"/>
              <w:jc w:val="center"/>
              <w:rPr>
                <w:rFonts w:asciiTheme="minorHAnsi" w:hAnsiTheme="minorHAnsi" w:cstheme="minorHAnsi"/>
                <w:b/>
                <w:sz w:val="20"/>
                <w:szCs w:val="20"/>
              </w:rPr>
            </w:pPr>
            <w:r w:rsidRPr="00BB5147">
              <w:rPr>
                <w:rFonts w:asciiTheme="minorHAnsi" w:hAnsiTheme="minorHAnsi" w:cstheme="minorHAnsi"/>
                <w:b/>
                <w:sz w:val="20"/>
                <w:szCs w:val="20"/>
              </w:rPr>
              <w:t>Geçerli Yüzde</w:t>
            </w:r>
          </w:p>
        </w:tc>
        <w:tc>
          <w:tcPr>
            <w:tcW w:w="1740" w:type="dxa"/>
            <w:shd w:val="clear" w:color="auto" w:fill="F9F3C3"/>
          </w:tcPr>
          <w:p w:rsidR="003A6FD9" w:rsidRPr="00BB5147" w:rsidRDefault="003A6FD9" w:rsidP="00136F11">
            <w:pPr>
              <w:spacing w:after="0" w:line="320" w:lineRule="atLeast"/>
              <w:jc w:val="center"/>
              <w:rPr>
                <w:rFonts w:asciiTheme="minorHAnsi" w:hAnsiTheme="minorHAnsi" w:cstheme="minorHAnsi"/>
                <w:b/>
                <w:sz w:val="20"/>
                <w:szCs w:val="20"/>
              </w:rPr>
            </w:pPr>
            <w:r w:rsidRPr="00BB5147">
              <w:rPr>
                <w:rFonts w:asciiTheme="minorHAnsi" w:hAnsiTheme="minorHAnsi" w:cstheme="minorHAnsi"/>
                <w:b/>
                <w:sz w:val="20"/>
                <w:szCs w:val="20"/>
              </w:rPr>
              <w:t>Toplamlı Yüzde</w:t>
            </w:r>
          </w:p>
        </w:tc>
      </w:tr>
      <w:tr w:rsidR="003A6FD9" w:rsidRPr="00BB5147" w:rsidTr="00136F11">
        <w:trPr>
          <w:jc w:val="center"/>
        </w:trPr>
        <w:tc>
          <w:tcPr>
            <w:tcW w:w="304" w:type="dxa"/>
            <w:vMerge w:val="restart"/>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rPr>
                <w:rFonts w:asciiTheme="minorHAnsi" w:hAnsiTheme="minorHAnsi" w:cstheme="minorHAnsi"/>
                <w:sz w:val="20"/>
                <w:szCs w:val="20"/>
              </w:rPr>
            </w:pPr>
          </w:p>
        </w:tc>
        <w:tc>
          <w:tcPr>
            <w:tcW w:w="1985" w:type="dxa"/>
            <w:tcBorders>
              <w:top w:val="single" w:sz="8" w:space="0" w:color="000000"/>
              <w:bottom w:val="single" w:sz="8" w:space="0" w:color="000000"/>
            </w:tcBorders>
            <w:shd w:val="clear" w:color="auto" w:fill="F9F3C3"/>
          </w:tcPr>
          <w:p w:rsidR="003A6FD9" w:rsidRPr="00BB5147" w:rsidRDefault="003A6FD9" w:rsidP="00136F11">
            <w:pPr>
              <w:spacing w:after="0" w:line="320" w:lineRule="atLeast"/>
              <w:rPr>
                <w:rFonts w:asciiTheme="minorHAnsi" w:hAnsiTheme="minorHAnsi" w:cstheme="minorHAnsi"/>
                <w:b/>
                <w:sz w:val="20"/>
                <w:szCs w:val="20"/>
              </w:rPr>
            </w:pPr>
            <w:r w:rsidRPr="00BB5147">
              <w:rPr>
                <w:rFonts w:asciiTheme="minorHAnsi" w:hAnsiTheme="minorHAnsi" w:cstheme="minorHAnsi"/>
                <w:b/>
                <w:sz w:val="20"/>
                <w:szCs w:val="20"/>
              </w:rPr>
              <w:t>Evet</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172</w:t>
            </w:r>
          </w:p>
        </w:tc>
        <w:tc>
          <w:tcPr>
            <w:tcW w:w="1206" w:type="dxa"/>
            <w:tcBorders>
              <w:top w:val="single" w:sz="8" w:space="0" w:color="000000"/>
              <w:bottom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65,9</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65,9</w:t>
            </w:r>
          </w:p>
        </w:tc>
        <w:tc>
          <w:tcPr>
            <w:tcW w:w="1740" w:type="dxa"/>
            <w:tcBorders>
              <w:top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65,9</w:t>
            </w:r>
          </w:p>
        </w:tc>
      </w:tr>
      <w:tr w:rsidR="003A6FD9" w:rsidRPr="00BB5147" w:rsidTr="00136F11">
        <w:trPr>
          <w:jc w:val="center"/>
        </w:trPr>
        <w:tc>
          <w:tcPr>
            <w:tcW w:w="304" w:type="dxa"/>
            <w:vMerge/>
            <w:tcBorders>
              <w:left w:val="single" w:sz="8" w:space="0" w:color="000000"/>
              <w:right w:val="single" w:sz="8" w:space="0" w:color="000000"/>
            </w:tcBorders>
            <w:shd w:val="clear" w:color="auto" w:fill="F9F3C3"/>
          </w:tcPr>
          <w:p w:rsidR="003A6FD9" w:rsidRPr="00BB5147" w:rsidRDefault="003A6FD9" w:rsidP="00136F11">
            <w:pPr>
              <w:spacing w:after="0"/>
              <w:rPr>
                <w:rFonts w:asciiTheme="minorHAnsi" w:hAnsiTheme="minorHAnsi" w:cstheme="minorHAnsi"/>
                <w:sz w:val="20"/>
                <w:szCs w:val="20"/>
              </w:rPr>
            </w:pPr>
          </w:p>
        </w:tc>
        <w:tc>
          <w:tcPr>
            <w:tcW w:w="1985" w:type="dxa"/>
            <w:shd w:val="clear" w:color="auto" w:fill="F9F3C3"/>
          </w:tcPr>
          <w:p w:rsidR="003A6FD9" w:rsidRPr="00BB5147" w:rsidRDefault="003A6FD9" w:rsidP="00136F11">
            <w:pPr>
              <w:spacing w:after="0" w:line="320" w:lineRule="atLeast"/>
              <w:rPr>
                <w:rFonts w:asciiTheme="minorHAnsi" w:hAnsiTheme="minorHAnsi" w:cstheme="minorHAnsi"/>
                <w:b/>
                <w:sz w:val="20"/>
                <w:szCs w:val="20"/>
              </w:rPr>
            </w:pPr>
            <w:r w:rsidRPr="00BB5147">
              <w:rPr>
                <w:rFonts w:asciiTheme="minorHAnsi" w:hAnsiTheme="minorHAnsi" w:cstheme="minorHAnsi"/>
                <w:b/>
                <w:sz w:val="20"/>
                <w:szCs w:val="20"/>
              </w:rPr>
              <w:t>Kısmen</w:t>
            </w:r>
          </w:p>
        </w:tc>
        <w:tc>
          <w:tcPr>
            <w:tcW w:w="1381" w:type="dxa"/>
            <w:tcBorders>
              <w:left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39</w:t>
            </w:r>
          </w:p>
        </w:tc>
        <w:tc>
          <w:tcPr>
            <w:tcW w:w="1206" w:type="dxa"/>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14,9</w:t>
            </w:r>
          </w:p>
        </w:tc>
        <w:tc>
          <w:tcPr>
            <w:tcW w:w="1653" w:type="dxa"/>
            <w:tcBorders>
              <w:left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14,9</w:t>
            </w:r>
          </w:p>
        </w:tc>
        <w:tc>
          <w:tcPr>
            <w:tcW w:w="1740" w:type="dxa"/>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80,8</w:t>
            </w:r>
          </w:p>
        </w:tc>
      </w:tr>
      <w:tr w:rsidR="003A6FD9" w:rsidRPr="00BB5147"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rPr>
                <w:rFonts w:asciiTheme="minorHAnsi" w:hAnsiTheme="minorHAnsi" w:cstheme="minorHAnsi"/>
                <w:sz w:val="20"/>
                <w:szCs w:val="20"/>
              </w:rPr>
            </w:pPr>
          </w:p>
        </w:tc>
        <w:tc>
          <w:tcPr>
            <w:tcW w:w="1985" w:type="dxa"/>
            <w:tcBorders>
              <w:top w:val="single" w:sz="8" w:space="0" w:color="000000"/>
              <w:bottom w:val="single" w:sz="8" w:space="0" w:color="000000"/>
            </w:tcBorders>
            <w:shd w:val="clear" w:color="auto" w:fill="F9F3C3"/>
          </w:tcPr>
          <w:p w:rsidR="003A6FD9" w:rsidRPr="00BB5147" w:rsidRDefault="003A6FD9" w:rsidP="00136F11">
            <w:pPr>
              <w:spacing w:after="0" w:line="320" w:lineRule="atLeast"/>
              <w:rPr>
                <w:rFonts w:asciiTheme="minorHAnsi" w:hAnsiTheme="minorHAnsi" w:cstheme="minorHAnsi"/>
                <w:b/>
                <w:sz w:val="20"/>
                <w:szCs w:val="20"/>
              </w:rPr>
            </w:pPr>
            <w:r w:rsidRPr="00BB5147">
              <w:rPr>
                <w:rFonts w:asciiTheme="minorHAnsi" w:hAnsiTheme="minorHAnsi" w:cstheme="minorHAnsi"/>
                <w:b/>
                <w:sz w:val="20"/>
                <w:szCs w:val="20"/>
              </w:rPr>
              <w:t>Hayır</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28</w:t>
            </w:r>
          </w:p>
        </w:tc>
        <w:tc>
          <w:tcPr>
            <w:tcW w:w="1206" w:type="dxa"/>
            <w:tcBorders>
              <w:top w:val="single" w:sz="8" w:space="0" w:color="000000"/>
              <w:bottom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10,7</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10,7</w:t>
            </w:r>
          </w:p>
        </w:tc>
        <w:tc>
          <w:tcPr>
            <w:tcW w:w="1740" w:type="dxa"/>
            <w:tcBorders>
              <w:top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91,6</w:t>
            </w:r>
          </w:p>
        </w:tc>
      </w:tr>
      <w:tr w:rsidR="003A6FD9" w:rsidRPr="00BB5147" w:rsidTr="00136F11">
        <w:trPr>
          <w:jc w:val="center"/>
        </w:trPr>
        <w:tc>
          <w:tcPr>
            <w:tcW w:w="304" w:type="dxa"/>
            <w:vMerge/>
            <w:tcBorders>
              <w:left w:val="single" w:sz="8" w:space="0" w:color="000000"/>
              <w:right w:val="single" w:sz="8" w:space="0" w:color="000000"/>
            </w:tcBorders>
            <w:shd w:val="clear" w:color="auto" w:fill="F9F3C3"/>
          </w:tcPr>
          <w:p w:rsidR="003A6FD9" w:rsidRPr="00BB5147" w:rsidRDefault="003A6FD9" w:rsidP="00136F11">
            <w:pPr>
              <w:spacing w:after="0"/>
              <w:rPr>
                <w:rFonts w:asciiTheme="minorHAnsi" w:hAnsiTheme="minorHAnsi" w:cstheme="minorHAnsi"/>
                <w:sz w:val="20"/>
                <w:szCs w:val="20"/>
              </w:rPr>
            </w:pPr>
          </w:p>
        </w:tc>
        <w:tc>
          <w:tcPr>
            <w:tcW w:w="1985" w:type="dxa"/>
            <w:shd w:val="clear" w:color="auto" w:fill="F9F3C3"/>
          </w:tcPr>
          <w:p w:rsidR="003A6FD9" w:rsidRPr="00BB5147" w:rsidRDefault="003A6FD9" w:rsidP="00136F11">
            <w:pPr>
              <w:spacing w:after="0" w:line="320" w:lineRule="atLeast"/>
              <w:rPr>
                <w:rFonts w:asciiTheme="minorHAnsi" w:hAnsiTheme="minorHAnsi" w:cstheme="minorHAnsi"/>
                <w:b/>
                <w:sz w:val="20"/>
                <w:szCs w:val="20"/>
              </w:rPr>
            </w:pPr>
            <w:r w:rsidRPr="00BB5147">
              <w:rPr>
                <w:rFonts w:asciiTheme="minorHAnsi" w:hAnsiTheme="minorHAnsi" w:cstheme="minorHAnsi"/>
                <w:b/>
                <w:sz w:val="20"/>
                <w:szCs w:val="20"/>
              </w:rPr>
              <w:t>Kararsızım</w:t>
            </w:r>
          </w:p>
        </w:tc>
        <w:tc>
          <w:tcPr>
            <w:tcW w:w="1381" w:type="dxa"/>
            <w:tcBorders>
              <w:left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22</w:t>
            </w:r>
          </w:p>
        </w:tc>
        <w:tc>
          <w:tcPr>
            <w:tcW w:w="1206" w:type="dxa"/>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8,4</w:t>
            </w:r>
          </w:p>
        </w:tc>
        <w:tc>
          <w:tcPr>
            <w:tcW w:w="1653" w:type="dxa"/>
            <w:tcBorders>
              <w:left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8,4</w:t>
            </w:r>
          </w:p>
        </w:tc>
        <w:tc>
          <w:tcPr>
            <w:tcW w:w="1740" w:type="dxa"/>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100,0</w:t>
            </w:r>
          </w:p>
        </w:tc>
      </w:tr>
      <w:tr w:rsidR="003A6FD9" w:rsidRPr="00BB5147" w:rsidTr="00136F11">
        <w:trPr>
          <w:jc w:val="center"/>
        </w:trPr>
        <w:tc>
          <w:tcPr>
            <w:tcW w:w="304" w:type="dxa"/>
            <w:vMerge/>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rPr>
                <w:rFonts w:asciiTheme="minorHAnsi" w:hAnsiTheme="minorHAnsi" w:cstheme="minorHAnsi"/>
                <w:sz w:val="20"/>
                <w:szCs w:val="20"/>
              </w:rPr>
            </w:pPr>
          </w:p>
        </w:tc>
        <w:tc>
          <w:tcPr>
            <w:tcW w:w="1985" w:type="dxa"/>
            <w:tcBorders>
              <w:top w:val="single" w:sz="8" w:space="0" w:color="000000"/>
              <w:bottom w:val="single" w:sz="8" w:space="0" w:color="000000"/>
            </w:tcBorders>
            <w:shd w:val="clear" w:color="auto" w:fill="F9F3C3"/>
          </w:tcPr>
          <w:p w:rsidR="003A6FD9" w:rsidRPr="00BB5147" w:rsidRDefault="003A6FD9" w:rsidP="00136F11">
            <w:pPr>
              <w:spacing w:after="0" w:line="320" w:lineRule="atLeast"/>
              <w:rPr>
                <w:rFonts w:asciiTheme="minorHAnsi" w:hAnsiTheme="minorHAnsi" w:cstheme="minorHAnsi"/>
                <w:sz w:val="20"/>
                <w:szCs w:val="20"/>
              </w:rPr>
            </w:pPr>
            <w:r w:rsidRPr="00BB5147">
              <w:rPr>
                <w:rFonts w:asciiTheme="minorHAnsi" w:hAnsiTheme="minorHAnsi" w:cstheme="minorHAnsi"/>
                <w:sz w:val="20"/>
                <w:szCs w:val="20"/>
              </w:rPr>
              <w:t>TOPLAM</w:t>
            </w:r>
          </w:p>
        </w:tc>
        <w:tc>
          <w:tcPr>
            <w:tcW w:w="1381"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261</w:t>
            </w:r>
          </w:p>
        </w:tc>
        <w:tc>
          <w:tcPr>
            <w:tcW w:w="1206" w:type="dxa"/>
            <w:tcBorders>
              <w:top w:val="single" w:sz="8" w:space="0" w:color="000000"/>
              <w:bottom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100,0</w:t>
            </w:r>
          </w:p>
        </w:tc>
        <w:tc>
          <w:tcPr>
            <w:tcW w:w="1653" w:type="dxa"/>
            <w:tcBorders>
              <w:top w:val="single" w:sz="8" w:space="0" w:color="000000"/>
              <w:left w:val="single" w:sz="8" w:space="0" w:color="000000"/>
              <w:bottom w:val="single" w:sz="8" w:space="0" w:color="000000"/>
              <w:right w:val="single" w:sz="8" w:space="0" w:color="000000"/>
            </w:tcBorders>
            <w:shd w:val="clear" w:color="auto" w:fill="F9F3C3"/>
          </w:tcPr>
          <w:p w:rsidR="003A6FD9" w:rsidRPr="00BB5147" w:rsidRDefault="003A6FD9" w:rsidP="00136F11">
            <w:pPr>
              <w:spacing w:after="0" w:line="320" w:lineRule="atLeast"/>
              <w:jc w:val="right"/>
              <w:rPr>
                <w:rFonts w:asciiTheme="minorHAnsi" w:hAnsiTheme="minorHAnsi" w:cstheme="minorHAnsi"/>
                <w:sz w:val="20"/>
                <w:szCs w:val="20"/>
              </w:rPr>
            </w:pPr>
            <w:r w:rsidRPr="00BB5147">
              <w:rPr>
                <w:rFonts w:asciiTheme="minorHAnsi" w:hAnsiTheme="minorHAnsi" w:cstheme="minorHAnsi"/>
                <w:sz w:val="20"/>
                <w:szCs w:val="20"/>
              </w:rPr>
              <w:t>100,0</w:t>
            </w:r>
          </w:p>
        </w:tc>
        <w:tc>
          <w:tcPr>
            <w:tcW w:w="1740" w:type="dxa"/>
            <w:tcBorders>
              <w:top w:val="single" w:sz="8" w:space="0" w:color="000000"/>
              <w:bottom w:val="single" w:sz="8" w:space="0" w:color="000000"/>
              <w:right w:val="single" w:sz="8" w:space="0" w:color="000000"/>
            </w:tcBorders>
            <w:shd w:val="clear" w:color="auto" w:fill="F9F3C3"/>
          </w:tcPr>
          <w:p w:rsidR="003A6FD9" w:rsidRPr="00BB5147" w:rsidRDefault="003A6FD9" w:rsidP="00136F11">
            <w:pPr>
              <w:spacing w:after="0"/>
              <w:rPr>
                <w:rFonts w:asciiTheme="minorHAnsi" w:hAnsiTheme="minorHAnsi" w:cstheme="minorHAnsi"/>
                <w:sz w:val="20"/>
                <w:szCs w:val="20"/>
              </w:rPr>
            </w:pPr>
          </w:p>
        </w:tc>
      </w:tr>
    </w:tbl>
    <w:p w:rsidR="005526CC" w:rsidRDefault="005526CC" w:rsidP="00BB5147">
      <w:pPr>
        <w:pStyle w:val="ListeParagraf"/>
        <w:spacing w:before="240" w:after="240" w:line="360" w:lineRule="auto"/>
        <w:ind w:left="0"/>
        <w:jc w:val="both"/>
        <w:rPr>
          <w:rFonts w:asciiTheme="minorHAnsi" w:hAnsiTheme="minorHAnsi" w:cstheme="minorHAnsi"/>
        </w:rPr>
      </w:pPr>
    </w:p>
    <w:p w:rsidR="005526CC" w:rsidRPr="00BB5147" w:rsidRDefault="005526CC" w:rsidP="00BB5147">
      <w:pPr>
        <w:pStyle w:val="ListeParagraf"/>
        <w:spacing w:before="240" w:after="240" w:line="360" w:lineRule="auto"/>
        <w:ind w:left="0"/>
        <w:jc w:val="both"/>
        <w:rPr>
          <w:rFonts w:asciiTheme="minorHAnsi" w:hAnsiTheme="minorHAnsi" w:cstheme="minorHAnsi"/>
        </w:rPr>
      </w:pPr>
    </w:p>
    <w:p w:rsidR="0010034B" w:rsidRDefault="0010034B" w:rsidP="005B5E15">
      <w:pPr>
        <w:pStyle w:val="ListeParagraf"/>
        <w:spacing w:line="400" w:lineRule="atLeast"/>
        <w:ind w:left="360"/>
        <w:rPr>
          <w:rFonts w:ascii="Times New Roman" w:hAnsi="Times New Roman"/>
          <w:sz w:val="24"/>
          <w:szCs w:val="24"/>
        </w:rPr>
      </w:pPr>
    </w:p>
    <w:p w:rsidR="005526CC" w:rsidRDefault="005526CC" w:rsidP="005B5E15">
      <w:pPr>
        <w:pStyle w:val="ListeParagraf"/>
        <w:spacing w:line="400" w:lineRule="atLeast"/>
        <w:ind w:left="360"/>
        <w:rPr>
          <w:rFonts w:ascii="Times New Roman" w:hAnsi="Times New Roman"/>
          <w:sz w:val="24"/>
          <w:szCs w:val="24"/>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Pr="0010034B" w:rsidRDefault="005526CC" w:rsidP="005B5E15">
      <w:pPr>
        <w:pStyle w:val="ListeParagraf"/>
        <w:spacing w:line="400" w:lineRule="atLeast"/>
        <w:ind w:left="360"/>
        <w:rPr>
          <w:rFonts w:ascii="Times New Roman" w:hAnsi="Times New Roman"/>
          <w:sz w:val="24"/>
          <w:szCs w:val="24"/>
        </w:rPr>
      </w:pPr>
    </w:p>
    <w:p w:rsidR="0010034B" w:rsidRDefault="0010034B" w:rsidP="00BB5147">
      <w:pPr>
        <w:pStyle w:val="ListeParagraf"/>
        <w:spacing w:line="400" w:lineRule="atLeast"/>
        <w:ind w:left="0"/>
        <w:jc w:val="center"/>
        <w:rPr>
          <w:noProof/>
        </w:rPr>
      </w:pPr>
      <w:r>
        <w:rPr>
          <w:noProof/>
          <w:lang w:eastAsia="tr-TR"/>
        </w:rPr>
        <w:drawing>
          <wp:inline distT="0" distB="0" distL="0" distR="0">
            <wp:extent cx="5076825" cy="2876550"/>
            <wp:effectExtent l="0" t="0" r="0" b="0"/>
            <wp:docPr id="1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526CC" w:rsidRDefault="005526CC" w:rsidP="00BB5147">
      <w:pPr>
        <w:pStyle w:val="AralkYok"/>
        <w:spacing w:before="240" w:after="240" w:line="360" w:lineRule="auto"/>
        <w:contextualSpacing/>
        <w:jc w:val="both"/>
        <w:rPr>
          <w:rFonts w:asciiTheme="minorHAnsi" w:hAnsiTheme="minorHAnsi" w:cstheme="minorHAnsi"/>
        </w:rPr>
      </w:pPr>
    </w:p>
    <w:p w:rsidR="005526CC" w:rsidRDefault="005526CC" w:rsidP="00BB5147">
      <w:pPr>
        <w:pStyle w:val="AralkYok"/>
        <w:spacing w:before="240" w:after="240" w:line="360" w:lineRule="auto"/>
        <w:contextualSpacing/>
        <w:jc w:val="both"/>
        <w:rPr>
          <w:rFonts w:asciiTheme="minorHAnsi" w:hAnsiTheme="minorHAnsi" w:cstheme="minorHAnsi"/>
        </w:rPr>
      </w:pPr>
    </w:p>
    <w:p w:rsidR="005526CC" w:rsidRDefault="005526CC" w:rsidP="00BB5147">
      <w:pPr>
        <w:pStyle w:val="AralkYok"/>
        <w:spacing w:before="240" w:after="240" w:line="360" w:lineRule="auto"/>
        <w:contextualSpacing/>
        <w:jc w:val="both"/>
        <w:rPr>
          <w:rFonts w:asciiTheme="minorHAnsi" w:hAnsiTheme="minorHAnsi" w:cstheme="minorHAnsi"/>
        </w:rPr>
      </w:pPr>
    </w:p>
    <w:p w:rsidR="005556C6" w:rsidRPr="00BB5147" w:rsidRDefault="0010034B" w:rsidP="00BB5147">
      <w:pPr>
        <w:pStyle w:val="AralkYok"/>
        <w:spacing w:before="240" w:after="240" w:line="360" w:lineRule="auto"/>
        <w:contextualSpacing/>
        <w:jc w:val="both"/>
        <w:rPr>
          <w:rFonts w:asciiTheme="minorHAnsi" w:hAnsiTheme="minorHAnsi" w:cstheme="minorHAnsi"/>
        </w:rPr>
      </w:pPr>
      <w:r w:rsidRPr="00E74C78">
        <w:rPr>
          <w:rFonts w:asciiTheme="minorHAnsi" w:hAnsiTheme="minorHAnsi" w:cstheme="minorHAnsi"/>
        </w:rPr>
        <w:t xml:space="preserve">Alan </w:t>
      </w:r>
      <w:r w:rsidR="00D53D8A" w:rsidRPr="00E74C78">
        <w:rPr>
          <w:rFonts w:asciiTheme="minorHAnsi" w:hAnsiTheme="minorHAnsi" w:cstheme="minorHAnsi"/>
        </w:rPr>
        <w:t>araştırmasının bulgularına</w:t>
      </w:r>
      <w:r w:rsidRPr="00E74C78">
        <w:rPr>
          <w:rFonts w:asciiTheme="minorHAnsi" w:hAnsiTheme="minorHAnsi" w:cstheme="minorHAnsi"/>
        </w:rPr>
        <w:t xml:space="preserve"> bakıldığında, Torbalı Belediyesi’nde çalışan personelin genel </w:t>
      </w:r>
      <w:r w:rsidR="00D53D8A" w:rsidRPr="00E74C78">
        <w:rPr>
          <w:rFonts w:asciiTheme="minorHAnsi" w:hAnsiTheme="minorHAnsi" w:cstheme="minorHAnsi"/>
        </w:rPr>
        <w:t>olarak belediyede</w:t>
      </w:r>
      <w:r w:rsidRPr="00E74C78">
        <w:rPr>
          <w:rFonts w:asciiTheme="minorHAnsi" w:hAnsiTheme="minorHAnsi" w:cstheme="minorHAnsi"/>
        </w:rPr>
        <w:t xml:space="preserve"> çalışmaktan memnun oldukları </w:t>
      </w:r>
      <w:r w:rsidR="008A7276" w:rsidRPr="00E74C78">
        <w:rPr>
          <w:rFonts w:asciiTheme="minorHAnsi" w:hAnsiTheme="minorHAnsi" w:cstheme="minorHAnsi"/>
        </w:rPr>
        <w:t>söylenebilir</w:t>
      </w:r>
      <w:r w:rsidRPr="00E74C78">
        <w:rPr>
          <w:rFonts w:asciiTheme="minorHAnsi" w:hAnsiTheme="minorHAnsi" w:cstheme="minorHAnsi"/>
        </w:rPr>
        <w:t>. Torbalı Belediyesi’nde çalışmaktan memnun olduğunu ifade eden personelin</w:t>
      </w:r>
      <w:r w:rsidRPr="00BB5147">
        <w:rPr>
          <w:rFonts w:asciiTheme="minorHAnsi" w:hAnsiTheme="minorHAnsi" w:cstheme="minorHAnsi"/>
        </w:rPr>
        <w:t xml:space="preserve"> oranı %65,9 iken; kurumda çalışmaktan memnun olmadığını belirten çalışan oranı ise %10,7 olarak görünmektedir. Torbalı Belediyesi’nde çalışmaktan kısmen memnun olduğunu belirten personel</w:t>
      </w:r>
      <w:r w:rsidR="00B00188" w:rsidRPr="00BB5147">
        <w:rPr>
          <w:rFonts w:asciiTheme="minorHAnsi" w:hAnsiTheme="minorHAnsi" w:cstheme="minorHAnsi"/>
        </w:rPr>
        <w:t xml:space="preserve"> ise </w:t>
      </w:r>
      <w:r w:rsidRPr="00BB5147">
        <w:rPr>
          <w:rFonts w:asciiTheme="minorHAnsi" w:hAnsiTheme="minorHAnsi" w:cstheme="minorHAnsi"/>
        </w:rPr>
        <w:t>%14,9</w:t>
      </w:r>
      <w:r w:rsidR="00B00188" w:rsidRPr="00BB5147">
        <w:rPr>
          <w:rFonts w:asciiTheme="minorHAnsi" w:hAnsiTheme="minorHAnsi" w:cstheme="minorHAnsi"/>
        </w:rPr>
        <w:t xml:space="preserve"> düzeyindedir.</w:t>
      </w:r>
    </w:p>
    <w:p w:rsidR="00923C7C" w:rsidRDefault="00BB5147" w:rsidP="00BB5147">
      <w:pPr>
        <w:pStyle w:val="Balk2"/>
        <w:spacing w:before="240" w:after="240"/>
      </w:pPr>
      <w:bookmarkStart w:id="50" w:name="_Toc334145746"/>
      <w:r>
        <w:t>7.3.</w:t>
      </w:r>
      <w:r w:rsidR="00923C7C">
        <w:t>ALAN ARAŞTIRMALARI</w:t>
      </w:r>
      <w:bookmarkEnd w:id="50"/>
    </w:p>
    <w:p w:rsidR="005556C6" w:rsidRDefault="005556C6" w:rsidP="00BB5147">
      <w:pPr>
        <w:pStyle w:val="AralkYok"/>
        <w:spacing w:before="240" w:after="240" w:line="360" w:lineRule="auto"/>
        <w:contextualSpacing/>
        <w:jc w:val="both"/>
        <w:rPr>
          <w:rFonts w:asciiTheme="minorHAnsi" w:hAnsiTheme="minorHAnsi" w:cstheme="minorHAnsi"/>
        </w:rPr>
      </w:pPr>
      <w:r w:rsidRPr="00BB5147">
        <w:rPr>
          <w:rFonts w:asciiTheme="minorHAnsi" w:hAnsiTheme="minorHAnsi" w:cstheme="minorHAnsi"/>
        </w:rPr>
        <w:t xml:space="preserve">Torbalı Belediyesi Stratejik Planının demokratik katılım temelinde hazırlanması </w:t>
      </w:r>
      <w:r w:rsidR="00B00188" w:rsidRPr="00BB5147">
        <w:rPr>
          <w:rFonts w:asciiTheme="minorHAnsi" w:hAnsiTheme="minorHAnsi" w:cstheme="minorHAnsi"/>
        </w:rPr>
        <w:t>amacıyla</w:t>
      </w:r>
      <w:r w:rsidRPr="00BB5147">
        <w:rPr>
          <w:rFonts w:asciiTheme="minorHAnsi" w:hAnsiTheme="minorHAnsi" w:cstheme="minorHAnsi"/>
        </w:rPr>
        <w:t xml:space="preserve">, plan çalışmaları kapsamında ilçedeki </w:t>
      </w:r>
      <w:proofErr w:type="gramStart"/>
      <w:r w:rsidRPr="00BB5147">
        <w:rPr>
          <w:rFonts w:asciiTheme="minorHAnsi" w:hAnsiTheme="minorHAnsi" w:cstheme="minorHAnsi"/>
        </w:rPr>
        <w:t>mahallelerin  muhtarları</w:t>
      </w:r>
      <w:proofErr w:type="gramEnd"/>
      <w:r w:rsidRPr="00BB5147">
        <w:rPr>
          <w:rFonts w:asciiTheme="minorHAnsi" w:hAnsiTheme="minorHAnsi" w:cstheme="minorHAnsi"/>
        </w:rPr>
        <w:t xml:space="preserve"> ve Torbalı’da yerleşik olan ilçe sakinleriyle yüz yüze görüşme tekniğine (anket) dayalı olarak alan araştırmaları yürütülmüştür. Araştırmalar kapsamında ilçede mikro yerel birim olan mahallelerin seçilmiş yöneticileri ile hemşerilerin Torbalı belediyesinden talep ve beklentilerinin neler olduğu, belediye yönetimini nasıl değerlendirdikleri gibi sorulara yanıt aranmıştır. Araştırmaların muhtarlar ve Torbalı sakinleri örneğinde yapılması, stratejik planın </w:t>
      </w:r>
      <w:r w:rsidRPr="00E74C78">
        <w:rPr>
          <w:rFonts w:asciiTheme="minorHAnsi" w:hAnsiTheme="minorHAnsi" w:cstheme="minorHAnsi"/>
        </w:rPr>
        <w:t xml:space="preserve">hazırlanma </w:t>
      </w:r>
      <w:r w:rsidR="00D53D8A" w:rsidRPr="00E74C78">
        <w:rPr>
          <w:rFonts w:asciiTheme="minorHAnsi" w:hAnsiTheme="minorHAnsi" w:cstheme="minorHAnsi"/>
        </w:rPr>
        <w:t>sürecine bu</w:t>
      </w:r>
      <w:r w:rsidRPr="00E74C78">
        <w:rPr>
          <w:rFonts w:asciiTheme="minorHAnsi" w:hAnsiTheme="minorHAnsi" w:cstheme="minorHAnsi"/>
        </w:rPr>
        <w:t xml:space="preserve"> kesimleri kat</w:t>
      </w:r>
      <w:r w:rsidR="00B00188" w:rsidRPr="00E74C78">
        <w:rPr>
          <w:rFonts w:asciiTheme="minorHAnsi" w:hAnsiTheme="minorHAnsi" w:cstheme="minorHAnsi"/>
        </w:rPr>
        <w:t>ma</w:t>
      </w:r>
      <w:r w:rsidRPr="00E74C78">
        <w:rPr>
          <w:rFonts w:asciiTheme="minorHAnsi" w:hAnsiTheme="minorHAnsi" w:cstheme="minorHAnsi"/>
        </w:rPr>
        <w:t xml:space="preserve"> anlamında önemlidir. Aşağıda her iki araştırmada elde edilen bulgular ayrı ayrı değerlendirilmektedir.</w:t>
      </w:r>
    </w:p>
    <w:p w:rsidR="00C40395" w:rsidRDefault="00C40395" w:rsidP="00BB5147">
      <w:pPr>
        <w:pStyle w:val="AralkYok"/>
        <w:spacing w:before="240" w:after="240" w:line="360" w:lineRule="auto"/>
        <w:contextualSpacing/>
        <w:jc w:val="both"/>
        <w:rPr>
          <w:rFonts w:asciiTheme="minorHAnsi" w:hAnsiTheme="minorHAnsi" w:cstheme="minorHAnsi"/>
        </w:rPr>
      </w:pPr>
    </w:p>
    <w:p w:rsidR="00C40395" w:rsidRDefault="00C40395" w:rsidP="00BB5147">
      <w:pPr>
        <w:pStyle w:val="AralkYok"/>
        <w:spacing w:before="240" w:after="240" w:line="360" w:lineRule="auto"/>
        <w:contextualSpacing/>
        <w:jc w:val="both"/>
        <w:rPr>
          <w:rFonts w:asciiTheme="minorHAnsi" w:hAnsiTheme="minorHAnsi" w:cs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923C7C" w:rsidRPr="00E74C78" w:rsidRDefault="00BB5147" w:rsidP="00BB5147">
      <w:pPr>
        <w:pStyle w:val="Balk3"/>
        <w:spacing w:before="240" w:after="240"/>
      </w:pPr>
      <w:bookmarkStart w:id="51" w:name="_Toc334145747"/>
      <w:r w:rsidRPr="00E74C78">
        <w:lastRenderedPageBreak/>
        <w:t xml:space="preserve">7.3.1. </w:t>
      </w:r>
      <w:r w:rsidR="00E10345" w:rsidRPr="00E74C78">
        <w:t>Muhtarlar</w:t>
      </w:r>
      <w:r w:rsidRPr="00E74C78">
        <w:t>a Yönelik Araştırma</w:t>
      </w:r>
      <w:r w:rsidR="00E10345" w:rsidRPr="00E74C78">
        <w:t>nın Bulguları</w:t>
      </w:r>
      <w:bookmarkEnd w:id="51"/>
    </w:p>
    <w:p w:rsidR="00BB5147" w:rsidRPr="00BB5147" w:rsidRDefault="00BB5147" w:rsidP="00BB5147">
      <w:pPr>
        <w:spacing w:before="240" w:after="240" w:line="360" w:lineRule="auto"/>
        <w:contextualSpacing/>
        <w:jc w:val="both"/>
        <w:rPr>
          <w:rFonts w:asciiTheme="minorHAnsi" w:hAnsiTheme="minorHAnsi"/>
          <w:bCs/>
          <w:sz w:val="24"/>
          <w:szCs w:val="24"/>
        </w:rPr>
      </w:pPr>
      <w:r w:rsidRPr="00E74C78">
        <w:rPr>
          <w:rFonts w:asciiTheme="minorHAnsi" w:hAnsiTheme="minorHAnsi"/>
          <w:bCs/>
          <w:sz w:val="24"/>
          <w:szCs w:val="24"/>
        </w:rPr>
        <w:t xml:space="preserve">Torbalı Belediyesi’nin dış paydaşlarından olan muhtarlara yönelik yapılan anket </w:t>
      </w:r>
      <w:r w:rsidR="00D53D8A" w:rsidRPr="00E74C78">
        <w:rPr>
          <w:rFonts w:asciiTheme="minorHAnsi" w:hAnsiTheme="minorHAnsi"/>
          <w:bCs/>
          <w:sz w:val="24"/>
          <w:szCs w:val="24"/>
        </w:rPr>
        <w:t>çalışmasına ilçedeki</w:t>
      </w:r>
      <w:r w:rsidRPr="00E74C78">
        <w:rPr>
          <w:rFonts w:asciiTheme="minorHAnsi" w:hAnsiTheme="minorHAnsi"/>
          <w:bCs/>
          <w:sz w:val="24"/>
          <w:szCs w:val="24"/>
        </w:rPr>
        <w:t xml:space="preserve"> 33 mahallenin muhtarından 26’sı katılmıştır. Katılım açısından değerlendirdiğimizde, Torbalı geneli için oldukça yüksek bir katılım oranına (%</w:t>
      </w:r>
      <w:proofErr w:type="gramStart"/>
      <w:r w:rsidRPr="00E74C78">
        <w:rPr>
          <w:rFonts w:asciiTheme="minorHAnsi" w:hAnsiTheme="minorHAnsi"/>
          <w:bCs/>
          <w:sz w:val="24"/>
          <w:szCs w:val="24"/>
        </w:rPr>
        <w:t>78.7</w:t>
      </w:r>
      <w:proofErr w:type="gramEnd"/>
      <w:r w:rsidRPr="00E74C78">
        <w:rPr>
          <w:rFonts w:asciiTheme="minorHAnsi" w:hAnsiTheme="minorHAnsi"/>
          <w:bCs/>
          <w:sz w:val="24"/>
          <w:szCs w:val="24"/>
        </w:rPr>
        <w:t>) erişildiği söylenebilir. Anket uygulaması için, ilçedeki</w:t>
      </w:r>
      <w:r>
        <w:rPr>
          <w:rFonts w:asciiTheme="minorHAnsi" w:hAnsiTheme="minorHAnsi"/>
          <w:bCs/>
          <w:sz w:val="24"/>
          <w:szCs w:val="24"/>
        </w:rPr>
        <w:t xml:space="preserve"> tüm mahalle muhtarları davet edilmiş ve Belediye’de yapılan toplantı esnasında anket formları muhtarlara verilerek, ankette yer alan soruları yanıtlamaları talep edilmiştir. </w:t>
      </w:r>
    </w:p>
    <w:p w:rsidR="003A32C9" w:rsidRPr="00BB5147" w:rsidRDefault="00884F8D" w:rsidP="00B00188">
      <w:pPr>
        <w:pStyle w:val="AralkYok"/>
        <w:spacing w:line="360" w:lineRule="auto"/>
        <w:ind w:left="2858"/>
        <w:jc w:val="both"/>
        <w:rPr>
          <w:rFonts w:asciiTheme="minorHAnsi" w:hAnsiTheme="minorHAnsi" w:cstheme="minorHAnsi"/>
          <w:b/>
        </w:rPr>
      </w:pPr>
      <w:r w:rsidRPr="00BB5147">
        <w:rPr>
          <w:rFonts w:asciiTheme="minorHAnsi" w:hAnsiTheme="minorHAnsi" w:cstheme="minorHAnsi"/>
          <w:b/>
        </w:rPr>
        <w:t>Örneklemin Mahallere Göre Dağılımı</w:t>
      </w:r>
    </w:p>
    <w:tbl>
      <w:tblPr>
        <w:tblStyle w:val="AkListe1"/>
        <w:tblW w:w="5376" w:type="dxa"/>
        <w:jc w:val="center"/>
        <w:tblLayout w:type="fixed"/>
        <w:tblLook w:val="0000"/>
      </w:tblPr>
      <w:tblGrid>
        <w:gridCol w:w="2767"/>
        <w:gridCol w:w="1392"/>
        <w:gridCol w:w="1217"/>
      </w:tblGrid>
      <w:tr w:rsidR="003A32C9" w:rsidRPr="00BB5147" w:rsidTr="005009B0">
        <w:trPr>
          <w:cnfStyle w:val="000000100000"/>
          <w:jc w:val="center"/>
        </w:trPr>
        <w:tc>
          <w:tcPr>
            <w:cnfStyle w:val="000010000000"/>
            <w:tcW w:w="5376" w:type="dxa"/>
            <w:gridSpan w:val="3"/>
            <w:shd w:val="clear" w:color="auto" w:fill="4BACC6" w:themeFill="accent5"/>
          </w:tcPr>
          <w:p w:rsidR="003A32C9" w:rsidRPr="00BB5147" w:rsidRDefault="003A32C9" w:rsidP="00BB5147">
            <w:pPr>
              <w:spacing w:after="0" w:line="240" w:lineRule="auto"/>
              <w:jc w:val="center"/>
              <w:rPr>
                <w:rFonts w:asciiTheme="minorHAnsi" w:hAnsiTheme="minorHAnsi" w:cstheme="minorHAnsi"/>
                <w:sz w:val="20"/>
                <w:szCs w:val="20"/>
              </w:rPr>
            </w:pPr>
            <w:r w:rsidRPr="00BB5147">
              <w:rPr>
                <w:rFonts w:asciiTheme="minorHAnsi" w:hAnsiTheme="minorHAnsi" w:cstheme="minorHAnsi"/>
                <w:b/>
                <w:bCs/>
                <w:sz w:val="20"/>
                <w:szCs w:val="20"/>
              </w:rPr>
              <w:t>MAHALLELER</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
        </w:tc>
        <w:tc>
          <w:tcPr>
            <w:tcW w:w="1392" w:type="dxa"/>
          </w:tcPr>
          <w:p w:rsidR="003A32C9" w:rsidRPr="00BB5147" w:rsidRDefault="003A32C9" w:rsidP="00BB5147">
            <w:pPr>
              <w:spacing w:after="0" w:line="240" w:lineRule="auto"/>
              <w:jc w:val="center"/>
              <w:cnfStyle w:val="000000000000"/>
              <w:rPr>
                <w:rFonts w:asciiTheme="minorHAnsi" w:hAnsiTheme="minorHAnsi" w:cstheme="minorHAnsi"/>
                <w:b/>
                <w:sz w:val="20"/>
                <w:szCs w:val="20"/>
              </w:rPr>
            </w:pPr>
            <w:r w:rsidRPr="00BB5147">
              <w:rPr>
                <w:rFonts w:asciiTheme="minorHAnsi" w:hAnsiTheme="minorHAnsi" w:cstheme="minorHAnsi"/>
                <w:b/>
                <w:sz w:val="20"/>
                <w:szCs w:val="20"/>
              </w:rPr>
              <w:t>Sayı</w:t>
            </w:r>
          </w:p>
        </w:tc>
        <w:tc>
          <w:tcPr>
            <w:cnfStyle w:val="000010000000"/>
            <w:tcW w:w="1217" w:type="dxa"/>
          </w:tcPr>
          <w:p w:rsidR="003A32C9" w:rsidRPr="00BB5147" w:rsidRDefault="003A32C9" w:rsidP="00BB5147">
            <w:pPr>
              <w:spacing w:after="0" w:line="240" w:lineRule="auto"/>
              <w:jc w:val="center"/>
              <w:rPr>
                <w:rFonts w:asciiTheme="minorHAnsi" w:hAnsiTheme="minorHAnsi" w:cstheme="minorHAnsi"/>
                <w:b/>
                <w:sz w:val="20"/>
                <w:szCs w:val="20"/>
              </w:rPr>
            </w:pPr>
            <w:r w:rsidRPr="00BB5147">
              <w:rPr>
                <w:rFonts w:asciiTheme="minorHAnsi" w:hAnsiTheme="minorHAnsi" w:cstheme="minorHAnsi"/>
                <w:b/>
                <w:sz w:val="20"/>
                <w:szCs w:val="20"/>
              </w:rPr>
              <w:t>Yüzde</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roofErr w:type="spellStart"/>
            <w:proofErr w:type="gramStart"/>
            <w:r w:rsidRPr="00BB5147">
              <w:rPr>
                <w:rFonts w:asciiTheme="minorHAnsi" w:hAnsiTheme="minorHAnsi" w:cstheme="minorHAnsi"/>
                <w:sz w:val="20"/>
                <w:szCs w:val="20"/>
              </w:rPr>
              <w:t>Alpkent</w:t>
            </w:r>
            <w:proofErr w:type="spellEnd"/>
            <w:r w:rsidRPr="00BB5147">
              <w:rPr>
                <w:rFonts w:asciiTheme="minorHAnsi" w:hAnsiTheme="minorHAnsi" w:cstheme="minorHAnsi"/>
                <w:sz w:val="20"/>
                <w:szCs w:val="20"/>
              </w:rPr>
              <w:t xml:space="preserve">  Mah.</w:t>
            </w:r>
            <w:proofErr w:type="gramEnd"/>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roofErr w:type="spellStart"/>
            <w:r w:rsidRPr="00BB5147">
              <w:rPr>
                <w:rFonts w:asciiTheme="minorHAnsi" w:hAnsiTheme="minorHAnsi" w:cstheme="minorHAnsi"/>
                <w:sz w:val="20"/>
                <w:szCs w:val="20"/>
              </w:rPr>
              <w:t>Atalan</w:t>
            </w:r>
            <w:proofErr w:type="spellEnd"/>
            <w:r w:rsidRPr="00BB5147">
              <w:rPr>
                <w:rFonts w:asciiTheme="minorHAnsi" w:hAnsiTheme="minorHAnsi" w:cstheme="minorHAnsi"/>
                <w:sz w:val="20"/>
                <w:szCs w:val="20"/>
              </w:rPr>
              <w:t xml:space="preserve"> Erdoğan Kepir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Atatürk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Bahçeli Evleri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Cumhuriyet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Çaybaşı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Çaybaşı Yeni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 xml:space="preserve">Ertuğrul Mah. </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Gazi Mustafa Kemal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Göllüce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İsmet Paşa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Karakuyu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Karşıyaka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roofErr w:type="spellStart"/>
            <w:r w:rsidRPr="00BB5147">
              <w:rPr>
                <w:rFonts w:asciiTheme="minorHAnsi" w:hAnsiTheme="minorHAnsi" w:cstheme="minorHAnsi"/>
                <w:sz w:val="20"/>
                <w:szCs w:val="20"/>
              </w:rPr>
              <w:t>Kırbaş</w:t>
            </w:r>
            <w:proofErr w:type="spellEnd"/>
            <w:r w:rsidRPr="00BB5147">
              <w:rPr>
                <w:rFonts w:asciiTheme="minorHAnsi" w:hAnsiTheme="minorHAnsi" w:cstheme="minorHAnsi"/>
                <w:sz w:val="20"/>
                <w:szCs w:val="20"/>
              </w:rPr>
              <w:t xml:space="preserve">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roofErr w:type="spellStart"/>
            <w:r w:rsidRPr="00BB5147">
              <w:rPr>
                <w:rFonts w:asciiTheme="minorHAnsi" w:hAnsiTheme="minorHAnsi" w:cstheme="minorHAnsi"/>
                <w:sz w:val="20"/>
                <w:szCs w:val="20"/>
              </w:rPr>
              <w:t>Kuşçuburun</w:t>
            </w:r>
            <w:proofErr w:type="spellEnd"/>
            <w:r w:rsidRPr="00BB5147">
              <w:rPr>
                <w:rFonts w:asciiTheme="minorHAnsi" w:hAnsiTheme="minorHAnsi" w:cstheme="minorHAnsi"/>
                <w:sz w:val="20"/>
                <w:szCs w:val="20"/>
              </w:rPr>
              <w:t xml:space="preserve">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Murat Bey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Mustafa Kemal Paşa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Ortaköy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Özbey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roofErr w:type="spellStart"/>
            <w:r w:rsidRPr="00BB5147">
              <w:rPr>
                <w:rFonts w:asciiTheme="minorHAnsi" w:hAnsiTheme="minorHAnsi" w:cstheme="minorHAnsi"/>
                <w:sz w:val="20"/>
                <w:szCs w:val="20"/>
              </w:rPr>
              <w:t>Pamukyalı</w:t>
            </w:r>
            <w:proofErr w:type="spellEnd"/>
            <w:r w:rsidRPr="00BB5147">
              <w:rPr>
                <w:rFonts w:asciiTheme="minorHAnsi" w:hAnsiTheme="minorHAnsi" w:cstheme="minorHAnsi"/>
                <w:sz w:val="20"/>
                <w:szCs w:val="20"/>
              </w:rPr>
              <w:t xml:space="preserve">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Subaşı 19 Mayıs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Tepeköy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Torbalı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Türkmen Köy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proofErr w:type="spellStart"/>
            <w:r w:rsidRPr="00BB5147">
              <w:rPr>
                <w:rFonts w:asciiTheme="minorHAnsi" w:hAnsiTheme="minorHAnsi" w:cstheme="minorHAnsi"/>
                <w:sz w:val="20"/>
                <w:szCs w:val="20"/>
              </w:rPr>
              <w:t>Yazıbaşı</w:t>
            </w:r>
            <w:proofErr w:type="spellEnd"/>
            <w:r w:rsidRPr="00BB5147">
              <w:rPr>
                <w:rFonts w:asciiTheme="minorHAnsi" w:hAnsiTheme="minorHAnsi" w:cstheme="minorHAnsi"/>
                <w:sz w:val="20"/>
                <w:szCs w:val="20"/>
              </w:rPr>
              <w:t xml:space="preserve"> 29 Ekim Mah.</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sz w:val="20"/>
                <w:szCs w:val="20"/>
              </w:rPr>
            </w:pPr>
            <w:r w:rsidRPr="00BB5147">
              <w:rPr>
                <w:rFonts w:asciiTheme="minorHAnsi" w:hAnsiTheme="minorHAnsi" w:cstheme="minorHAnsi"/>
                <w:sz w:val="20"/>
                <w:szCs w:val="20"/>
              </w:rPr>
              <w:t>Yemişlik Merkez Mah.</w:t>
            </w:r>
          </w:p>
        </w:tc>
        <w:tc>
          <w:tcPr>
            <w:tcW w:w="1392" w:type="dxa"/>
          </w:tcPr>
          <w:p w:rsidR="003A32C9" w:rsidRPr="00BB5147" w:rsidRDefault="003A32C9"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1</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3,8</w:t>
            </w:r>
          </w:p>
        </w:tc>
      </w:tr>
      <w:tr w:rsidR="003A32C9" w:rsidRPr="00BB5147" w:rsidTr="005009B0">
        <w:trPr>
          <w:cnfStyle w:val="000000100000"/>
          <w:jc w:val="center"/>
        </w:trPr>
        <w:tc>
          <w:tcPr>
            <w:cnfStyle w:val="000010000000"/>
            <w:tcW w:w="2767" w:type="dxa"/>
          </w:tcPr>
          <w:p w:rsidR="003A32C9" w:rsidRPr="00BB5147" w:rsidRDefault="003A32C9" w:rsidP="00BB5147">
            <w:pPr>
              <w:spacing w:after="0" w:line="240" w:lineRule="auto"/>
              <w:rPr>
                <w:rFonts w:asciiTheme="minorHAnsi" w:hAnsiTheme="minorHAnsi" w:cstheme="minorHAnsi"/>
                <w:b/>
                <w:sz w:val="20"/>
                <w:szCs w:val="20"/>
              </w:rPr>
            </w:pPr>
            <w:r w:rsidRPr="00BB5147">
              <w:rPr>
                <w:rFonts w:asciiTheme="minorHAnsi" w:hAnsiTheme="minorHAnsi" w:cstheme="minorHAnsi"/>
                <w:b/>
                <w:sz w:val="20"/>
                <w:szCs w:val="20"/>
              </w:rPr>
              <w:t>TOPLAM</w:t>
            </w:r>
          </w:p>
        </w:tc>
        <w:tc>
          <w:tcPr>
            <w:tcW w:w="1392" w:type="dxa"/>
          </w:tcPr>
          <w:p w:rsidR="003A32C9" w:rsidRPr="00BB5147" w:rsidRDefault="003A32C9" w:rsidP="00BB5147">
            <w:pPr>
              <w:spacing w:after="0" w:line="240" w:lineRule="auto"/>
              <w:jc w:val="right"/>
              <w:cnfStyle w:val="000000100000"/>
              <w:rPr>
                <w:rFonts w:asciiTheme="minorHAnsi" w:hAnsiTheme="minorHAnsi" w:cstheme="minorHAnsi"/>
                <w:b/>
                <w:sz w:val="20"/>
                <w:szCs w:val="20"/>
              </w:rPr>
            </w:pPr>
            <w:r w:rsidRPr="00BB5147">
              <w:rPr>
                <w:rFonts w:asciiTheme="minorHAnsi" w:hAnsiTheme="minorHAnsi" w:cstheme="minorHAnsi"/>
                <w:b/>
                <w:sz w:val="20"/>
                <w:szCs w:val="20"/>
              </w:rPr>
              <w:t>26</w:t>
            </w:r>
          </w:p>
        </w:tc>
        <w:tc>
          <w:tcPr>
            <w:cnfStyle w:val="000010000000"/>
            <w:tcW w:w="1217" w:type="dxa"/>
          </w:tcPr>
          <w:p w:rsidR="003A32C9" w:rsidRPr="00BB5147" w:rsidRDefault="003A32C9" w:rsidP="00BB5147">
            <w:pPr>
              <w:spacing w:after="0" w:line="240" w:lineRule="auto"/>
              <w:jc w:val="right"/>
              <w:rPr>
                <w:rFonts w:asciiTheme="minorHAnsi" w:hAnsiTheme="minorHAnsi" w:cstheme="minorHAnsi"/>
                <w:b/>
                <w:sz w:val="20"/>
                <w:szCs w:val="20"/>
              </w:rPr>
            </w:pPr>
            <w:r w:rsidRPr="00BB5147">
              <w:rPr>
                <w:rFonts w:asciiTheme="minorHAnsi" w:hAnsiTheme="minorHAnsi" w:cstheme="minorHAnsi"/>
                <w:b/>
                <w:sz w:val="20"/>
                <w:szCs w:val="20"/>
              </w:rPr>
              <w:t>100,0</w:t>
            </w:r>
          </w:p>
        </w:tc>
      </w:tr>
    </w:tbl>
    <w:p w:rsidR="005526CC" w:rsidRDefault="005526CC" w:rsidP="00BB5147">
      <w:pPr>
        <w:spacing w:before="240" w:after="240" w:line="360" w:lineRule="auto"/>
        <w:rPr>
          <w:rFonts w:asciiTheme="minorHAnsi" w:hAnsiTheme="minorHAnsi" w:cstheme="minorHAnsi"/>
          <w:b/>
          <w:bCs/>
        </w:rPr>
      </w:pPr>
    </w:p>
    <w:p w:rsidR="00C40395" w:rsidRDefault="00BB5147" w:rsidP="00C40395">
      <w:pPr>
        <w:spacing w:before="240" w:after="240" w:line="360" w:lineRule="auto"/>
        <w:rPr>
          <w:rFonts w:asciiTheme="minorHAnsi" w:hAnsiTheme="minorHAnsi" w:cstheme="minorHAnsi"/>
          <w:b/>
          <w:bCs/>
        </w:rPr>
      </w:pPr>
      <w:r w:rsidRPr="00BB5147">
        <w:rPr>
          <w:rFonts w:asciiTheme="minorHAnsi" w:hAnsiTheme="minorHAnsi" w:cstheme="minorHAnsi"/>
          <w:b/>
          <w:bCs/>
        </w:rPr>
        <w:t xml:space="preserve">a) </w:t>
      </w:r>
      <w:r w:rsidR="00884F8D" w:rsidRPr="00BB5147">
        <w:rPr>
          <w:rFonts w:asciiTheme="minorHAnsi" w:hAnsiTheme="minorHAnsi" w:cstheme="minorHAnsi"/>
          <w:b/>
          <w:bCs/>
        </w:rPr>
        <w:t xml:space="preserve">Muhtarların </w:t>
      </w:r>
      <w:r w:rsidR="005805DB" w:rsidRPr="00BB5147">
        <w:rPr>
          <w:rFonts w:asciiTheme="minorHAnsi" w:hAnsiTheme="minorHAnsi" w:cstheme="minorHAnsi"/>
          <w:b/>
          <w:bCs/>
        </w:rPr>
        <w:t>Demografik Nitelikleri</w:t>
      </w:r>
    </w:p>
    <w:p w:rsidR="00C1707A" w:rsidRDefault="005805DB" w:rsidP="00C1707A">
      <w:pPr>
        <w:spacing w:before="240" w:after="240" w:line="360" w:lineRule="auto"/>
        <w:rPr>
          <w:rFonts w:asciiTheme="minorHAnsi" w:hAnsiTheme="minorHAnsi"/>
          <w:bCs/>
        </w:rPr>
      </w:pPr>
      <w:r w:rsidRPr="00BB5147">
        <w:rPr>
          <w:rFonts w:asciiTheme="minorHAnsi" w:hAnsiTheme="minorHAnsi" w:cstheme="minorHAnsi"/>
        </w:rPr>
        <w:t xml:space="preserve"> Ankete katılan tüm mahalle muhtarları erkek olup, </w:t>
      </w:r>
      <w:r w:rsidRPr="00BB5147">
        <w:rPr>
          <w:rFonts w:asciiTheme="minorHAnsi" w:hAnsiTheme="minorHAnsi"/>
          <w:bCs/>
        </w:rPr>
        <w:t>genel olarak orta yaş ve üstü muhtarların görevde oldukları söylenebilir.  Muhtarların %38,5’i, 55 ve üzeri yaşlarda iken; %30,8’i, 35-44 yaş aralığında, geri kalan diğer %30,8’i ise 45-54 yaş grubunda olmaları dikkat çekicidir.</w:t>
      </w:r>
      <w:r w:rsidR="005A2B29" w:rsidRPr="00BB5147">
        <w:rPr>
          <w:rFonts w:asciiTheme="minorHAnsi" w:hAnsiTheme="minorHAnsi"/>
          <w:bCs/>
        </w:rPr>
        <w:t xml:space="preserve"> Eğitim düzeylerine </w:t>
      </w:r>
      <w:r w:rsidR="005A2B29" w:rsidRPr="00BB5147">
        <w:rPr>
          <w:rFonts w:asciiTheme="minorHAnsi" w:hAnsiTheme="minorHAnsi"/>
          <w:bCs/>
        </w:rPr>
        <w:lastRenderedPageBreak/>
        <w:t xml:space="preserve">bakıldığında, muhtarların %53,8’i İlkokul mezunu olduğunu belirtirken; %26, 9’u ortaokul, %15,4’nün ise lise mezunu olduğunu ifade etmiştir. Muhtarların %3,8’ni oluşturan sadece bir muhtarın üniversite veya yüksekokul mezunu olduğunu beyan etmesi de dikkate değerdir. </w:t>
      </w:r>
      <w:r w:rsidR="005A2B29" w:rsidRPr="00BB5147">
        <w:rPr>
          <w:rFonts w:asciiTheme="minorHAnsi" w:hAnsiTheme="minorHAnsi"/>
        </w:rPr>
        <w:t>Torbalı İlçesi’nin mahallelerinde görev yapan muhtarların büyük bir çoğunluğu İzmir doğumludur. İzmir doğumlu olan muhtarların oranı %65,4 iken; İstanbul, Ankara, Bursa, Adana, Konya gibi büyük illerde doğduğunu ifade eden muhtarların oranı %3,8’dir. Bu illerin dışındaki illerden birinde doğduğunu belirten muhtarların oranı %</w:t>
      </w:r>
      <w:proofErr w:type="gramStart"/>
      <w:r w:rsidR="005A2B29" w:rsidRPr="00BB5147">
        <w:rPr>
          <w:rFonts w:asciiTheme="minorHAnsi" w:hAnsiTheme="minorHAnsi"/>
        </w:rPr>
        <w:t>26.9</w:t>
      </w:r>
      <w:proofErr w:type="gramEnd"/>
      <w:r w:rsidR="005A2B29" w:rsidRPr="00BB5147">
        <w:rPr>
          <w:rFonts w:asciiTheme="minorHAnsi" w:hAnsiTheme="minorHAnsi"/>
        </w:rPr>
        <w:t xml:space="preserve">; Yurtdışı doğumlu olduğunu ifade edenlerin oranı ise %3,8’dir.  </w:t>
      </w:r>
    </w:p>
    <w:p w:rsidR="00C1707A" w:rsidRDefault="00BB5147" w:rsidP="00C1707A">
      <w:pPr>
        <w:spacing w:before="240" w:after="240" w:line="360" w:lineRule="auto"/>
        <w:rPr>
          <w:rFonts w:asciiTheme="minorHAnsi" w:hAnsiTheme="minorHAnsi"/>
          <w:bCs/>
        </w:rPr>
      </w:pPr>
      <w:r>
        <w:rPr>
          <w:rFonts w:asciiTheme="minorHAnsi" w:hAnsiTheme="minorHAnsi"/>
          <w:b/>
          <w:bCs/>
        </w:rPr>
        <w:t xml:space="preserve">b) </w:t>
      </w:r>
      <w:r w:rsidR="00A71C21" w:rsidRPr="00BB5147">
        <w:rPr>
          <w:rFonts w:asciiTheme="minorHAnsi" w:hAnsiTheme="minorHAnsi"/>
          <w:b/>
          <w:bCs/>
        </w:rPr>
        <w:t>Muhtarların Torbalı Belediyesi İle İlişkileri ve Mahallelerine Yönelik Hizmet Beklentileri</w:t>
      </w:r>
      <w:r w:rsidR="00C1707A">
        <w:rPr>
          <w:rFonts w:asciiTheme="minorHAnsi" w:hAnsiTheme="minorHAnsi"/>
          <w:bCs/>
        </w:rPr>
        <w:t xml:space="preserve">  </w:t>
      </w:r>
    </w:p>
    <w:p w:rsidR="00A71C21" w:rsidRPr="00C1707A" w:rsidRDefault="000D43F1" w:rsidP="00C1707A">
      <w:pPr>
        <w:spacing w:before="240" w:after="240" w:line="360" w:lineRule="auto"/>
        <w:rPr>
          <w:rFonts w:asciiTheme="minorHAnsi" w:hAnsiTheme="minorHAnsi"/>
          <w:bCs/>
        </w:rPr>
      </w:pPr>
      <w:r>
        <w:rPr>
          <w:rFonts w:asciiTheme="minorHAnsi" w:hAnsiTheme="minorHAnsi"/>
          <w:sz w:val="24"/>
          <w:szCs w:val="24"/>
        </w:rPr>
        <w:t>Ankete</w:t>
      </w:r>
      <w:r w:rsidRPr="00BE2501">
        <w:rPr>
          <w:rFonts w:asciiTheme="minorHAnsi" w:hAnsiTheme="minorHAnsi"/>
          <w:sz w:val="24"/>
          <w:szCs w:val="24"/>
        </w:rPr>
        <w:t xml:space="preserve"> katılan muhtarların yarısı, mahallerindeki soru</w:t>
      </w:r>
      <w:r>
        <w:rPr>
          <w:rFonts w:asciiTheme="minorHAnsi" w:hAnsiTheme="minorHAnsi"/>
          <w:sz w:val="24"/>
          <w:szCs w:val="24"/>
        </w:rPr>
        <w:t>n</w:t>
      </w:r>
      <w:r w:rsidRPr="00BE2501">
        <w:rPr>
          <w:rFonts w:asciiTheme="minorHAnsi" w:hAnsiTheme="minorHAnsi"/>
          <w:sz w:val="24"/>
          <w:szCs w:val="24"/>
        </w:rPr>
        <w:t xml:space="preserve">ların çözümü konusunda Torbalı Belediyesi ile irtibata geçme konusunda zorluk yaşamadığını belirtmiştir.  </w:t>
      </w:r>
    </w:p>
    <w:tbl>
      <w:tblPr>
        <w:tblStyle w:val="AkListe1"/>
        <w:tblW w:w="4908" w:type="dxa"/>
        <w:jc w:val="center"/>
        <w:tblLayout w:type="fixed"/>
        <w:tblLook w:val="0000"/>
      </w:tblPr>
      <w:tblGrid>
        <w:gridCol w:w="251"/>
        <w:gridCol w:w="2011"/>
        <w:gridCol w:w="1412"/>
        <w:gridCol w:w="1234"/>
      </w:tblGrid>
      <w:tr w:rsidR="00A71C21" w:rsidRPr="00BB5147" w:rsidTr="00BB5147">
        <w:trPr>
          <w:cnfStyle w:val="000000100000"/>
          <w:jc w:val="center"/>
        </w:trPr>
        <w:tc>
          <w:tcPr>
            <w:cnfStyle w:val="000010000000"/>
            <w:tcW w:w="4908" w:type="dxa"/>
            <w:gridSpan w:val="4"/>
            <w:shd w:val="clear" w:color="auto" w:fill="4BACC6" w:themeFill="accent5"/>
          </w:tcPr>
          <w:p w:rsidR="00A71C21" w:rsidRPr="00BB5147" w:rsidRDefault="00A71C21" w:rsidP="00BB5147">
            <w:pPr>
              <w:spacing w:after="0" w:line="240" w:lineRule="auto"/>
              <w:jc w:val="center"/>
              <w:rPr>
                <w:rFonts w:asciiTheme="minorHAnsi" w:hAnsiTheme="minorHAnsi" w:cstheme="minorHAnsi"/>
                <w:b/>
                <w:sz w:val="20"/>
                <w:szCs w:val="20"/>
              </w:rPr>
            </w:pPr>
            <w:r w:rsidRPr="00BB5147">
              <w:rPr>
                <w:rFonts w:asciiTheme="minorHAnsi" w:hAnsiTheme="minorHAnsi" w:cstheme="minorHAnsi"/>
                <w:b/>
                <w:sz w:val="20"/>
                <w:szCs w:val="20"/>
              </w:rPr>
              <w:t>Mahallenizdeki Sorunların Çözümü Konusunda Torbalı Belediyesi İle İrtibata Geçme Konusunda Zorluk Yaşıyor musunuz?</w:t>
            </w:r>
          </w:p>
        </w:tc>
      </w:tr>
      <w:tr w:rsidR="00A71C21" w:rsidRPr="00BB5147" w:rsidTr="00BB5147">
        <w:trPr>
          <w:jc w:val="center"/>
        </w:trPr>
        <w:tc>
          <w:tcPr>
            <w:cnfStyle w:val="000010000000"/>
            <w:tcW w:w="251" w:type="dxa"/>
          </w:tcPr>
          <w:p w:rsidR="00A71C21" w:rsidRPr="00BB5147" w:rsidRDefault="00A71C21" w:rsidP="00BB5147">
            <w:pPr>
              <w:spacing w:after="0" w:line="240" w:lineRule="auto"/>
              <w:rPr>
                <w:rFonts w:asciiTheme="minorHAnsi" w:hAnsiTheme="minorHAnsi" w:cstheme="minorHAnsi"/>
                <w:sz w:val="20"/>
                <w:szCs w:val="20"/>
              </w:rPr>
            </w:pPr>
          </w:p>
        </w:tc>
        <w:tc>
          <w:tcPr>
            <w:tcW w:w="2011" w:type="dxa"/>
          </w:tcPr>
          <w:p w:rsidR="00A71C21" w:rsidRPr="00BB5147" w:rsidRDefault="00A71C21" w:rsidP="00BB5147">
            <w:pPr>
              <w:spacing w:after="0" w:line="240" w:lineRule="auto"/>
              <w:cnfStyle w:val="000000000000"/>
              <w:rPr>
                <w:rFonts w:asciiTheme="minorHAnsi" w:hAnsiTheme="minorHAnsi" w:cstheme="minorHAnsi"/>
                <w:sz w:val="20"/>
                <w:szCs w:val="20"/>
              </w:rPr>
            </w:pPr>
          </w:p>
        </w:tc>
        <w:tc>
          <w:tcPr>
            <w:cnfStyle w:val="000010000000"/>
            <w:tcW w:w="1412" w:type="dxa"/>
          </w:tcPr>
          <w:p w:rsidR="00A71C21" w:rsidRPr="00BB5147" w:rsidRDefault="00A71C21" w:rsidP="00BB5147">
            <w:pPr>
              <w:spacing w:after="0" w:line="240" w:lineRule="auto"/>
              <w:jc w:val="center"/>
              <w:rPr>
                <w:rFonts w:asciiTheme="minorHAnsi" w:hAnsiTheme="minorHAnsi" w:cstheme="minorHAnsi"/>
                <w:b/>
                <w:sz w:val="20"/>
                <w:szCs w:val="20"/>
              </w:rPr>
            </w:pPr>
            <w:r w:rsidRPr="00BB5147">
              <w:rPr>
                <w:rFonts w:asciiTheme="minorHAnsi" w:hAnsiTheme="minorHAnsi" w:cstheme="minorHAnsi"/>
                <w:b/>
                <w:sz w:val="20"/>
                <w:szCs w:val="20"/>
              </w:rPr>
              <w:t>Sayı</w:t>
            </w:r>
          </w:p>
        </w:tc>
        <w:tc>
          <w:tcPr>
            <w:tcW w:w="1234" w:type="dxa"/>
          </w:tcPr>
          <w:p w:rsidR="00A71C21" w:rsidRPr="00BB5147" w:rsidRDefault="00A71C21" w:rsidP="00BB5147">
            <w:pPr>
              <w:spacing w:after="0" w:line="240" w:lineRule="auto"/>
              <w:jc w:val="center"/>
              <w:cnfStyle w:val="000000000000"/>
              <w:rPr>
                <w:rFonts w:asciiTheme="minorHAnsi" w:hAnsiTheme="minorHAnsi" w:cstheme="minorHAnsi"/>
                <w:b/>
                <w:sz w:val="20"/>
                <w:szCs w:val="20"/>
              </w:rPr>
            </w:pPr>
            <w:r w:rsidRPr="00BB5147">
              <w:rPr>
                <w:rFonts w:asciiTheme="minorHAnsi" w:hAnsiTheme="minorHAnsi" w:cstheme="minorHAnsi"/>
                <w:b/>
                <w:sz w:val="20"/>
                <w:szCs w:val="20"/>
              </w:rPr>
              <w:t>Yüzde</w:t>
            </w:r>
          </w:p>
        </w:tc>
      </w:tr>
      <w:tr w:rsidR="00A71C21" w:rsidRPr="00BB5147" w:rsidTr="00BB5147">
        <w:trPr>
          <w:cnfStyle w:val="000000100000"/>
          <w:jc w:val="center"/>
        </w:trPr>
        <w:tc>
          <w:tcPr>
            <w:cnfStyle w:val="000010000000"/>
            <w:tcW w:w="251" w:type="dxa"/>
            <w:vMerge w:val="restart"/>
          </w:tcPr>
          <w:p w:rsidR="00A71C21" w:rsidRPr="00BB5147" w:rsidRDefault="00A71C21" w:rsidP="00BB5147">
            <w:pPr>
              <w:spacing w:after="0" w:line="240" w:lineRule="auto"/>
              <w:rPr>
                <w:rFonts w:asciiTheme="minorHAnsi" w:hAnsiTheme="minorHAnsi" w:cstheme="minorHAnsi"/>
                <w:sz w:val="20"/>
                <w:szCs w:val="20"/>
              </w:rPr>
            </w:pPr>
          </w:p>
        </w:tc>
        <w:tc>
          <w:tcPr>
            <w:tcW w:w="2011" w:type="dxa"/>
          </w:tcPr>
          <w:p w:rsidR="00A71C21" w:rsidRPr="00BB5147" w:rsidRDefault="00A71C21" w:rsidP="00BB5147">
            <w:pPr>
              <w:spacing w:after="0" w:line="240" w:lineRule="auto"/>
              <w:cnfStyle w:val="000000100000"/>
              <w:rPr>
                <w:rFonts w:asciiTheme="minorHAnsi" w:hAnsiTheme="minorHAnsi" w:cstheme="minorHAnsi"/>
                <w:sz w:val="20"/>
                <w:szCs w:val="20"/>
              </w:rPr>
            </w:pPr>
            <w:r w:rsidRPr="00BB5147">
              <w:rPr>
                <w:rFonts w:asciiTheme="minorHAnsi" w:hAnsiTheme="minorHAnsi" w:cstheme="minorHAnsi"/>
                <w:sz w:val="20"/>
                <w:szCs w:val="20"/>
              </w:rPr>
              <w:t>Evet, yaşıyorum</w:t>
            </w:r>
          </w:p>
        </w:tc>
        <w:tc>
          <w:tcPr>
            <w:cnfStyle w:val="000010000000"/>
            <w:tcW w:w="1412" w:type="dxa"/>
          </w:tcPr>
          <w:p w:rsidR="00A71C21" w:rsidRPr="00BB5147" w:rsidRDefault="00A71C21"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10</w:t>
            </w:r>
          </w:p>
        </w:tc>
        <w:tc>
          <w:tcPr>
            <w:tcW w:w="1234" w:type="dxa"/>
          </w:tcPr>
          <w:p w:rsidR="00A71C21" w:rsidRPr="00BB5147" w:rsidRDefault="00A71C21"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38,5</w:t>
            </w:r>
          </w:p>
        </w:tc>
      </w:tr>
      <w:tr w:rsidR="00A71C21" w:rsidRPr="00BB5147" w:rsidTr="00BB5147">
        <w:trPr>
          <w:jc w:val="center"/>
        </w:trPr>
        <w:tc>
          <w:tcPr>
            <w:cnfStyle w:val="000010000000"/>
            <w:tcW w:w="251" w:type="dxa"/>
            <w:vMerge/>
          </w:tcPr>
          <w:p w:rsidR="00A71C21" w:rsidRPr="00BB5147" w:rsidRDefault="00A71C21" w:rsidP="00BB5147">
            <w:pPr>
              <w:spacing w:after="0" w:line="240" w:lineRule="auto"/>
              <w:rPr>
                <w:rFonts w:asciiTheme="minorHAnsi" w:hAnsiTheme="minorHAnsi" w:cstheme="minorHAnsi"/>
                <w:sz w:val="20"/>
                <w:szCs w:val="20"/>
              </w:rPr>
            </w:pPr>
          </w:p>
        </w:tc>
        <w:tc>
          <w:tcPr>
            <w:tcW w:w="2011" w:type="dxa"/>
          </w:tcPr>
          <w:p w:rsidR="00A71C21" w:rsidRPr="00BB5147" w:rsidRDefault="00A71C21" w:rsidP="00BB5147">
            <w:pPr>
              <w:spacing w:after="0" w:line="240" w:lineRule="auto"/>
              <w:cnfStyle w:val="000000000000"/>
              <w:rPr>
                <w:rFonts w:asciiTheme="minorHAnsi" w:hAnsiTheme="minorHAnsi" w:cstheme="minorHAnsi"/>
                <w:sz w:val="20"/>
                <w:szCs w:val="20"/>
              </w:rPr>
            </w:pPr>
            <w:r w:rsidRPr="00BB5147">
              <w:rPr>
                <w:rFonts w:asciiTheme="minorHAnsi" w:hAnsiTheme="minorHAnsi" w:cstheme="minorHAnsi"/>
                <w:sz w:val="20"/>
                <w:szCs w:val="20"/>
              </w:rPr>
              <w:t>Hayır, yaşamıyorum</w:t>
            </w:r>
          </w:p>
        </w:tc>
        <w:tc>
          <w:tcPr>
            <w:cnfStyle w:val="000010000000"/>
            <w:tcW w:w="1412" w:type="dxa"/>
          </w:tcPr>
          <w:p w:rsidR="00A71C21" w:rsidRPr="00BB5147" w:rsidRDefault="00A71C21"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13</w:t>
            </w:r>
          </w:p>
        </w:tc>
        <w:tc>
          <w:tcPr>
            <w:tcW w:w="1234" w:type="dxa"/>
          </w:tcPr>
          <w:p w:rsidR="00A71C21" w:rsidRPr="00BB5147" w:rsidRDefault="00A71C21" w:rsidP="00BB5147">
            <w:pPr>
              <w:spacing w:after="0" w:line="240" w:lineRule="auto"/>
              <w:jc w:val="right"/>
              <w:cnfStyle w:val="000000000000"/>
              <w:rPr>
                <w:rFonts w:asciiTheme="minorHAnsi" w:hAnsiTheme="minorHAnsi" w:cstheme="minorHAnsi"/>
                <w:sz w:val="20"/>
                <w:szCs w:val="20"/>
              </w:rPr>
            </w:pPr>
            <w:r w:rsidRPr="00BB5147">
              <w:rPr>
                <w:rFonts w:asciiTheme="minorHAnsi" w:hAnsiTheme="minorHAnsi" w:cstheme="minorHAnsi"/>
                <w:sz w:val="20"/>
                <w:szCs w:val="20"/>
              </w:rPr>
              <w:t>50,0</w:t>
            </w:r>
          </w:p>
        </w:tc>
      </w:tr>
      <w:tr w:rsidR="00A71C21" w:rsidRPr="00BB5147" w:rsidTr="00BB5147">
        <w:trPr>
          <w:cnfStyle w:val="000000100000"/>
          <w:jc w:val="center"/>
        </w:trPr>
        <w:tc>
          <w:tcPr>
            <w:cnfStyle w:val="000010000000"/>
            <w:tcW w:w="251" w:type="dxa"/>
            <w:vMerge/>
          </w:tcPr>
          <w:p w:rsidR="00A71C21" w:rsidRPr="00BB5147" w:rsidRDefault="00A71C21" w:rsidP="00BB5147">
            <w:pPr>
              <w:spacing w:after="0" w:line="240" w:lineRule="auto"/>
              <w:rPr>
                <w:rFonts w:asciiTheme="minorHAnsi" w:hAnsiTheme="minorHAnsi" w:cstheme="minorHAnsi"/>
                <w:sz w:val="20"/>
                <w:szCs w:val="20"/>
              </w:rPr>
            </w:pPr>
          </w:p>
        </w:tc>
        <w:tc>
          <w:tcPr>
            <w:tcW w:w="2011" w:type="dxa"/>
          </w:tcPr>
          <w:p w:rsidR="00A71C21" w:rsidRPr="00BB5147" w:rsidRDefault="00A71C21" w:rsidP="00BB5147">
            <w:pPr>
              <w:spacing w:after="0" w:line="240" w:lineRule="auto"/>
              <w:cnfStyle w:val="000000100000"/>
              <w:rPr>
                <w:rFonts w:asciiTheme="minorHAnsi" w:hAnsiTheme="minorHAnsi" w:cstheme="minorHAnsi"/>
                <w:sz w:val="20"/>
                <w:szCs w:val="20"/>
              </w:rPr>
            </w:pPr>
            <w:r w:rsidRPr="00BB5147">
              <w:rPr>
                <w:rFonts w:asciiTheme="minorHAnsi" w:hAnsiTheme="minorHAnsi" w:cstheme="minorHAnsi"/>
                <w:sz w:val="20"/>
                <w:szCs w:val="20"/>
              </w:rPr>
              <w:t>Fikri yok/cevapsız</w:t>
            </w:r>
          </w:p>
        </w:tc>
        <w:tc>
          <w:tcPr>
            <w:cnfStyle w:val="000010000000"/>
            <w:tcW w:w="1412" w:type="dxa"/>
          </w:tcPr>
          <w:p w:rsidR="00A71C21" w:rsidRPr="00BB5147" w:rsidRDefault="00A71C21" w:rsidP="00BB5147">
            <w:pPr>
              <w:spacing w:after="0" w:line="240" w:lineRule="auto"/>
              <w:jc w:val="right"/>
              <w:rPr>
                <w:rFonts w:asciiTheme="minorHAnsi" w:hAnsiTheme="minorHAnsi" w:cstheme="minorHAnsi"/>
                <w:sz w:val="20"/>
                <w:szCs w:val="20"/>
              </w:rPr>
            </w:pPr>
            <w:r w:rsidRPr="00BB5147">
              <w:rPr>
                <w:rFonts w:asciiTheme="minorHAnsi" w:hAnsiTheme="minorHAnsi" w:cstheme="minorHAnsi"/>
                <w:sz w:val="20"/>
                <w:szCs w:val="20"/>
              </w:rPr>
              <w:t>3</w:t>
            </w:r>
          </w:p>
        </w:tc>
        <w:tc>
          <w:tcPr>
            <w:tcW w:w="1234" w:type="dxa"/>
          </w:tcPr>
          <w:p w:rsidR="00A71C21" w:rsidRPr="00BB5147" w:rsidRDefault="00A71C21" w:rsidP="00BB5147">
            <w:pPr>
              <w:spacing w:after="0" w:line="240" w:lineRule="auto"/>
              <w:jc w:val="right"/>
              <w:cnfStyle w:val="000000100000"/>
              <w:rPr>
                <w:rFonts w:asciiTheme="minorHAnsi" w:hAnsiTheme="minorHAnsi" w:cstheme="minorHAnsi"/>
                <w:sz w:val="20"/>
                <w:szCs w:val="20"/>
              </w:rPr>
            </w:pPr>
            <w:r w:rsidRPr="00BB5147">
              <w:rPr>
                <w:rFonts w:asciiTheme="minorHAnsi" w:hAnsiTheme="minorHAnsi" w:cstheme="minorHAnsi"/>
                <w:sz w:val="20"/>
                <w:szCs w:val="20"/>
              </w:rPr>
              <w:t>11,5</w:t>
            </w:r>
          </w:p>
        </w:tc>
      </w:tr>
      <w:tr w:rsidR="00A71C21" w:rsidRPr="00BB5147" w:rsidTr="00BB5147">
        <w:trPr>
          <w:jc w:val="center"/>
        </w:trPr>
        <w:tc>
          <w:tcPr>
            <w:cnfStyle w:val="000010000000"/>
            <w:tcW w:w="251" w:type="dxa"/>
            <w:vMerge/>
          </w:tcPr>
          <w:p w:rsidR="00A71C21" w:rsidRPr="00BB5147" w:rsidRDefault="00A71C21" w:rsidP="00BB5147">
            <w:pPr>
              <w:spacing w:after="0" w:line="240" w:lineRule="auto"/>
              <w:rPr>
                <w:rFonts w:asciiTheme="minorHAnsi" w:hAnsiTheme="minorHAnsi" w:cstheme="minorHAnsi"/>
                <w:sz w:val="20"/>
                <w:szCs w:val="20"/>
              </w:rPr>
            </w:pPr>
          </w:p>
        </w:tc>
        <w:tc>
          <w:tcPr>
            <w:tcW w:w="2011" w:type="dxa"/>
            <w:tcBorders>
              <w:bottom w:val="single" w:sz="8" w:space="0" w:color="000000" w:themeColor="text1"/>
            </w:tcBorders>
          </w:tcPr>
          <w:p w:rsidR="00A71C21" w:rsidRPr="00BB5147" w:rsidRDefault="00A71C21" w:rsidP="00BB5147">
            <w:pPr>
              <w:spacing w:after="0" w:line="240" w:lineRule="auto"/>
              <w:cnfStyle w:val="000000000000"/>
              <w:rPr>
                <w:rFonts w:asciiTheme="minorHAnsi" w:hAnsiTheme="minorHAnsi" w:cstheme="minorHAnsi"/>
                <w:b/>
                <w:sz w:val="20"/>
                <w:szCs w:val="20"/>
              </w:rPr>
            </w:pPr>
            <w:r w:rsidRPr="00BB5147">
              <w:rPr>
                <w:rFonts w:asciiTheme="minorHAnsi" w:hAnsiTheme="minorHAnsi" w:cstheme="minorHAnsi"/>
                <w:b/>
                <w:sz w:val="20"/>
                <w:szCs w:val="20"/>
              </w:rPr>
              <w:t>TOPLAM</w:t>
            </w:r>
          </w:p>
        </w:tc>
        <w:tc>
          <w:tcPr>
            <w:cnfStyle w:val="000010000000"/>
            <w:tcW w:w="1412" w:type="dxa"/>
          </w:tcPr>
          <w:p w:rsidR="00A71C21" w:rsidRPr="00BB5147" w:rsidRDefault="00A71C21" w:rsidP="00BB5147">
            <w:pPr>
              <w:spacing w:after="0" w:line="240" w:lineRule="auto"/>
              <w:jc w:val="right"/>
              <w:rPr>
                <w:rFonts w:asciiTheme="minorHAnsi" w:hAnsiTheme="minorHAnsi" w:cstheme="minorHAnsi"/>
                <w:b/>
                <w:sz w:val="20"/>
                <w:szCs w:val="20"/>
              </w:rPr>
            </w:pPr>
            <w:r w:rsidRPr="00BB5147">
              <w:rPr>
                <w:rFonts w:asciiTheme="minorHAnsi" w:hAnsiTheme="minorHAnsi" w:cstheme="minorHAnsi"/>
                <w:b/>
                <w:sz w:val="20"/>
                <w:szCs w:val="20"/>
              </w:rPr>
              <w:t>26</w:t>
            </w:r>
          </w:p>
        </w:tc>
        <w:tc>
          <w:tcPr>
            <w:tcW w:w="1234" w:type="dxa"/>
            <w:tcBorders>
              <w:bottom w:val="single" w:sz="8" w:space="0" w:color="000000" w:themeColor="text1"/>
            </w:tcBorders>
          </w:tcPr>
          <w:p w:rsidR="00A71C21" w:rsidRPr="00BB5147" w:rsidRDefault="00A71C21" w:rsidP="00BB5147">
            <w:pPr>
              <w:spacing w:after="0" w:line="240" w:lineRule="auto"/>
              <w:jc w:val="right"/>
              <w:cnfStyle w:val="000000000000"/>
              <w:rPr>
                <w:rFonts w:asciiTheme="minorHAnsi" w:hAnsiTheme="minorHAnsi" w:cstheme="minorHAnsi"/>
                <w:b/>
                <w:sz w:val="20"/>
                <w:szCs w:val="20"/>
              </w:rPr>
            </w:pPr>
            <w:r w:rsidRPr="00BB5147">
              <w:rPr>
                <w:rFonts w:asciiTheme="minorHAnsi" w:hAnsiTheme="minorHAnsi" w:cstheme="minorHAnsi"/>
                <w:b/>
                <w:sz w:val="20"/>
                <w:szCs w:val="20"/>
              </w:rPr>
              <w:t>100,0</w:t>
            </w:r>
          </w:p>
        </w:tc>
      </w:tr>
    </w:tbl>
    <w:p w:rsidR="00A71C21" w:rsidRDefault="00A71C21" w:rsidP="000D43F1">
      <w:pPr>
        <w:spacing w:after="0" w:line="400" w:lineRule="atLeast"/>
        <w:rPr>
          <w:rFonts w:ascii="Times New Roman" w:hAnsi="Times New Roman"/>
          <w:sz w:val="24"/>
          <w:szCs w:val="24"/>
        </w:rPr>
      </w:pPr>
    </w:p>
    <w:p w:rsidR="00A71C21" w:rsidRDefault="00A71C21" w:rsidP="00A71C21">
      <w:pPr>
        <w:spacing w:line="400" w:lineRule="atLeast"/>
        <w:jc w:val="center"/>
        <w:rPr>
          <w:rFonts w:ascii="Times New Roman" w:hAnsi="Times New Roman"/>
          <w:sz w:val="24"/>
          <w:szCs w:val="24"/>
        </w:rPr>
      </w:pPr>
      <w:r>
        <w:rPr>
          <w:noProof/>
          <w:lang w:eastAsia="tr-TR"/>
        </w:rPr>
        <w:drawing>
          <wp:inline distT="0" distB="0" distL="0" distR="0">
            <wp:extent cx="5438775" cy="2924175"/>
            <wp:effectExtent l="19050" t="0" r="9525" b="0"/>
            <wp:docPr id="1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1B3B" w:rsidRDefault="00A71C21" w:rsidP="00B31B3B">
      <w:pPr>
        <w:spacing w:before="240" w:after="240" w:line="360" w:lineRule="auto"/>
        <w:contextualSpacing/>
        <w:jc w:val="both"/>
        <w:rPr>
          <w:rFonts w:asciiTheme="minorHAnsi" w:hAnsiTheme="minorHAnsi"/>
        </w:rPr>
      </w:pPr>
      <w:r w:rsidRPr="000D43F1">
        <w:rPr>
          <w:rFonts w:asciiTheme="minorHAnsi" w:hAnsiTheme="minorHAnsi"/>
        </w:rPr>
        <w:t xml:space="preserve">Bu konuda herhangi bir sorunla karşılaşmadığını ifade eden muhtarların oranı %50 iken; sorun yaşadığını belirten muhtarların oranı ise  %38,5’tir. Bu konuda fikri olmayan veya cevap vermeyenlerin oranı ise  %11,5’tir. </w:t>
      </w:r>
      <w:r w:rsidR="00BE2501" w:rsidRPr="000D43F1">
        <w:rPr>
          <w:rFonts w:asciiTheme="minorHAnsi" w:hAnsiTheme="minorHAnsi"/>
        </w:rPr>
        <w:t>Bulgular muhtarların genel olarak belediye ile irtibata geçme konusunda çok fazla sıkıntı yaşamadıklarını göstermesi açısından anlamlıdır.</w:t>
      </w:r>
    </w:p>
    <w:p w:rsidR="00C40395" w:rsidRPr="00B31B3B" w:rsidRDefault="00C40395" w:rsidP="00B31B3B">
      <w:pPr>
        <w:spacing w:before="240" w:after="240" w:line="360" w:lineRule="auto"/>
        <w:contextualSpacing/>
        <w:jc w:val="both"/>
        <w:rPr>
          <w:rFonts w:asciiTheme="minorHAnsi" w:hAnsiTheme="minorHAnsi"/>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C40395" w:rsidRDefault="00C40395" w:rsidP="000D43F1">
      <w:pPr>
        <w:spacing w:before="240" w:after="240" w:line="360" w:lineRule="auto"/>
        <w:contextualSpacing/>
        <w:jc w:val="both"/>
        <w:rPr>
          <w:rFonts w:asciiTheme="minorHAnsi" w:hAnsiTheme="minorHAnsi"/>
        </w:rPr>
      </w:pPr>
    </w:p>
    <w:p w:rsidR="00A71C21" w:rsidRPr="000D43F1" w:rsidRDefault="000D43F1" w:rsidP="000D43F1">
      <w:pPr>
        <w:spacing w:before="240" w:after="240" w:line="360" w:lineRule="auto"/>
        <w:contextualSpacing/>
        <w:rPr>
          <w:rFonts w:asciiTheme="minorHAnsi" w:hAnsiTheme="minorHAnsi"/>
          <w:b/>
        </w:rPr>
      </w:pPr>
      <w:r w:rsidRPr="000D43F1">
        <w:rPr>
          <w:rFonts w:asciiTheme="minorHAnsi" w:hAnsiTheme="minorHAnsi"/>
          <w:b/>
        </w:rPr>
        <w:t xml:space="preserve">c) </w:t>
      </w:r>
      <w:r w:rsidR="00711BC3" w:rsidRPr="000D43F1">
        <w:rPr>
          <w:rFonts w:asciiTheme="minorHAnsi" w:hAnsiTheme="minorHAnsi"/>
          <w:b/>
        </w:rPr>
        <w:t>Vatandaşlardan Muhtarlıkları Gelen Talepler</w:t>
      </w:r>
    </w:p>
    <w:p w:rsidR="00A71C21" w:rsidRDefault="00A7244D" w:rsidP="000D43F1">
      <w:pPr>
        <w:spacing w:before="240" w:after="240" w:line="360" w:lineRule="auto"/>
        <w:contextualSpacing/>
        <w:jc w:val="both"/>
        <w:rPr>
          <w:rFonts w:asciiTheme="minorHAnsi" w:hAnsiTheme="minorHAnsi"/>
        </w:rPr>
      </w:pPr>
      <w:r w:rsidRPr="000D43F1">
        <w:rPr>
          <w:rFonts w:asciiTheme="minorHAnsi" w:hAnsiTheme="minorHAnsi"/>
        </w:rPr>
        <w:t>Anket kapsamında muhtarlara mahallelerinde yerleşik olan Torbalı sakinlerinden en fazla ne tür taleplerin geldiği şeklinde bir soru yöneltilerek, mikro ölçekli yerel yönetim birimi olarak mahallelerde ne tür hemşeri taleplerinin olduğu sorusuna yanıt aranmıştır.</w:t>
      </w:r>
    </w:p>
    <w:p w:rsidR="000D43F1" w:rsidRDefault="000D43F1" w:rsidP="000D43F1">
      <w:pPr>
        <w:spacing w:before="240" w:after="240" w:line="360" w:lineRule="auto"/>
        <w:contextualSpacing/>
        <w:jc w:val="both"/>
        <w:rPr>
          <w:rFonts w:asciiTheme="minorHAnsi" w:hAnsiTheme="minorHAnsi"/>
        </w:rPr>
      </w:pPr>
    </w:p>
    <w:tbl>
      <w:tblPr>
        <w:tblStyle w:val="AkListe1"/>
        <w:tblW w:w="7133" w:type="dxa"/>
        <w:jc w:val="center"/>
        <w:tblLayout w:type="fixed"/>
        <w:tblLook w:val="0000"/>
      </w:tblPr>
      <w:tblGrid>
        <w:gridCol w:w="236"/>
        <w:gridCol w:w="3696"/>
        <w:gridCol w:w="1411"/>
        <w:gridCol w:w="1790"/>
      </w:tblGrid>
      <w:tr w:rsidR="00C40395" w:rsidRPr="000D43F1" w:rsidTr="00136F11">
        <w:trPr>
          <w:cnfStyle w:val="000000100000"/>
          <w:jc w:val="center"/>
        </w:trPr>
        <w:tc>
          <w:tcPr>
            <w:cnfStyle w:val="000010000000"/>
            <w:tcW w:w="7133" w:type="dxa"/>
            <w:gridSpan w:val="4"/>
            <w:shd w:val="clear" w:color="auto" w:fill="4BACC6" w:themeFill="accent5"/>
          </w:tcPr>
          <w:p w:rsidR="00C40395" w:rsidRPr="000D43F1" w:rsidRDefault="00C40395" w:rsidP="00136F11">
            <w:pPr>
              <w:spacing w:after="0" w:line="240" w:lineRule="auto"/>
              <w:jc w:val="center"/>
              <w:rPr>
                <w:rFonts w:asciiTheme="minorHAnsi" w:hAnsiTheme="minorHAnsi" w:cstheme="minorHAnsi"/>
                <w:sz w:val="20"/>
                <w:szCs w:val="20"/>
              </w:rPr>
            </w:pPr>
            <w:r w:rsidRPr="000D43F1">
              <w:rPr>
                <w:rFonts w:asciiTheme="minorHAnsi" w:hAnsiTheme="minorHAnsi" w:cstheme="minorHAnsi"/>
                <w:b/>
                <w:bCs/>
                <w:sz w:val="20"/>
                <w:szCs w:val="20"/>
              </w:rPr>
              <w:t>Muhtarlık Yaptığınız Mahallede Yaşayan Vatandaşlardan Size En Fazla Gelen 1. Talep</w:t>
            </w:r>
          </w:p>
        </w:tc>
      </w:tr>
      <w:tr w:rsidR="00C40395" w:rsidRPr="000D43F1" w:rsidTr="00136F11">
        <w:trPr>
          <w:jc w:val="center"/>
        </w:trPr>
        <w:tc>
          <w:tcPr>
            <w:cnfStyle w:val="000010000000"/>
            <w:tcW w:w="236" w:type="dxa"/>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000000"/>
              <w:rPr>
                <w:rFonts w:asciiTheme="minorHAnsi" w:hAnsiTheme="minorHAnsi" w:cstheme="minorHAnsi"/>
                <w:sz w:val="20"/>
                <w:szCs w:val="20"/>
              </w:rPr>
            </w:pPr>
          </w:p>
        </w:tc>
        <w:tc>
          <w:tcPr>
            <w:cnfStyle w:val="000010000000"/>
            <w:tcW w:w="1411" w:type="dxa"/>
          </w:tcPr>
          <w:p w:rsidR="00C40395" w:rsidRPr="000D43F1" w:rsidRDefault="00C40395" w:rsidP="00136F11">
            <w:pPr>
              <w:spacing w:after="0" w:line="240" w:lineRule="auto"/>
              <w:jc w:val="center"/>
              <w:rPr>
                <w:rFonts w:asciiTheme="minorHAnsi" w:hAnsiTheme="minorHAnsi" w:cstheme="minorHAnsi"/>
                <w:b/>
                <w:sz w:val="20"/>
                <w:szCs w:val="20"/>
              </w:rPr>
            </w:pPr>
            <w:r w:rsidRPr="000D43F1">
              <w:rPr>
                <w:rFonts w:asciiTheme="minorHAnsi" w:hAnsiTheme="minorHAnsi" w:cstheme="minorHAnsi"/>
                <w:b/>
                <w:sz w:val="20"/>
                <w:szCs w:val="20"/>
              </w:rPr>
              <w:t>Sayı</w:t>
            </w:r>
          </w:p>
        </w:tc>
        <w:tc>
          <w:tcPr>
            <w:tcW w:w="1790" w:type="dxa"/>
          </w:tcPr>
          <w:p w:rsidR="00C40395" w:rsidRPr="000D43F1" w:rsidRDefault="00C40395" w:rsidP="00136F11">
            <w:pPr>
              <w:spacing w:after="0" w:line="240" w:lineRule="auto"/>
              <w:jc w:val="center"/>
              <w:cnfStyle w:val="000000000000"/>
              <w:rPr>
                <w:rFonts w:asciiTheme="minorHAnsi" w:hAnsiTheme="minorHAnsi" w:cstheme="minorHAnsi"/>
                <w:b/>
                <w:sz w:val="20"/>
                <w:szCs w:val="20"/>
              </w:rPr>
            </w:pPr>
            <w:r w:rsidRPr="000D43F1">
              <w:rPr>
                <w:rFonts w:asciiTheme="minorHAnsi" w:hAnsiTheme="minorHAnsi" w:cstheme="minorHAnsi"/>
                <w:b/>
                <w:sz w:val="20"/>
                <w:szCs w:val="20"/>
              </w:rPr>
              <w:t>Yüzde</w:t>
            </w:r>
          </w:p>
        </w:tc>
      </w:tr>
      <w:tr w:rsidR="00C40395" w:rsidRPr="000D43F1" w:rsidTr="00136F11">
        <w:trPr>
          <w:cnfStyle w:val="000000100000"/>
          <w:jc w:val="center"/>
        </w:trPr>
        <w:tc>
          <w:tcPr>
            <w:cnfStyle w:val="000010000000"/>
            <w:tcW w:w="236" w:type="dxa"/>
            <w:vMerge w:val="restart"/>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100000"/>
              <w:rPr>
                <w:rFonts w:asciiTheme="minorHAnsi" w:hAnsiTheme="minorHAnsi" w:cstheme="minorHAnsi"/>
                <w:sz w:val="20"/>
                <w:szCs w:val="20"/>
              </w:rPr>
            </w:pPr>
            <w:r w:rsidRPr="000D43F1">
              <w:rPr>
                <w:rFonts w:asciiTheme="minorHAnsi" w:hAnsiTheme="minorHAnsi" w:cstheme="minorHAnsi"/>
                <w:sz w:val="20"/>
                <w:szCs w:val="20"/>
              </w:rPr>
              <w:t>Altyapı-kanalizasyon</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sz w:val="20"/>
                <w:szCs w:val="20"/>
              </w:rPr>
            </w:pPr>
            <w:r w:rsidRPr="000D43F1">
              <w:rPr>
                <w:rFonts w:asciiTheme="minorHAnsi" w:hAnsiTheme="minorHAnsi" w:cstheme="minorHAnsi"/>
                <w:sz w:val="20"/>
                <w:szCs w:val="20"/>
              </w:rPr>
              <w:t>7</w:t>
            </w:r>
          </w:p>
        </w:tc>
        <w:tc>
          <w:tcPr>
            <w:tcW w:w="1790" w:type="dxa"/>
          </w:tcPr>
          <w:p w:rsidR="00C40395" w:rsidRPr="000D43F1" w:rsidRDefault="00C40395" w:rsidP="00136F11">
            <w:pPr>
              <w:spacing w:after="0" w:line="240" w:lineRule="auto"/>
              <w:jc w:val="right"/>
              <w:cnfStyle w:val="000000100000"/>
              <w:rPr>
                <w:rFonts w:asciiTheme="minorHAnsi" w:hAnsiTheme="minorHAnsi" w:cstheme="minorHAnsi"/>
                <w:sz w:val="20"/>
                <w:szCs w:val="20"/>
              </w:rPr>
            </w:pPr>
            <w:r w:rsidRPr="000D43F1">
              <w:rPr>
                <w:rFonts w:asciiTheme="minorHAnsi" w:hAnsiTheme="minorHAnsi" w:cstheme="minorHAnsi"/>
                <w:sz w:val="20"/>
                <w:szCs w:val="20"/>
              </w:rPr>
              <w:t>26,9</w:t>
            </w:r>
          </w:p>
        </w:tc>
      </w:tr>
      <w:tr w:rsidR="00C40395" w:rsidRPr="000D43F1" w:rsidTr="00136F11">
        <w:trPr>
          <w:jc w:val="center"/>
        </w:trPr>
        <w:tc>
          <w:tcPr>
            <w:cnfStyle w:val="000010000000"/>
            <w:tcW w:w="236" w:type="dxa"/>
            <w:vMerge/>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000000"/>
              <w:rPr>
                <w:rFonts w:asciiTheme="minorHAnsi" w:hAnsiTheme="minorHAnsi" w:cstheme="minorHAnsi"/>
                <w:sz w:val="20"/>
                <w:szCs w:val="20"/>
              </w:rPr>
            </w:pPr>
            <w:r w:rsidRPr="000D43F1">
              <w:rPr>
                <w:rFonts w:asciiTheme="minorHAnsi" w:hAnsiTheme="minorHAnsi" w:cstheme="minorHAnsi"/>
                <w:sz w:val="20"/>
                <w:szCs w:val="20"/>
              </w:rPr>
              <w:t>Yol-asfalt yapımı</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sz w:val="20"/>
                <w:szCs w:val="20"/>
              </w:rPr>
            </w:pPr>
            <w:r w:rsidRPr="000D43F1">
              <w:rPr>
                <w:rFonts w:asciiTheme="minorHAnsi" w:hAnsiTheme="minorHAnsi" w:cstheme="minorHAnsi"/>
                <w:sz w:val="20"/>
                <w:szCs w:val="20"/>
              </w:rPr>
              <w:t>10</w:t>
            </w:r>
          </w:p>
        </w:tc>
        <w:tc>
          <w:tcPr>
            <w:tcW w:w="1790" w:type="dxa"/>
          </w:tcPr>
          <w:p w:rsidR="00C40395" w:rsidRPr="000D43F1" w:rsidRDefault="00C40395" w:rsidP="00136F11">
            <w:pPr>
              <w:spacing w:after="0" w:line="240" w:lineRule="auto"/>
              <w:jc w:val="right"/>
              <w:cnfStyle w:val="000000000000"/>
              <w:rPr>
                <w:rFonts w:asciiTheme="minorHAnsi" w:hAnsiTheme="minorHAnsi" w:cstheme="minorHAnsi"/>
                <w:sz w:val="20"/>
                <w:szCs w:val="20"/>
              </w:rPr>
            </w:pPr>
            <w:r w:rsidRPr="000D43F1">
              <w:rPr>
                <w:rFonts w:asciiTheme="minorHAnsi" w:hAnsiTheme="minorHAnsi" w:cstheme="minorHAnsi"/>
                <w:sz w:val="20"/>
                <w:szCs w:val="20"/>
              </w:rPr>
              <w:t>38,5</w:t>
            </w:r>
          </w:p>
        </w:tc>
      </w:tr>
      <w:tr w:rsidR="00C40395" w:rsidRPr="000D43F1" w:rsidTr="00136F11">
        <w:trPr>
          <w:cnfStyle w:val="000000100000"/>
          <w:jc w:val="center"/>
        </w:trPr>
        <w:tc>
          <w:tcPr>
            <w:cnfStyle w:val="000010000000"/>
            <w:tcW w:w="236" w:type="dxa"/>
            <w:vMerge/>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100000"/>
              <w:rPr>
                <w:rFonts w:asciiTheme="minorHAnsi" w:hAnsiTheme="minorHAnsi" w:cstheme="minorHAnsi"/>
                <w:sz w:val="20"/>
                <w:szCs w:val="20"/>
              </w:rPr>
            </w:pPr>
            <w:r w:rsidRPr="000D43F1">
              <w:rPr>
                <w:rFonts w:asciiTheme="minorHAnsi" w:hAnsiTheme="minorHAnsi" w:cstheme="minorHAnsi"/>
                <w:sz w:val="20"/>
                <w:szCs w:val="20"/>
              </w:rPr>
              <w:t>Yeşil alan-park-çevre düzenlemesi</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sz w:val="20"/>
                <w:szCs w:val="20"/>
              </w:rPr>
            </w:pPr>
            <w:r w:rsidRPr="000D43F1">
              <w:rPr>
                <w:rFonts w:asciiTheme="minorHAnsi" w:hAnsiTheme="minorHAnsi" w:cstheme="minorHAnsi"/>
                <w:sz w:val="20"/>
                <w:szCs w:val="20"/>
              </w:rPr>
              <w:t>2</w:t>
            </w:r>
          </w:p>
        </w:tc>
        <w:tc>
          <w:tcPr>
            <w:tcW w:w="1790" w:type="dxa"/>
          </w:tcPr>
          <w:p w:rsidR="00C40395" w:rsidRPr="000D43F1" w:rsidRDefault="00C40395" w:rsidP="00136F11">
            <w:pPr>
              <w:spacing w:after="0" w:line="240" w:lineRule="auto"/>
              <w:jc w:val="right"/>
              <w:cnfStyle w:val="000000100000"/>
              <w:rPr>
                <w:rFonts w:asciiTheme="minorHAnsi" w:hAnsiTheme="minorHAnsi" w:cstheme="minorHAnsi"/>
                <w:sz w:val="20"/>
                <w:szCs w:val="20"/>
              </w:rPr>
            </w:pPr>
            <w:r w:rsidRPr="000D43F1">
              <w:rPr>
                <w:rFonts w:asciiTheme="minorHAnsi" w:hAnsiTheme="minorHAnsi" w:cstheme="minorHAnsi"/>
                <w:sz w:val="20"/>
                <w:szCs w:val="20"/>
              </w:rPr>
              <w:t>7,7</w:t>
            </w:r>
          </w:p>
        </w:tc>
      </w:tr>
      <w:tr w:rsidR="00C40395" w:rsidRPr="000D43F1" w:rsidTr="00136F11">
        <w:trPr>
          <w:jc w:val="center"/>
        </w:trPr>
        <w:tc>
          <w:tcPr>
            <w:cnfStyle w:val="000010000000"/>
            <w:tcW w:w="236" w:type="dxa"/>
            <w:vMerge/>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000000"/>
              <w:rPr>
                <w:rFonts w:asciiTheme="minorHAnsi" w:hAnsiTheme="minorHAnsi" w:cstheme="minorHAnsi"/>
                <w:sz w:val="20"/>
                <w:szCs w:val="20"/>
              </w:rPr>
            </w:pPr>
            <w:r w:rsidRPr="000D43F1">
              <w:rPr>
                <w:rFonts w:asciiTheme="minorHAnsi" w:hAnsiTheme="minorHAnsi" w:cstheme="minorHAnsi"/>
                <w:sz w:val="20"/>
                <w:szCs w:val="20"/>
              </w:rPr>
              <w:t>Çöp-temizlik-başıboş hayvanlar</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sz w:val="20"/>
                <w:szCs w:val="20"/>
              </w:rPr>
            </w:pPr>
            <w:r w:rsidRPr="000D43F1">
              <w:rPr>
                <w:rFonts w:asciiTheme="minorHAnsi" w:hAnsiTheme="minorHAnsi" w:cstheme="minorHAnsi"/>
                <w:sz w:val="20"/>
                <w:szCs w:val="20"/>
              </w:rPr>
              <w:t>2</w:t>
            </w:r>
          </w:p>
        </w:tc>
        <w:tc>
          <w:tcPr>
            <w:tcW w:w="1790" w:type="dxa"/>
          </w:tcPr>
          <w:p w:rsidR="00C40395" w:rsidRPr="000D43F1" w:rsidRDefault="00C40395" w:rsidP="00136F11">
            <w:pPr>
              <w:spacing w:after="0" w:line="240" w:lineRule="auto"/>
              <w:jc w:val="right"/>
              <w:cnfStyle w:val="000000000000"/>
              <w:rPr>
                <w:rFonts w:asciiTheme="minorHAnsi" w:hAnsiTheme="minorHAnsi" w:cstheme="minorHAnsi"/>
                <w:sz w:val="20"/>
                <w:szCs w:val="20"/>
              </w:rPr>
            </w:pPr>
            <w:r w:rsidRPr="000D43F1">
              <w:rPr>
                <w:rFonts w:asciiTheme="minorHAnsi" w:hAnsiTheme="minorHAnsi" w:cstheme="minorHAnsi"/>
                <w:sz w:val="20"/>
                <w:szCs w:val="20"/>
              </w:rPr>
              <w:t>7,7</w:t>
            </w:r>
          </w:p>
        </w:tc>
      </w:tr>
      <w:tr w:rsidR="00C40395" w:rsidRPr="000D43F1" w:rsidTr="00136F11">
        <w:trPr>
          <w:cnfStyle w:val="000000100000"/>
          <w:jc w:val="center"/>
        </w:trPr>
        <w:tc>
          <w:tcPr>
            <w:cnfStyle w:val="000010000000"/>
            <w:tcW w:w="236" w:type="dxa"/>
            <w:vMerge/>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100000"/>
              <w:rPr>
                <w:rFonts w:asciiTheme="minorHAnsi" w:hAnsiTheme="minorHAnsi" w:cstheme="minorHAnsi"/>
                <w:sz w:val="20"/>
                <w:szCs w:val="20"/>
              </w:rPr>
            </w:pPr>
            <w:r w:rsidRPr="000D43F1">
              <w:rPr>
                <w:rFonts w:asciiTheme="minorHAnsi" w:hAnsiTheme="minorHAnsi" w:cstheme="minorHAnsi"/>
                <w:sz w:val="20"/>
                <w:szCs w:val="20"/>
              </w:rPr>
              <w:t>İmar-tapu</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sz w:val="20"/>
                <w:szCs w:val="20"/>
              </w:rPr>
            </w:pPr>
            <w:r w:rsidRPr="000D43F1">
              <w:rPr>
                <w:rFonts w:asciiTheme="minorHAnsi" w:hAnsiTheme="minorHAnsi" w:cstheme="minorHAnsi"/>
                <w:sz w:val="20"/>
                <w:szCs w:val="20"/>
              </w:rPr>
              <w:t>4</w:t>
            </w:r>
          </w:p>
        </w:tc>
        <w:tc>
          <w:tcPr>
            <w:tcW w:w="1790" w:type="dxa"/>
          </w:tcPr>
          <w:p w:rsidR="00C40395" w:rsidRPr="000D43F1" w:rsidRDefault="00C40395" w:rsidP="00136F11">
            <w:pPr>
              <w:spacing w:after="0" w:line="240" w:lineRule="auto"/>
              <w:jc w:val="right"/>
              <w:cnfStyle w:val="000000100000"/>
              <w:rPr>
                <w:rFonts w:asciiTheme="minorHAnsi" w:hAnsiTheme="minorHAnsi" w:cstheme="minorHAnsi"/>
                <w:sz w:val="20"/>
                <w:szCs w:val="20"/>
              </w:rPr>
            </w:pPr>
            <w:r w:rsidRPr="000D43F1">
              <w:rPr>
                <w:rFonts w:asciiTheme="minorHAnsi" w:hAnsiTheme="minorHAnsi" w:cstheme="minorHAnsi"/>
                <w:sz w:val="20"/>
                <w:szCs w:val="20"/>
              </w:rPr>
              <w:t>15,4</w:t>
            </w:r>
          </w:p>
        </w:tc>
      </w:tr>
      <w:tr w:rsidR="00C40395" w:rsidRPr="000D43F1" w:rsidTr="00136F11">
        <w:trPr>
          <w:jc w:val="center"/>
        </w:trPr>
        <w:tc>
          <w:tcPr>
            <w:cnfStyle w:val="000010000000"/>
            <w:tcW w:w="236" w:type="dxa"/>
            <w:vMerge/>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000000"/>
              <w:rPr>
                <w:rFonts w:asciiTheme="minorHAnsi" w:hAnsiTheme="minorHAnsi" w:cstheme="minorHAnsi"/>
                <w:sz w:val="20"/>
                <w:szCs w:val="20"/>
              </w:rPr>
            </w:pPr>
            <w:r w:rsidRPr="000D43F1">
              <w:rPr>
                <w:rFonts w:asciiTheme="minorHAnsi" w:hAnsiTheme="minorHAnsi" w:cstheme="minorHAnsi"/>
                <w:sz w:val="20"/>
                <w:szCs w:val="20"/>
              </w:rPr>
              <w:t>İstihdam</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sz w:val="20"/>
                <w:szCs w:val="20"/>
              </w:rPr>
            </w:pPr>
            <w:r w:rsidRPr="000D43F1">
              <w:rPr>
                <w:rFonts w:asciiTheme="minorHAnsi" w:hAnsiTheme="minorHAnsi" w:cstheme="minorHAnsi"/>
                <w:sz w:val="20"/>
                <w:szCs w:val="20"/>
              </w:rPr>
              <w:t>1</w:t>
            </w:r>
          </w:p>
        </w:tc>
        <w:tc>
          <w:tcPr>
            <w:tcW w:w="1790" w:type="dxa"/>
          </w:tcPr>
          <w:p w:rsidR="00C40395" w:rsidRPr="000D43F1" w:rsidRDefault="00C40395" w:rsidP="00136F11">
            <w:pPr>
              <w:spacing w:after="0" w:line="240" w:lineRule="auto"/>
              <w:jc w:val="right"/>
              <w:cnfStyle w:val="000000000000"/>
              <w:rPr>
                <w:rFonts w:asciiTheme="minorHAnsi" w:hAnsiTheme="minorHAnsi" w:cstheme="minorHAnsi"/>
                <w:sz w:val="20"/>
                <w:szCs w:val="20"/>
              </w:rPr>
            </w:pPr>
            <w:r w:rsidRPr="000D43F1">
              <w:rPr>
                <w:rFonts w:asciiTheme="minorHAnsi" w:hAnsiTheme="minorHAnsi" w:cstheme="minorHAnsi"/>
                <w:sz w:val="20"/>
                <w:szCs w:val="20"/>
              </w:rPr>
              <w:t>3,8</w:t>
            </w:r>
          </w:p>
        </w:tc>
      </w:tr>
      <w:tr w:rsidR="00C40395" w:rsidRPr="000D43F1" w:rsidTr="00136F11">
        <w:trPr>
          <w:cnfStyle w:val="000000100000"/>
          <w:jc w:val="center"/>
        </w:trPr>
        <w:tc>
          <w:tcPr>
            <w:cnfStyle w:val="000010000000"/>
            <w:tcW w:w="236" w:type="dxa"/>
            <w:vMerge/>
          </w:tcPr>
          <w:p w:rsidR="00C40395" w:rsidRPr="000D43F1" w:rsidRDefault="00C40395" w:rsidP="00136F11">
            <w:pPr>
              <w:spacing w:after="0" w:line="240" w:lineRule="auto"/>
              <w:rPr>
                <w:rFonts w:asciiTheme="minorHAnsi" w:hAnsiTheme="minorHAnsi" w:cstheme="minorHAnsi"/>
                <w:sz w:val="20"/>
                <w:szCs w:val="20"/>
              </w:rPr>
            </w:pPr>
          </w:p>
        </w:tc>
        <w:tc>
          <w:tcPr>
            <w:tcW w:w="3696" w:type="dxa"/>
          </w:tcPr>
          <w:p w:rsidR="00C40395" w:rsidRPr="000D43F1" w:rsidRDefault="00C40395" w:rsidP="00136F11">
            <w:pPr>
              <w:spacing w:after="0" w:line="240" w:lineRule="auto"/>
              <w:cnfStyle w:val="000000100000"/>
              <w:rPr>
                <w:rFonts w:asciiTheme="minorHAnsi" w:hAnsiTheme="minorHAnsi" w:cstheme="minorHAnsi"/>
                <w:b/>
                <w:sz w:val="20"/>
                <w:szCs w:val="20"/>
              </w:rPr>
            </w:pPr>
            <w:r w:rsidRPr="000D43F1">
              <w:rPr>
                <w:rFonts w:asciiTheme="minorHAnsi" w:hAnsiTheme="minorHAnsi" w:cstheme="minorHAnsi"/>
                <w:b/>
                <w:sz w:val="20"/>
                <w:szCs w:val="20"/>
              </w:rPr>
              <w:t>TOPLAM</w:t>
            </w:r>
          </w:p>
        </w:tc>
        <w:tc>
          <w:tcPr>
            <w:cnfStyle w:val="000010000000"/>
            <w:tcW w:w="1411" w:type="dxa"/>
          </w:tcPr>
          <w:p w:rsidR="00C40395" w:rsidRPr="000D43F1" w:rsidRDefault="00C40395" w:rsidP="00136F11">
            <w:pPr>
              <w:spacing w:after="0" w:line="240" w:lineRule="auto"/>
              <w:jc w:val="right"/>
              <w:rPr>
                <w:rFonts w:asciiTheme="minorHAnsi" w:hAnsiTheme="minorHAnsi" w:cstheme="minorHAnsi"/>
                <w:b/>
                <w:sz w:val="20"/>
                <w:szCs w:val="20"/>
              </w:rPr>
            </w:pPr>
            <w:r w:rsidRPr="000D43F1">
              <w:rPr>
                <w:rFonts w:asciiTheme="minorHAnsi" w:hAnsiTheme="minorHAnsi" w:cstheme="minorHAnsi"/>
                <w:b/>
                <w:sz w:val="20"/>
                <w:szCs w:val="20"/>
              </w:rPr>
              <w:t>26</w:t>
            </w:r>
          </w:p>
        </w:tc>
        <w:tc>
          <w:tcPr>
            <w:tcW w:w="1790" w:type="dxa"/>
          </w:tcPr>
          <w:p w:rsidR="00C40395" w:rsidRPr="000D43F1" w:rsidRDefault="00C40395" w:rsidP="00136F11">
            <w:pPr>
              <w:spacing w:after="0" w:line="240" w:lineRule="auto"/>
              <w:jc w:val="right"/>
              <w:cnfStyle w:val="000000100000"/>
              <w:rPr>
                <w:rFonts w:asciiTheme="minorHAnsi" w:hAnsiTheme="minorHAnsi" w:cstheme="minorHAnsi"/>
                <w:b/>
                <w:sz w:val="20"/>
                <w:szCs w:val="20"/>
              </w:rPr>
            </w:pPr>
            <w:r w:rsidRPr="000D43F1">
              <w:rPr>
                <w:rFonts w:asciiTheme="minorHAnsi" w:hAnsiTheme="minorHAnsi" w:cstheme="minorHAnsi"/>
                <w:b/>
                <w:sz w:val="20"/>
                <w:szCs w:val="20"/>
              </w:rPr>
              <w:t>100,0</w:t>
            </w:r>
          </w:p>
        </w:tc>
      </w:tr>
    </w:tbl>
    <w:p w:rsidR="007700BB" w:rsidRDefault="007700BB" w:rsidP="00C40395">
      <w:pPr>
        <w:spacing w:before="240" w:after="240" w:line="360" w:lineRule="auto"/>
        <w:contextualSpacing/>
        <w:jc w:val="center"/>
        <w:rPr>
          <w:rFonts w:asciiTheme="minorHAnsi" w:hAnsiTheme="minorHAnsi"/>
        </w:rPr>
      </w:pPr>
    </w:p>
    <w:p w:rsidR="000D43F1" w:rsidRPr="000D43F1" w:rsidRDefault="00C40395" w:rsidP="00C40395">
      <w:pPr>
        <w:spacing w:before="240" w:after="240" w:line="360" w:lineRule="auto"/>
        <w:contextualSpacing/>
        <w:jc w:val="center"/>
        <w:rPr>
          <w:rFonts w:asciiTheme="minorHAnsi" w:hAnsiTheme="minorHAnsi"/>
        </w:rPr>
      </w:pPr>
      <w:r>
        <w:rPr>
          <w:noProof/>
          <w:lang w:eastAsia="tr-TR"/>
        </w:rPr>
        <w:drawing>
          <wp:inline distT="0" distB="0" distL="0" distR="0">
            <wp:extent cx="5581650" cy="3819525"/>
            <wp:effectExtent l="0" t="0" r="0" b="0"/>
            <wp:docPr id="6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40395" w:rsidRDefault="00711BC3" w:rsidP="00C40395">
      <w:pPr>
        <w:spacing w:before="240" w:after="240" w:line="360" w:lineRule="auto"/>
        <w:contextualSpacing/>
        <w:jc w:val="both"/>
        <w:rPr>
          <w:rFonts w:asciiTheme="minorHAnsi" w:hAnsiTheme="minorHAnsi"/>
          <w:bCs/>
        </w:rPr>
      </w:pPr>
      <w:r w:rsidRPr="007700BB">
        <w:rPr>
          <w:rFonts w:asciiTheme="minorHAnsi" w:hAnsiTheme="minorHAnsi"/>
          <w:bCs/>
        </w:rPr>
        <w:t xml:space="preserve">Anket verileri, mahalle muhtarlarına vatandaşlardan gelen ilk talebin yol, asfaltlama, altyapı ve kanalizasyona ilişkin olduğuna işaret etmekte.  Muhtarlara gelen ilk taleplerin arasında başı %38,5 ile yol-asfaltlamanın çektiği, ikinci sırada ise %26,9 ile altyapı ve kanalizasyona ilişkin beklentilerin yer aldığı tespit edilmiştir. Muhtarlara vatandaşlardan gelen üçüncü en yoğun talebin ise %15,4 ile tapu ve imara ilişkin konuların oluşturduğu görülmekte.  </w:t>
      </w:r>
    </w:p>
    <w:p w:rsidR="00C40395" w:rsidRPr="00C40395" w:rsidRDefault="00C40395" w:rsidP="00C40395">
      <w:pPr>
        <w:spacing w:before="240" w:after="240" w:line="360" w:lineRule="auto"/>
        <w:contextualSpacing/>
        <w:jc w:val="both"/>
        <w:rPr>
          <w:rFonts w:asciiTheme="minorHAnsi" w:hAnsiTheme="minorHAnsi"/>
          <w:bCs/>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7700BB" w:rsidRDefault="007700BB" w:rsidP="007700BB">
      <w:pPr>
        <w:spacing w:before="240" w:after="240" w:line="360" w:lineRule="auto"/>
        <w:contextualSpacing/>
        <w:jc w:val="both"/>
        <w:rPr>
          <w:rFonts w:asciiTheme="minorHAnsi" w:hAnsiTheme="minorHAnsi"/>
          <w:b/>
          <w:bCs/>
        </w:rPr>
      </w:pPr>
    </w:p>
    <w:p w:rsidR="00DE5871" w:rsidRPr="007700BB" w:rsidRDefault="007700BB" w:rsidP="007700BB">
      <w:pPr>
        <w:spacing w:before="240" w:after="240" w:line="360" w:lineRule="auto"/>
        <w:contextualSpacing/>
        <w:jc w:val="both"/>
        <w:rPr>
          <w:rFonts w:asciiTheme="minorHAnsi" w:hAnsiTheme="minorHAnsi"/>
          <w:b/>
          <w:bCs/>
        </w:rPr>
      </w:pPr>
      <w:r w:rsidRPr="007700BB">
        <w:rPr>
          <w:rFonts w:asciiTheme="minorHAnsi" w:hAnsiTheme="minorHAnsi"/>
          <w:b/>
          <w:bCs/>
        </w:rPr>
        <w:t xml:space="preserve">d) </w:t>
      </w:r>
      <w:r>
        <w:rPr>
          <w:rFonts w:asciiTheme="minorHAnsi" w:hAnsiTheme="minorHAnsi"/>
          <w:b/>
          <w:bCs/>
        </w:rPr>
        <w:t xml:space="preserve">Muhtarlara </w:t>
      </w:r>
      <w:r w:rsidR="00DE5871" w:rsidRPr="007700BB">
        <w:rPr>
          <w:rFonts w:asciiTheme="minorHAnsi" w:hAnsiTheme="minorHAnsi"/>
          <w:b/>
          <w:bCs/>
        </w:rPr>
        <w:t xml:space="preserve">Göre </w:t>
      </w:r>
      <w:r>
        <w:rPr>
          <w:rFonts w:asciiTheme="minorHAnsi" w:hAnsiTheme="minorHAnsi"/>
          <w:b/>
          <w:bCs/>
        </w:rPr>
        <w:t>M</w:t>
      </w:r>
      <w:r w:rsidR="00DE5871" w:rsidRPr="007700BB">
        <w:rPr>
          <w:rFonts w:asciiTheme="minorHAnsi" w:hAnsiTheme="minorHAnsi"/>
          <w:b/>
          <w:bCs/>
        </w:rPr>
        <w:t>ahallede Öncelik Verilmesi Gereken 1. Hizmet Türü</w:t>
      </w:r>
    </w:p>
    <w:p w:rsidR="00417429" w:rsidRPr="007700BB" w:rsidRDefault="00DE5871" w:rsidP="007700BB">
      <w:pPr>
        <w:spacing w:before="240" w:after="240" w:line="360" w:lineRule="auto"/>
        <w:contextualSpacing/>
        <w:jc w:val="both"/>
        <w:rPr>
          <w:rFonts w:asciiTheme="minorHAnsi" w:hAnsiTheme="minorHAnsi"/>
          <w:bCs/>
        </w:rPr>
      </w:pPr>
      <w:r w:rsidRPr="007700BB">
        <w:rPr>
          <w:rFonts w:asciiTheme="minorHAnsi" w:hAnsiTheme="minorHAnsi"/>
          <w:bCs/>
        </w:rPr>
        <w:t>Stratejik plana yönelik muhtar ve vatandaş katılımını arttırmak için, ankete katılan muhtarlara kendilerine vatandaşlardan gelen 1.hizmet talebinin hangisi olduğu şeklinde bir soru da yöneltilmiştir. Aşağıdaki grafik ve tabloda konuya ilişkin bulgulara yer verilmektedir.</w:t>
      </w:r>
    </w:p>
    <w:tbl>
      <w:tblPr>
        <w:tblStyle w:val="AkListe1"/>
        <w:tblW w:w="7276" w:type="dxa"/>
        <w:jc w:val="center"/>
        <w:tblLayout w:type="fixed"/>
        <w:tblLook w:val="0000"/>
      </w:tblPr>
      <w:tblGrid>
        <w:gridCol w:w="239"/>
        <w:gridCol w:w="5373"/>
        <w:gridCol w:w="798"/>
        <w:gridCol w:w="837"/>
        <w:gridCol w:w="29"/>
      </w:tblGrid>
      <w:tr w:rsidR="00417429" w:rsidRPr="007700BB" w:rsidTr="007700BB">
        <w:trPr>
          <w:cnfStyle w:val="000000100000"/>
          <w:jc w:val="center"/>
        </w:trPr>
        <w:tc>
          <w:tcPr>
            <w:cnfStyle w:val="000010000000"/>
            <w:tcW w:w="7276" w:type="dxa"/>
            <w:gridSpan w:val="5"/>
            <w:shd w:val="clear" w:color="auto" w:fill="4BACC6" w:themeFill="accent5"/>
          </w:tcPr>
          <w:p w:rsidR="00417429" w:rsidRPr="007700BB" w:rsidRDefault="00417429" w:rsidP="007700BB">
            <w:pPr>
              <w:spacing w:after="0" w:line="240" w:lineRule="auto"/>
              <w:jc w:val="center"/>
              <w:rPr>
                <w:rFonts w:asciiTheme="minorHAnsi" w:hAnsiTheme="minorHAnsi" w:cstheme="minorHAnsi"/>
                <w:sz w:val="20"/>
                <w:szCs w:val="20"/>
              </w:rPr>
            </w:pPr>
            <w:r w:rsidRPr="007700BB">
              <w:rPr>
                <w:rFonts w:asciiTheme="minorHAnsi" w:hAnsiTheme="minorHAnsi" w:cstheme="minorHAnsi"/>
                <w:b/>
                <w:bCs/>
                <w:sz w:val="20"/>
                <w:szCs w:val="20"/>
              </w:rPr>
              <w:t xml:space="preserve">Muhtar Olarak Görev Yaptığınız Mahallede Öncelikle Verilmesi Gereken 1. Hizmet </w:t>
            </w:r>
          </w:p>
        </w:tc>
      </w:tr>
      <w:tr w:rsidR="00417429" w:rsidRPr="007700BB" w:rsidTr="007700BB">
        <w:trPr>
          <w:gridAfter w:val="1"/>
          <w:wAfter w:w="29" w:type="dxa"/>
          <w:jc w:val="center"/>
        </w:trPr>
        <w:tc>
          <w:tcPr>
            <w:cnfStyle w:val="000010000000"/>
            <w:tcW w:w="239" w:type="dxa"/>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000000"/>
              <w:rPr>
                <w:rFonts w:asciiTheme="minorHAnsi" w:hAnsiTheme="minorHAnsi" w:cstheme="minorHAnsi"/>
                <w:sz w:val="20"/>
                <w:szCs w:val="20"/>
              </w:rPr>
            </w:pPr>
          </w:p>
        </w:tc>
        <w:tc>
          <w:tcPr>
            <w:cnfStyle w:val="000010000000"/>
            <w:tcW w:w="798" w:type="dxa"/>
          </w:tcPr>
          <w:p w:rsidR="00417429" w:rsidRPr="007700BB" w:rsidRDefault="00417429" w:rsidP="007700BB">
            <w:pPr>
              <w:spacing w:after="0" w:line="240" w:lineRule="auto"/>
              <w:jc w:val="center"/>
              <w:rPr>
                <w:rFonts w:asciiTheme="minorHAnsi" w:hAnsiTheme="minorHAnsi" w:cstheme="minorHAnsi"/>
                <w:b/>
                <w:sz w:val="20"/>
                <w:szCs w:val="20"/>
              </w:rPr>
            </w:pPr>
            <w:r w:rsidRPr="007700BB">
              <w:rPr>
                <w:rFonts w:asciiTheme="minorHAnsi" w:hAnsiTheme="minorHAnsi" w:cstheme="minorHAnsi"/>
                <w:b/>
                <w:sz w:val="20"/>
                <w:szCs w:val="20"/>
              </w:rPr>
              <w:t>Sayı</w:t>
            </w:r>
          </w:p>
        </w:tc>
        <w:tc>
          <w:tcPr>
            <w:tcW w:w="837" w:type="dxa"/>
          </w:tcPr>
          <w:p w:rsidR="00417429" w:rsidRPr="007700BB" w:rsidRDefault="00417429" w:rsidP="007700BB">
            <w:pPr>
              <w:spacing w:after="0" w:line="240" w:lineRule="auto"/>
              <w:jc w:val="center"/>
              <w:cnfStyle w:val="000000000000"/>
              <w:rPr>
                <w:rFonts w:asciiTheme="minorHAnsi" w:hAnsiTheme="minorHAnsi" w:cstheme="minorHAnsi"/>
                <w:b/>
                <w:sz w:val="20"/>
                <w:szCs w:val="20"/>
              </w:rPr>
            </w:pPr>
            <w:r w:rsidRPr="007700BB">
              <w:rPr>
                <w:rFonts w:asciiTheme="minorHAnsi" w:hAnsiTheme="minorHAnsi" w:cstheme="minorHAnsi"/>
                <w:b/>
                <w:sz w:val="20"/>
                <w:szCs w:val="20"/>
              </w:rPr>
              <w:t>Yüzde</w:t>
            </w:r>
          </w:p>
        </w:tc>
      </w:tr>
      <w:tr w:rsidR="00417429" w:rsidRPr="007700BB" w:rsidTr="007700BB">
        <w:trPr>
          <w:gridAfter w:val="1"/>
          <w:cnfStyle w:val="000000100000"/>
          <w:wAfter w:w="29" w:type="dxa"/>
          <w:jc w:val="center"/>
        </w:trPr>
        <w:tc>
          <w:tcPr>
            <w:cnfStyle w:val="000010000000"/>
            <w:tcW w:w="239" w:type="dxa"/>
            <w:vMerge w:val="restart"/>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100000"/>
              <w:rPr>
                <w:rFonts w:asciiTheme="minorHAnsi" w:hAnsiTheme="minorHAnsi" w:cstheme="minorHAnsi"/>
                <w:sz w:val="20"/>
                <w:szCs w:val="20"/>
              </w:rPr>
            </w:pPr>
            <w:r w:rsidRPr="007700BB">
              <w:rPr>
                <w:rFonts w:asciiTheme="minorHAnsi" w:hAnsiTheme="minorHAnsi" w:cstheme="minorHAnsi"/>
                <w:sz w:val="20"/>
                <w:szCs w:val="20"/>
              </w:rPr>
              <w:t>Altyapı, kanalizasyon</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12</w:t>
            </w:r>
          </w:p>
        </w:tc>
        <w:tc>
          <w:tcPr>
            <w:tcW w:w="837" w:type="dxa"/>
          </w:tcPr>
          <w:p w:rsidR="00417429" w:rsidRPr="007700BB" w:rsidRDefault="00417429" w:rsidP="007700BB">
            <w:pPr>
              <w:spacing w:after="0" w:line="240" w:lineRule="auto"/>
              <w:jc w:val="right"/>
              <w:cnfStyle w:val="000000100000"/>
              <w:rPr>
                <w:rFonts w:asciiTheme="minorHAnsi" w:hAnsiTheme="minorHAnsi" w:cstheme="minorHAnsi"/>
                <w:sz w:val="20"/>
                <w:szCs w:val="20"/>
              </w:rPr>
            </w:pPr>
            <w:r w:rsidRPr="007700BB">
              <w:rPr>
                <w:rFonts w:asciiTheme="minorHAnsi" w:hAnsiTheme="minorHAnsi" w:cstheme="minorHAnsi"/>
                <w:sz w:val="20"/>
                <w:szCs w:val="20"/>
              </w:rPr>
              <w:t>46,2</w:t>
            </w:r>
          </w:p>
        </w:tc>
      </w:tr>
      <w:tr w:rsidR="00417429" w:rsidRPr="007700BB" w:rsidTr="007700BB">
        <w:trPr>
          <w:gridAfter w:val="1"/>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000000"/>
              <w:rPr>
                <w:rFonts w:asciiTheme="minorHAnsi" w:hAnsiTheme="minorHAnsi" w:cstheme="minorHAnsi"/>
                <w:sz w:val="20"/>
                <w:szCs w:val="20"/>
              </w:rPr>
            </w:pPr>
            <w:r w:rsidRPr="007700BB">
              <w:rPr>
                <w:rFonts w:asciiTheme="minorHAnsi" w:hAnsiTheme="minorHAnsi" w:cstheme="minorHAnsi"/>
                <w:sz w:val="20"/>
                <w:szCs w:val="20"/>
              </w:rPr>
              <w:t>Diğer (</w:t>
            </w:r>
            <w:proofErr w:type="spellStart"/>
            <w:r w:rsidRPr="007700BB">
              <w:rPr>
                <w:rFonts w:asciiTheme="minorHAnsi" w:hAnsiTheme="minorHAnsi" w:cstheme="minorHAnsi"/>
                <w:sz w:val="20"/>
                <w:szCs w:val="20"/>
              </w:rPr>
              <w:t>Mobese</w:t>
            </w:r>
            <w:proofErr w:type="spellEnd"/>
            <w:r w:rsidRPr="007700BB">
              <w:rPr>
                <w:rFonts w:asciiTheme="minorHAnsi" w:hAnsiTheme="minorHAnsi" w:cstheme="minorHAnsi"/>
                <w:sz w:val="20"/>
                <w:szCs w:val="20"/>
              </w:rPr>
              <w:t xml:space="preserve"> kameralarının takılması, belediye anonsu, muhtarlık bürosu, okul, muhtarların görüşü alınmalı vs.)</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1</w:t>
            </w:r>
          </w:p>
        </w:tc>
        <w:tc>
          <w:tcPr>
            <w:tcW w:w="837" w:type="dxa"/>
          </w:tcPr>
          <w:p w:rsidR="00417429" w:rsidRPr="007700BB" w:rsidRDefault="00417429" w:rsidP="007700BB">
            <w:pPr>
              <w:spacing w:after="0" w:line="240" w:lineRule="auto"/>
              <w:jc w:val="right"/>
              <w:cnfStyle w:val="000000000000"/>
              <w:rPr>
                <w:rFonts w:asciiTheme="minorHAnsi" w:hAnsiTheme="minorHAnsi" w:cstheme="minorHAnsi"/>
                <w:sz w:val="20"/>
                <w:szCs w:val="20"/>
              </w:rPr>
            </w:pPr>
            <w:r w:rsidRPr="007700BB">
              <w:rPr>
                <w:rFonts w:asciiTheme="minorHAnsi" w:hAnsiTheme="minorHAnsi" w:cstheme="minorHAnsi"/>
                <w:sz w:val="20"/>
                <w:szCs w:val="20"/>
              </w:rPr>
              <w:t>3,8</w:t>
            </w:r>
          </w:p>
        </w:tc>
      </w:tr>
      <w:tr w:rsidR="00417429" w:rsidRPr="007700BB" w:rsidTr="007700BB">
        <w:trPr>
          <w:gridAfter w:val="1"/>
          <w:cnfStyle w:val="000000100000"/>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100000"/>
              <w:rPr>
                <w:rFonts w:asciiTheme="minorHAnsi" w:hAnsiTheme="minorHAnsi" w:cstheme="minorHAnsi"/>
                <w:sz w:val="20"/>
                <w:szCs w:val="20"/>
              </w:rPr>
            </w:pPr>
            <w:r w:rsidRPr="007700BB">
              <w:rPr>
                <w:rFonts w:asciiTheme="minorHAnsi" w:hAnsiTheme="minorHAnsi" w:cstheme="minorHAnsi"/>
                <w:sz w:val="20"/>
                <w:szCs w:val="20"/>
              </w:rPr>
              <w:t>İmar, tapu</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3</w:t>
            </w:r>
          </w:p>
        </w:tc>
        <w:tc>
          <w:tcPr>
            <w:tcW w:w="837" w:type="dxa"/>
          </w:tcPr>
          <w:p w:rsidR="00417429" w:rsidRPr="007700BB" w:rsidRDefault="00417429" w:rsidP="007700BB">
            <w:pPr>
              <w:spacing w:after="0" w:line="240" w:lineRule="auto"/>
              <w:jc w:val="right"/>
              <w:cnfStyle w:val="000000100000"/>
              <w:rPr>
                <w:rFonts w:asciiTheme="minorHAnsi" w:hAnsiTheme="minorHAnsi" w:cstheme="minorHAnsi"/>
                <w:sz w:val="20"/>
                <w:szCs w:val="20"/>
              </w:rPr>
            </w:pPr>
            <w:r w:rsidRPr="007700BB">
              <w:rPr>
                <w:rFonts w:asciiTheme="minorHAnsi" w:hAnsiTheme="minorHAnsi" w:cstheme="minorHAnsi"/>
                <w:sz w:val="20"/>
                <w:szCs w:val="20"/>
              </w:rPr>
              <w:t>11,5</w:t>
            </w:r>
          </w:p>
        </w:tc>
      </w:tr>
      <w:tr w:rsidR="00417429" w:rsidRPr="007700BB" w:rsidTr="007700BB">
        <w:trPr>
          <w:gridAfter w:val="1"/>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000000"/>
              <w:rPr>
                <w:rFonts w:asciiTheme="minorHAnsi" w:hAnsiTheme="minorHAnsi" w:cstheme="minorHAnsi"/>
                <w:sz w:val="20"/>
                <w:szCs w:val="20"/>
              </w:rPr>
            </w:pPr>
            <w:r w:rsidRPr="007700BB">
              <w:rPr>
                <w:rFonts w:asciiTheme="minorHAnsi" w:hAnsiTheme="minorHAnsi" w:cstheme="minorHAnsi"/>
                <w:sz w:val="20"/>
                <w:szCs w:val="20"/>
              </w:rPr>
              <w:t>Sağlık hizmeti</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1</w:t>
            </w:r>
          </w:p>
        </w:tc>
        <w:tc>
          <w:tcPr>
            <w:tcW w:w="837" w:type="dxa"/>
          </w:tcPr>
          <w:p w:rsidR="00417429" w:rsidRPr="007700BB" w:rsidRDefault="00417429" w:rsidP="007700BB">
            <w:pPr>
              <w:spacing w:after="0" w:line="240" w:lineRule="auto"/>
              <w:jc w:val="right"/>
              <w:cnfStyle w:val="000000000000"/>
              <w:rPr>
                <w:rFonts w:asciiTheme="minorHAnsi" w:hAnsiTheme="minorHAnsi" w:cstheme="minorHAnsi"/>
                <w:sz w:val="20"/>
                <w:szCs w:val="20"/>
              </w:rPr>
            </w:pPr>
            <w:r w:rsidRPr="007700BB">
              <w:rPr>
                <w:rFonts w:asciiTheme="minorHAnsi" w:hAnsiTheme="minorHAnsi" w:cstheme="minorHAnsi"/>
                <w:sz w:val="20"/>
                <w:szCs w:val="20"/>
              </w:rPr>
              <w:t>3,8</w:t>
            </w:r>
          </w:p>
        </w:tc>
      </w:tr>
      <w:tr w:rsidR="00417429" w:rsidRPr="007700BB" w:rsidTr="007700BB">
        <w:trPr>
          <w:gridAfter w:val="1"/>
          <w:cnfStyle w:val="000000100000"/>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100000"/>
              <w:rPr>
                <w:rFonts w:asciiTheme="minorHAnsi" w:hAnsiTheme="minorHAnsi" w:cstheme="minorHAnsi"/>
                <w:sz w:val="20"/>
                <w:szCs w:val="20"/>
              </w:rPr>
            </w:pPr>
            <w:r w:rsidRPr="007700BB">
              <w:rPr>
                <w:rFonts w:asciiTheme="minorHAnsi" w:hAnsiTheme="minorHAnsi" w:cstheme="minorHAnsi"/>
                <w:sz w:val="20"/>
                <w:szCs w:val="20"/>
              </w:rPr>
              <w:t>Sosyal tesis, spor tesisleri, mesire yeri, sosyal aktiviteler</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2</w:t>
            </w:r>
          </w:p>
        </w:tc>
        <w:tc>
          <w:tcPr>
            <w:tcW w:w="837" w:type="dxa"/>
          </w:tcPr>
          <w:p w:rsidR="00417429" w:rsidRPr="007700BB" w:rsidRDefault="00417429" w:rsidP="007700BB">
            <w:pPr>
              <w:spacing w:after="0" w:line="240" w:lineRule="auto"/>
              <w:jc w:val="right"/>
              <w:cnfStyle w:val="000000100000"/>
              <w:rPr>
                <w:rFonts w:asciiTheme="minorHAnsi" w:hAnsiTheme="minorHAnsi" w:cstheme="minorHAnsi"/>
                <w:sz w:val="20"/>
                <w:szCs w:val="20"/>
              </w:rPr>
            </w:pPr>
            <w:r w:rsidRPr="007700BB">
              <w:rPr>
                <w:rFonts w:asciiTheme="minorHAnsi" w:hAnsiTheme="minorHAnsi" w:cstheme="minorHAnsi"/>
                <w:sz w:val="20"/>
                <w:szCs w:val="20"/>
              </w:rPr>
              <w:t>7,7</w:t>
            </w:r>
          </w:p>
        </w:tc>
      </w:tr>
      <w:tr w:rsidR="00417429" w:rsidRPr="007700BB" w:rsidTr="007700BB">
        <w:trPr>
          <w:gridAfter w:val="1"/>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000000"/>
              <w:rPr>
                <w:rFonts w:asciiTheme="minorHAnsi" w:hAnsiTheme="minorHAnsi" w:cstheme="minorHAnsi"/>
                <w:sz w:val="20"/>
                <w:szCs w:val="20"/>
              </w:rPr>
            </w:pPr>
            <w:r w:rsidRPr="007700BB">
              <w:rPr>
                <w:rFonts w:asciiTheme="minorHAnsi" w:hAnsiTheme="minorHAnsi" w:cstheme="minorHAnsi"/>
                <w:sz w:val="20"/>
                <w:szCs w:val="20"/>
              </w:rPr>
              <w:t>Ulaşım, otobüs</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2</w:t>
            </w:r>
          </w:p>
        </w:tc>
        <w:tc>
          <w:tcPr>
            <w:tcW w:w="837" w:type="dxa"/>
          </w:tcPr>
          <w:p w:rsidR="00417429" w:rsidRPr="007700BB" w:rsidRDefault="00417429" w:rsidP="007700BB">
            <w:pPr>
              <w:spacing w:after="0" w:line="240" w:lineRule="auto"/>
              <w:jc w:val="right"/>
              <w:cnfStyle w:val="000000000000"/>
              <w:rPr>
                <w:rFonts w:asciiTheme="minorHAnsi" w:hAnsiTheme="minorHAnsi" w:cstheme="minorHAnsi"/>
                <w:sz w:val="20"/>
                <w:szCs w:val="20"/>
              </w:rPr>
            </w:pPr>
            <w:r w:rsidRPr="007700BB">
              <w:rPr>
                <w:rFonts w:asciiTheme="minorHAnsi" w:hAnsiTheme="minorHAnsi" w:cstheme="minorHAnsi"/>
                <w:sz w:val="20"/>
                <w:szCs w:val="20"/>
              </w:rPr>
              <w:t>7,7</w:t>
            </w:r>
          </w:p>
        </w:tc>
      </w:tr>
      <w:tr w:rsidR="00417429" w:rsidRPr="007700BB" w:rsidTr="007700BB">
        <w:trPr>
          <w:gridAfter w:val="1"/>
          <w:cnfStyle w:val="000000100000"/>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100000"/>
              <w:rPr>
                <w:rFonts w:asciiTheme="minorHAnsi" w:hAnsiTheme="minorHAnsi" w:cstheme="minorHAnsi"/>
                <w:sz w:val="20"/>
                <w:szCs w:val="20"/>
              </w:rPr>
            </w:pPr>
            <w:r w:rsidRPr="007700BB">
              <w:rPr>
                <w:rFonts w:asciiTheme="minorHAnsi" w:hAnsiTheme="minorHAnsi" w:cstheme="minorHAnsi"/>
                <w:sz w:val="20"/>
                <w:szCs w:val="20"/>
              </w:rPr>
              <w:t>Yeşil alan, park, bahçe düzenlemesi, çevre düzenlemesi</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1</w:t>
            </w:r>
          </w:p>
        </w:tc>
        <w:tc>
          <w:tcPr>
            <w:tcW w:w="837" w:type="dxa"/>
          </w:tcPr>
          <w:p w:rsidR="00417429" w:rsidRPr="007700BB" w:rsidRDefault="00417429" w:rsidP="007700BB">
            <w:pPr>
              <w:spacing w:after="0" w:line="240" w:lineRule="auto"/>
              <w:jc w:val="right"/>
              <w:cnfStyle w:val="000000100000"/>
              <w:rPr>
                <w:rFonts w:asciiTheme="minorHAnsi" w:hAnsiTheme="minorHAnsi" w:cstheme="minorHAnsi"/>
                <w:sz w:val="20"/>
                <w:szCs w:val="20"/>
              </w:rPr>
            </w:pPr>
            <w:r w:rsidRPr="007700BB">
              <w:rPr>
                <w:rFonts w:asciiTheme="minorHAnsi" w:hAnsiTheme="minorHAnsi" w:cstheme="minorHAnsi"/>
                <w:sz w:val="20"/>
                <w:szCs w:val="20"/>
              </w:rPr>
              <w:t>3,8</w:t>
            </w:r>
          </w:p>
        </w:tc>
      </w:tr>
      <w:tr w:rsidR="00417429" w:rsidRPr="007700BB" w:rsidTr="007700BB">
        <w:trPr>
          <w:gridAfter w:val="1"/>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000000"/>
              <w:rPr>
                <w:rFonts w:asciiTheme="minorHAnsi" w:hAnsiTheme="minorHAnsi" w:cstheme="minorHAnsi"/>
                <w:sz w:val="20"/>
                <w:szCs w:val="20"/>
              </w:rPr>
            </w:pPr>
            <w:r w:rsidRPr="007700BB">
              <w:rPr>
                <w:rFonts w:asciiTheme="minorHAnsi" w:hAnsiTheme="minorHAnsi" w:cstheme="minorHAnsi"/>
                <w:sz w:val="20"/>
                <w:szCs w:val="20"/>
              </w:rPr>
              <w:t>Yol, asfalt yapımı</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sz w:val="20"/>
                <w:szCs w:val="20"/>
              </w:rPr>
            </w:pPr>
            <w:r w:rsidRPr="007700BB">
              <w:rPr>
                <w:rFonts w:asciiTheme="minorHAnsi" w:hAnsiTheme="minorHAnsi" w:cstheme="minorHAnsi"/>
                <w:sz w:val="20"/>
                <w:szCs w:val="20"/>
              </w:rPr>
              <w:t>4</w:t>
            </w:r>
          </w:p>
        </w:tc>
        <w:tc>
          <w:tcPr>
            <w:tcW w:w="837" w:type="dxa"/>
          </w:tcPr>
          <w:p w:rsidR="00417429" w:rsidRPr="007700BB" w:rsidRDefault="00417429" w:rsidP="007700BB">
            <w:pPr>
              <w:spacing w:after="0" w:line="240" w:lineRule="auto"/>
              <w:jc w:val="right"/>
              <w:cnfStyle w:val="000000000000"/>
              <w:rPr>
                <w:rFonts w:asciiTheme="minorHAnsi" w:hAnsiTheme="minorHAnsi" w:cstheme="minorHAnsi"/>
                <w:sz w:val="20"/>
                <w:szCs w:val="20"/>
              </w:rPr>
            </w:pPr>
            <w:r w:rsidRPr="007700BB">
              <w:rPr>
                <w:rFonts w:asciiTheme="minorHAnsi" w:hAnsiTheme="minorHAnsi" w:cstheme="minorHAnsi"/>
                <w:sz w:val="20"/>
                <w:szCs w:val="20"/>
              </w:rPr>
              <w:t>15,4</w:t>
            </w:r>
          </w:p>
        </w:tc>
      </w:tr>
      <w:tr w:rsidR="00417429" w:rsidRPr="007700BB" w:rsidTr="007700BB">
        <w:trPr>
          <w:gridAfter w:val="1"/>
          <w:cnfStyle w:val="000000100000"/>
          <w:wAfter w:w="29" w:type="dxa"/>
          <w:jc w:val="center"/>
        </w:trPr>
        <w:tc>
          <w:tcPr>
            <w:cnfStyle w:val="000010000000"/>
            <w:tcW w:w="239" w:type="dxa"/>
            <w:vMerge/>
          </w:tcPr>
          <w:p w:rsidR="00417429" w:rsidRPr="007700BB" w:rsidRDefault="00417429" w:rsidP="007700BB">
            <w:pPr>
              <w:spacing w:after="0" w:line="240" w:lineRule="auto"/>
              <w:rPr>
                <w:rFonts w:asciiTheme="minorHAnsi" w:hAnsiTheme="minorHAnsi" w:cstheme="minorHAnsi"/>
                <w:sz w:val="20"/>
                <w:szCs w:val="20"/>
              </w:rPr>
            </w:pPr>
          </w:p>
        </w:tc>
        <w:tc>
          <w:tcPr>
            <w:tcW w:w="5373" w:type="dxa"/>
          </w:tcPr>
          <w:p w:rsidR="00417429" w:rsidRPr="007700BB" w:rsidRDefault="00417429" w:rsidP="007700BB">
            <w:pPr>
              <w:spacing w:after="0" w:line="240" w:lineRule="auto"/>
              <w:cnfStyle w:val="000000100000"/>
              <w:rPr>
                <w:rFonts w:asciiTheme="minorHAnsi" w:hAnsiTheme="minorHAnsi" w:cstheme="minorHAnsi"/>
                <w:b/>
                <w:sz w:val="20"/>
                <w:szCs w:val="20"/>
              </w:rPr>
            </w:pPr>
            <w:r w:rsidRPr="007700BB">
              <w:rPr>
                <w:rFonts w:asciiTheme="minorHAnsi" w:hAnsiTheme="minorHAnsi" w:cstheme="minorHAnsi"/>
                <w:b/>
                <w:sz w:val="20"/>
                <w:szCs w:val="20"/>
              </w:rPr>
              <w:t>TOPLAM</w:t>
            </w:r>
          </w:p>
        </w:tc>
        <w:tc>
          <w:tcPr>
            <w:cnfStyle w:val="000010000000"/>
            <w:tcW w:w="798" w:type="dxa"/>
          </w:tcPr>
          <w:p w:rsidR="00417429" w:rsidRPr="007700BB" w:rsidRDefault="00417429" w:rsidP="007700BB">
            <w:pPr>
              <w:spacing w:after="0" w:line="240" w:lineRule="auto"/>
              <w:jc w:val="right"/>
              <w:rPr>
                <w:rFonts w:asciiTheme="minorHAnsi" w:hAnsiTheme="minorHAnsi" w:cstheme="minorHAnsi"/>
                <w:b/>
                <w:sz w:val="20"/>
                <w:szCs w:val="20"/>
              </w:rPr>
            </w:pPr>
            <w:r w:rsidRPr="007700BB">
              <w:rPr>
                <w:rFonts w:asciiTheme="minorHAnsi" w:hAnsiTheme="minorHAnsi" w:cstheme="minorHAnsi"/>
                <w:b/>
                <w:sz w:val="20"/>
                <w:szCs w:val="20"/>
              </w:rPr>
              <w:t>26</w:t>
            </w:r>
          </w:p>
        </w:tc>
        <w:tc>
          <w:tcPr>
            <w:tcW w:w="837" w:type="dxa"/>
          </w:tcPr>
          <w:p w:rsidR="00417429" w:rsidRPr="007700BB" w:rsidRDefault="00417429" w:rsidP="007700BB">
            <w:pPr>
              <w:spacing w:after="0" w:line="240" w:lineRule="auto"/>
              <w:jc w:val="right"/>
              <w:cnfStyle w:val="000000100000"/>
              <w:rPr>
                <w:rFonts w:asciiTheme="minorHAnsi" w:hAnsiTheme="minorHAnsi" w:cstheme="minorHAnsi"/>
                <w:b/>
                <w:sz w:val="20"/>
                <w:szCs w:val="20"/>
              </w:rPr>
            </w:pPr>
            <w:r w:rsidRPr="007700BB">
              <w:rPr>
                <w:rFonts w:asciiTheme="minorHAnsi" w:hAnsiTheme="minorHAnsi" w:cstheme="minorHAnsi"/>
                <w:b/>
                <w:sz w:val="20"/>
                <w:szCs w:val="20"/>
              </w:rPr>
              <w:t>100,0</w:t>
            </w:r>
          </w:p>
        </w:tc>
      </w:tr>
    </w:tbl>
    <w:p w:rsidR="00417429" w:rsidRDefault="00417429" w:rsidP="00417429">
      <w:pPr>
        <w:spacing w:line="400" w:lineRule="atLeast"/>
        <w:rPr>
          <w:rFonts w:ascii="Times New Roman" w:hAnsi="Times New Roman"/>
          <w:sz w:val="24"/>
          <w:szCs w:val="24"/>
        </w:rPr>
      </w:pPr>
    </w:p>
    <w:p w:rsidR="00417429" w:rsidRDefault="00417429" w:rsidP="00417429">
      <w:pPr>
        <w:spacing w:line="400" w:lineRule="atLeast"/>
        <w:jc w:val="center"/>
        <w:rPr>
          <w:rFonts w:ascii="Times New Roman" w:hAnsi="Times New Roman"/>
          <w:sz w:val="24"/>
          <w:szCs w:val="24"/>
        </w:rPr>
      </w:pPr>
      <w:r>
        <w:rPr>
          <w:noProof/>
          <w:lang w:eastAsia="tr-TR"/>
        </w:rPr>
        <w:drawing>
          <wp:inline distT="0" distB="0" distL="0" distR="0">
            <wp:extent cx="5500370" cy="3421380"/>
            <wp:effectExtent l="0" t="0" r="5080" b="7620"/>
            <wp:docPr id="1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17429" w:rsidRDefault="00417429" w:rsidP="00B41EC0">
      <w:pPr>
        <w:spacing w:before="240" w:after="240" w:line="360" w:lineRule="auto"/>
        <w:contextualSpacing/>
        <w:jc w:val="both"/>
        <w:rPr>
          <w:rFonts w:asciiTheme="minorHAnsi" w:hAnsiTheme="minorHAnsi"/>
        </w:rPr>
      </w:pPr>
      <w:r w:rsidRPr="00E74C78">
        <w:rPr>
          <w:rFonts w:asciiTheme="minorHAnsi" w:hAnsiTheme="minorHAnsi"/>
        </w:rPr>
        <w:t xml:space="preserve">Muhtarlara göre, mahallelerinde öncelikle verilmesi gereken birinci derecede önemli hizmetlerin </w:t>
      </w:r>
      <w:r w:rsidR="00D53D8A" w:rsidRPr="00E74C78">
        <w:rPr>
          <w:rFonts w:asciiTheme="minorHAnsi" w:hAnsiTheme="minorHAnsi"/>
        </w:rPr>
        <w:t>başını altyapı</w:t>
      </w:r>
      <w:r w:rsidRPr="00E74C78">
        <w:rPr>
          <w:rFonts w:asciiTheme="minorHAnsi" w:hAnsiTheme="minorHAnsi"/>
        </w:rPr>
        <w:t xml:space="preserve"> ve kanalizasyona ilişkin hizmetler çekmektedir. Muhtarların %46,2’simahallelerde verilmesi gereken ilk hizmetin altyapı ve kanalizasyon </w:t>
      </w:r>
      <w:r w:rsidR="00D53D8A" w:rsidRPr="00E74C78">
        <w:rPr>
          <w:rFonts w:asciiTheme="minorHAnsi" w:hAnsiTheme="minorHAnsi"/>
        </w:rPr>
        <w:t>olması gerektiğini</w:t>
      </w:r>
      <w:r w:rsidRPr="00E74C78">
        <w:rPr>
          <w:rFonts w:asciiTheme="minorHAnsi" w:hAnsiTheme="minorHAnsi"/>
        </w:rPr>
        <w:t xml:space="preserve"> belirtirken; %15,4’ü ise verilmesi gereken ilk hizmetin yol ve asfalt yapımı olması</w:t>
      </w:r>
      <w:r w:rsidR="00DE5871" w:rsidRPr="00E74C78">
        <w:rPr>
          <w:rFonts w:asciiTheme="minorHAnsi" w:hAnsiTheme="minorHAnsi"/>
        </w:rPr>
        <w:t xml:space="preserve">nı </w:t>
      </w:r>
      <w:r w:rsidRPr="00E74C78">
        <w:rPr>
          <w:rFonts w:asciiTheme="minorHAnsi" w:hAnsiTheme="minorHAnsi"/>
        </w:rPr>
        <w:t>if</w:t>
      </w:r>
      <w:r w:rsidR="00DE5871" w:rsidRPr="00E74C78">
        <w:rPr>
          <w:rFonts w:asciiTheme="minorHAnsi" w:hAnsiTheme="minorHAnsi"/>
        </w:rPr>
        <w:t xml:space="preserve">ade etmiştir. Muhtarların %11,5’ine göre verilmesi gereken </w:t>
      </w:r>
      <w:r w:rsidRPr="00E74C78">
        <w:rPr>
          <w:rFonts w:asciiTheme="minorHAnsi" w:hAnsiTheme="minorHAnsi"/>
        </w:rPr>
        <w:t xml:space="preserve">ilk hizmet imar ve </w:t>
      </w:r>
      <w:r w:rsidR="00DE5871" w:rsidRPr="00E74C78">
        <w:rPr>
          <w:rFonts w:asciiTheme="minorHAnsi" w:hAnsiTheme="minorHAnsi"/>
        </w:rPr>
        <w:t>tapu konularına ilişkindir.</w:t>
      </w: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C40395" w:rsidRDefault="00C40395" w:rsidP="00B41EC0">
      <w:pPr>
        <w:spacing w:before="240" w:after="240" w:line="360" w:lineRule="auto"/>
        <w:contextualSpacing/>
        <w:jc w:val="both"/>
        <w:rPr>
          <w:rFonts w:asciiTheme="minorHAnsi" w:hAnsiTheme="minorHAnsi"/>
        </w:rPr>
      </w:pPr>
    </w:p>
    <w:p w:rsidR="00C40395" w:rsidRDefault="00C40395" w:rsidP="00B41EC0">
      <w:pPr>
        <w:spacing w:before="240" w:after="240" w:line="360" w:lineRule="auto"/>
        <w:contextualSpacing/>
        <w:jc w:val="both"/>
        <w:rPr>
          <w:rFonts w:asciiTheme="minorHAnsi" w:hAnsiTheme="minorHAnsi"/>
        </w:rPr>
      </w:pPr>
    </w:p>
    <w:p w:rsidR="00CA33B1" w:rsidRPr="00B41EC0" w:rsidRDefault="00B41EC0" w:rsidP="00B41EC0">
      <w:pPr>
        <w:spacing w:before="240" w:after="240" w:line="360" w:lineRule="auto"/>
        <w:contextualSpacing/>
        <w:jc w:val="both"/>
        <w:rPr>
          <w:rFonts w:asciiTheme="minorHAnsi" w:hAnsiTheme="minorHAnsi"/>
          <w:b/>
          <w:bCs/>
        </w:rPr>
      </w:pPr>
      <w:r>
        <w:rPr>
          <w:rFonts w:asciiTheme="minorHAnsi" w:hAnsiTheme="minorHAnsi"/>
          <w:b/>
          <w:bCs/>
        </w:rPr>
        <w:t xml:space="preserve">e) </w:t>
      </w:r>
      <w:r w:rsidR="00CA33B1" w:rsidRPr="00B41EC0">
        <w:rPr>
          <w:rFonts w:asciiTheme="minorHAnsi" w:hAnsiTheme="minorHAnsi"/>
          <w:b/>
          <w:bCs/>
        </w:rPr>
        <w:t>Muhtarların Torbalı İlçesi ve Torbalı Belediyesi’ne İlişkin Güçlü ve Zayıf Yön Tanımlamaları</w:t>
      </w:r>
    </w:p>
    <w:p w:rsidR="00CA33B1" w:rsidRDefault="00CA33B1" w:rsidP="00B41EC0">
      <w:pPr>
        <w:spacing w:before="240" w:after="240" w:line="360" w:lineRule="auto"/>
        <w:contextualSpacing/>
        <w:jc w:val="both"/>
        <w:rPr>
          <w:rFonts w:asciiTheme="minorHAnsi" w:hAnsiTheme="minorHAnsi"/>
          <w:bCs/>
        </w:rPr>
      </w:pPr>
      <w:r w:rsidRPr="00B41EC0">
        <w:rPr>
          <w:rFonts w:asciiTheme="minorHAnsi" w:hAnsiTheme="minorHAnsi"/>
          <w:bCs/>
        </w:rPr>
        <w:t>Muhtarların ilçe ve belediye hakkındaki algılarını değerlendirmek ve stratejik plan yapım sürecinde bu görüşlerden yararlanmak amacıyla, kendilerine ilçe ve belediyenin 1.derece güçlü ve zayıf yönlerinin neler olduğu şeklinde bir soru da yöneltilmiştir.</w:t>
      </w:r>
    </w:p>
    <w:p w:rsidR="00B41EC0" w:rsidRPr="00B41EC0" w:rsidRDefault="00B41EC0" w:rsidP="00B41EC0">
      <w:pPr>
        <w:spacing w:before="240" w:after="240" w:line="360" w:lineRule="auto"/>
        <w:contextualSpacing/>
        <w:jc w:val="both"/>
        <w:rPr>
          <w:rFonts w:asciiTheme="minorHAnsi" w:hAnsiTheme="minorHAnsi"/>
        </w:rPr>
      </w:pPr>
    </w:p>
    <w:tbl>
      <w:tblPr>
        <w:tblStyle w:val="AkListe1"/>
        <w:tblW w:w="7549" w:type="dxa"/>
        <w:jc w:val="center"/>
        <w:tblLayout w:type="fixed"/>
        <w:tblLook w:val="0000"/>
      </w:tblPr>
      <w:tblGrid>
        <w:gridCol w:w="236"/>
        <w:gridCol w:w="5746"/>
        <w:gridCol w:w="629"/>
        <w:gridCol w:w="938"/>
      </w:tblGrid>
      <w:tr w:rsidR="00CA33B1" w:rsidRPr="00985C8B" w:rsidTr="00985C8B">
        <w:trPr>
          <w:cnfStyle w:val="000000100000"/>
          <w:jc w:val="center"/>
        </w:trPr>
        <w:tc>
          <w:tcPr>
            <w:cnfStyle w:val="000010000000"/>
            <w:tcW w:w="7549" w:type="dxa"/>
            <w:gridSpan w:val="4"/>
            <w:shd w:val="clear" w:color="auto" w:fill="4BACC6" w:themeFill="accent5"/>
          </w:tcPr>
          <w:p w:rsidR="00CA33B1" w:rsidRPr="00985C8B" w:rsidRDefault="00CA33B1" w:rsidP="00985C8B">
            <w:pPr>
              <w:spacing w:after="0" w:line="240" w:lineRule="auto"/>
              <w:jc w:val="center"/>
              <w:rPr>
                <w:rFonts w:asciiTheme="minorHAnsi" w:hAnsiTheme="minorHAnsi" w:cstheme="minorHAnsi"/>
                <w:sz w:val="20"/>
                <w:szCs w:val="20"/>
              </w:rPr>
            </w:pPr>
            <w:r w:rsidRPr="00985C8B">
              <w:rPr>
                <w:rFonts w:asciiTheme="minorHAnsi" w:hAnsiTheme="minorHAnsi" w:cstheme="minorHAnsi"/>
                <w:b/>
                <w:bCs/>
                <w:sz w:val="20"/>
                <w:szCs w:val="20"/>
              </w:rPr>
              <w:t>Torbalı İlçesini ve Torbalı Belediyesini Bir Bütün Olarak Düşündüğünüzde, Size Göre Güçlü Yönleri Nelerdir? (1)</w:t>
            </w:r>
          </w:p>
        </w:tc>
      </w:tr>
      <w:tr w:rsidR="00CA33B1" w:rsidRPr="00985C8B" w:rsidTr="00985C8B">
        <w:trPr>
          <w:jc w:val="center"/>
        </w:trPr>
        <w:tc>
          <w:tcPr>
            <w:cnfStyle w:val="000010000000"/>
            <w:tcW w:w="236" w:type="dxa"/>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000000"/>
              <w:rPr>
                <w:rFonts w:asciiTheme="minorHAnsi" w:hAnsiTheme="minorHAnsi" w:cstheme="minorHAnsi"/>
                <w:sz w:val="20"/>
                <w:szCs w:val="20"/>
              </w:rPr>
            </w:pPr>
          </w:p>
        </w:tc>
        <w:tc>
          <w:tcPr>
            <w:cnfStyle w:val="000010000000"/>
            <w:tcW w:w="629" w:type="dxa"/>
          </w:tcPr>
          <w:p w:rsidR="00CA33B1" w:rsidRPr="00985C8B" w:rsidRDefault="00CA33B1" w:rsidP="00985C8B">
            <w:pPr>
              <w:spacing w:after="0" w:line="240" w:lineRule="auto"/>
              <w:jc w:val="center"/>
              <w:rPr>
                <w:rFonts w:asciiTheme="minorHAnsi" w:hAnsiTheme="minorHAnsi" w:cstheme="minorHAnsi"/>
                <w:b/>
                <w:sz w:val="20"/>
                <w:szCs w:val="20"/>
              </w:rPr>
            </w:pPr>
            <w:r w:rsidRPr="00985C8B">
              <w:rPr>
                <w:rFonts w:asciiTheme="minorHAnsi" w:hAnsiTheme="minorHAnsi" w:cstheme="minorHAnsi"/>
                <w:b/>
                <w:sz w:val="20"/>
                <w:szCs w:val="20"/>
              </w:rPr>
              <w:t>Sayı</w:t>
            </w:r>
          </w:p>
        </w:tc>
        <w:tc>
          <w:tcPr>
            <w:tcW w:w="938" w:type="dxa"/>
          </w:tcPr>
          <w:p w:rsidR="00CA33B1" w:rsidRPr="00985C8B" w:rsidRDefault="00CA33B1" w:rsidP="00985C8B">
            <w:pPr>
              <w:spacing w:after="0" w:line="240" w:lineRule="auto"/>
              <w:jc w:val="center"/>
              <w:cnfStyle w:val="000000000000"/>
              <w:rPr>
                <w:rFonts w:asciiTheme="minorHAnsi" w:hAnsiTheme="minorHAnsi" w:cstheme="minorHAnsi"/>
                <w:b/>
                <w:sz w:val="20"/>
                <w:szCs w:val="20"/>
              </w:rPr>
            </w:pPr>
            <w:r w:rsidRPr="00985C8B">
              <w:rPr>
                <w:rFonts w:asciiTheme="minorHAnsi" w:hAnsiTheme="minorHAnsi" w:cstheme="minorHAnsi"/>
                <w:b/>
                <w:sz w:val="20"/>
                <w:szCs w:val="20"/>
              </w:rPr>
              <w:t>Yüzde</w:t>
            </w:r>
          </w:p>
        </w:tc>
      </w:tr>
      <w:tr w:rsidR="00CA33B1" w:rsidRPr="00985C8B" w:rsidTr="00985C8B">
        <w:trPr>
          <w:cnfStyle w:val="000000100000"/>
          <w:jc w:val="center"/>
        </w:trPr>
        <w:tc>
          <w:tcPr>
            <w:cnfStyle w:val="000010000000"/>
            <w:tcW w:w="236" w:type="dxa"/>
            <w:vMerge w:val="restart"/>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Başkan, başkanın kararlı olması, demokrat bir başkan olması, güçlü bir yönetime sahip olması</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 xml:space="preserve">3 </w:t>
            </w:r>
          </w:p>
        </w:tc>
        <w:tc>
          <w:tcPr>
            <w:tcW w:w="938" w:type="dxa"/>
          </w:tcPr>
          <w:p w:rsidR="00CA33B1" w:rsidRPr="00985C8B" w:rsidRDefault="00CA33B1"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11,5</w:t>
            </w:r>
          </w:p>
        </w:tc>
      </w:tr>
      <w:tr w:rsidR="00CA33B1" w:rsidRPr="00985C8B" w:rsidTr="00985C8B">
        <w:trPr>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Belediyenin geliri iyidir, ekonomik yönden güçlüdür</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2</w:t>
            </w:r>
          </w:p>
        </w:tc>
        <w:tc>
          <w:tcPr>
            <w:tcW w:w="938" w:type="dxa"/>
          </w:tcPr>
          <w:p w:rsidR="00CA33B1" w:rsidRPr="00985C8B" w:rsidRDefault="00CA33B1"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7,7</w:t>
            </w:r>
          </w:p>
        </w:tc>
      </w:tr>
      <w:tr w:rsidR="00CA33B1" w:rsidRPr="00985C8B" w:rsidTr="00985C8B">
        <w:trPr>
          <w:cnfStyle w:val="000000100000"/>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Cevapsız, boş, yorum yok</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938" w:type="dxa"/>
          </w:tcPr>
          <w:p w:rsidR="00CA33B1" w:rsidRPr="00985C8B" w:rsidRDefault="00CA33B1"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11,5</w:t>
            </w:r>
          </w:p>
        </w:tc>
      </w:tr>
      <w:tr w:rsidR="00CA33B1" w:rsidRPr="00985C8B" w:rsidTr="00985C8B">
        <w:trPr>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Çevre düzenlemesi, parklar, bahçeler</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4</w:t>
            </w:r>
          </w:p>
        </w:tc>
        <w:tc>
          <w:tcPr>
            <w:tcW w:w="938" w:type="dxa"/>
          </w:tcPr>
          <w:p w:rsidR="00CA33B1" w:rsidRPr="00985C8B" w:rsidRDefault="00CA33B1"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15,4</w:t>
            </w:r>
          </w:p>
        </w:tc>
      </w:tr>
      <w:tr w:rsidR="00CA33B1" w:rsidRPr="00985C8B" w:rsidTr="00985C8B">
        <w:trPr>
          <w:cnfStyle w:val="000000100000"/>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100000"/>
              <w:rPr>
                <w:rFonts w:asciiTheme="minorHAnsi" w:hAnsiTheme="minorHAnsi" w:cstheme="minorHAnsi"/>
                <w:sz w:val="20"/>
                <w:szCs w:val="20"/>
              </w:rPr>
            </w:pPr>
            <w:proofErr w:type="spellStart"/>
            <w:r w:rsidRPr="00985C8B">
              <w:rPr>
                <w:rFonts w:asciiTheme="minorHAnsi" w:hAnsiTheme="minorHAnsi" w:cstheme="minorHAnsi"/>
                <w:sz w:val="20"/>
                <w:szCs w:val="20"/>
              </w:rPr>
              <w:t>Herşeyiyle</w:t>
            </w:r>
            <w:proofErr w:type="spellEnd"/>
            <w:r w:rsidRPr="00985C8B">
              <w:rPr>
                <w:rFonts w:asciiTheme="minorHAnsi" w:hAnsiTheme="minorHAnsi" w:cstheme="minorHAnsi"/>
                <w:sz w:val="20"/>
                <w:szCs w:val="20"/>
              </w:rPr>
              <w:t xml:space="preserve"> güçlü, iradeli bir belediye</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938" w:type="dxa"/>
          </w:tcPr>
          <w:p w:rsidR="00CA33B1" w:rsidRPr="00985C8B" w:rsidRDefault="00CA33B1"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11,5</w:t>
            </w:r>
          </w:p>
        </w:tc>
      </w:tr>
      <w:tr w:rsidR="00CA33B1" w:rsidRPr="00985C8B" w:rsidTr="00985C8B">
        <w:trPr>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İstihdam açısından güçlüdür</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38" w:type="dxa"/>
          </w:tcPr>
          <w:p w:rsidR="00CA33B1" w:rsidRPr="00985C8B" w:rsidRDefault="00CA33B1"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A33B1" w:rsidRPr="00985C8B" w:rsidTr="00985C8B">
        <w:trPr>
          <w:cnfStyle w:val="000000100000"/>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Kültür sanat etkinlikleri</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38" w:type="dxa"/>
          </w:tcPr>
          <w:p w:rsidR="00CA33B1" w:rsidRPr="00985C8B" w:rsidRDefault="00CA33B1"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A33B1" w:rsidRPr="00985C8B" w:rsidTr="00985C8B">
        <w:trPr>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000000"/>
              <w:rPr>
                <w:rFonts w:asciiTheme="minorHAnsi" w:hAnsiTheme="minorHAnsi" w:cstheme="minorHAnsi"/>
                <w:sz w:val="20"/>
                <w:szCs w:val="20"/>
              </w:rPr>
            </w:pPr>
            <w:proofErr w:type="spellStart"/>
            <w:r w:rsidRPr="00985C8B">
              <w:rPr>
                <w:rFonts w:asciiTheme="minorHAnsi" w:hAnsiTheme="minorHAnsi" w:cstheme="minorHAnsi"/>
                <w:sz w:val="20"/>
                <w:szCs w:val="20"/>
              </w:rPr>
              <w:t>Metropolis</w:t>
            </w:r>
            <w:proofErr w:type="spellEnd"/>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38" w:type="dxa"/>
          </w:tcPr>
          <w:p w:rsidR="00CA33B1" w:rsidRPr="00985C8B" w:rsidRDefault="00CA33B1"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A33B1" w:rsidRPr="00985C8B" w:rsidTr="00985C8B">
        <w:trPr>
          <w:cnfStyle w:val="000000100000"/>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Nitelikli personel, personelin halka verdiği hizmet iyidir, halkla ilişkileri iyidir</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38" w:type="dxa"/>
          </w:tcPr>
          <w:p w:rsidR="00CA33B1" w:rsidRPr="00985C8B" w:rsidRDefault="00CA33B1"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A33B1" w:rsidRPr="00985C8B" w:rsidTr="00985C8B">
        <w:trPr>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Talepler, istekler, güçlükler, şikayetler anlatılmış, başıboş hayvanlar</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7</w:t>
            </w:r>
          </w:p>
        </w:tc>
        <w:tc>
          <w:tcPr>
            <w:tcW w:w="938" w:type="dxa"/>
          </w:tcPr>
          <w:p w:rsidR="00CA33B1" w:rsidRPr="00985C8B" w:rsidRDefault="00CA33B1"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26,9</w:t>
            </w:r>
          </w:p>
        </w:tc>
      </w:tr>
      <w:tr w:rsidR="00CA33B1" w:rsidRPr="00985C8B" w:rsidTr="00985C8B">
        <w:trPr>
          <w:cnfStyle w:val="000000100000"/>
          <w:jc w:val="center"/>
        </w:trPr>
        <w:tc>
          <w:tcPr>
            <w:cnfStyle w:val="000010000000"/>
            <w:tcW w:w="236" w:type="dxa"/>
            <w:vMerge/>
          </w:tcPr>
          <w:p w:rsidR="00CA33B1" w:rsidRPr="00985C8B" w:rsidRDefault="00CA33B1" w:rsidP="00985C8B">
            <w:pPr>
              <w:spacing w:after="0" w:line="240" w:lineRule="auto"/>
              <w:rPr>
                <w:rFonts w:asciiTheme="minorHAnsi" w:hAnsiTheme="minorHAnsi" w:cstheme="minorHAnsi"/>
                <w:sz w:val="20"/>
                <w:szCs w:val="20"/>
              </w:rPr>
            </w:pPr>
          </w:p>
        </w:tc>
        <w:tc>
          <w:tcPr>
            <w:tcW w:w="5746" w:type="dxa"/>
          </w:tcPr>
          <w:p w:rsidR="00CA33B1" w:rsidRPr="00985C8B" w:rsidRDefault="00CA33B1" w:rsidP="00985C8B">
            <w:pPr>
              <w:spacing w:after="0" w:line="240" w:lineRule="auto"/>
              <w:cnfStyle w:val="000000100000"/>
              <w:rPr>
                <w:rFonts w:asciiTheme="minorHAnsi" w:hAnsiTheme="minorHAnsi" w:cstheme="minorHAnsi"/>
                <w:b/>
                <w:sz w:val="20"/>
                <w:szCs w:val="20"/>
              </w:rPr>
            </w:pPr>
            <w:r w:rsidRPr="00985C8B">
              <w:rPr>
                <w:rFonts w:asciiTheme="minorHAnsi" w:hAnsiTheme="minorHAnsi" w:cstheme="minorHAnsi"/>
                <w:b/>
                <w:sz w:val="20"/>
                <w:szCs w:val="20"/>
              </w:rPr>
              <w:t>TOPLAM</w:t>
            </w:r>
          </w:p>
        </w:tc>
        <w:tc>
          <w:tcPr>
            <w:cnfStyle w:val="000010000000"/>
            <w:tcW w:w="629" w:type="dxa"/>
          </w:tcPr>
          <w:p w:rsidR="00CA33B1" w:rsidRPr="00985C8B" w:rsidRDefault="00CA33B1" w:rsidP="00985C8B">
            <w:pPr>
              <w:spacing w:after="0" w:line="240" w:lineRule="auto"/>
              <w:jc w:val="right"/>
              <w:rPr>
                <w:rFonts w:asciiTheme="minorHAnsi" w:hAnsiTheme="minorHAnsi" w:cstheme="minorHAnsi"/>
                <w:b/>
                <w:sz w:val="20"/>
                <w:szCs w:val="20"/>
              </w:rPr>
            </w:pPr>
            <w:r w:rsidRPr="00985C8B">
              <w:rPr>
                <w:rFonts w:asciiTheme="minorHAnsi" w:hAnsiTheme="minorHAnsi" w:cstheme="minorHAnsi"/>
                <w:b/>
                <w:sz w:val="20"/>
                <w:szCs w:val="20"/>
              </w:rPr>
              <w:t>26</w:t>
            </w:r>
          </w:p>
        </w:tc>
        <w:tc>
          <w:tcPr>
            <w:tcW w:w="938" w:type="dxa"/>
          </w:tcPr>
          <w:p w:rsidR="00CA33B1" w:rsidRPr="00985C8B" w:rsidRDefault="00CA33B1" w:rsidP="00985C8B">
            <w:pPr>
              <w:spacing w:after="0" w:line="240" w:lineRule="auto"/>
              <w:jc w:val="right"/>
              <w:cnfStyle w:val="000000100000"/>
              <w:rPr>
                <w:rFonts w:asciiTheme="minorHAnsi" w:hAnsiTheme="minorHAnsi" w:cstheme="minorHAnsi"/>
                <w:b/>
                <w:sz w:val="20"/>
                <w:szCs w:val="20"/>
              </w:rPr>
            </w:pPr>
            <w:r w:rsidRPr="00985C8B">
              <w:rPr>
                <w:rFonts w:asciiTheme="minorHAnsi" w:hAnsiTheme="minorHAnsi" w:cstheme="minorHAnsi"/>
                <w:b/>
                <w:sz w:val="20"/>
                <w:szCs w:val="20"/>
              </w:rPr>
              <w:t>100,0</w:t>
            </w:r>
          </w:p>
        </w:tc>
      </w:tr>
    </w:tbl>
    <w:p w:rsidR="00C91C8C" w:rsidRPr="00362EC8" w:rsidRDefault="00C91C8C" w:rsidP="00C91C8C">
      <w:pPr>
        <w:spacing w:line="400" w:lineRule="atLeast"/>
        <w:rPr>
          <w:rFonts w:ascii="Times New Roman" w:hAnsi="Times New Roman"/>
          <w:sz w:val="24"/>
          <w:szCs w:val="24"/>
        </w:rPr>
      </w:pPr>
    </w:p>
    <w:tbl>
      <w:tblPr>
        <w:tblStyle w:val="AkListe1"/>
        <w:tblW w:w="7732" w:type="dxa"/>
        <w:jc w:val="center"/>
        <w:tblLayout w:type="fixed"/>
        <w:tblLook w:val="0000"/>
      </w:tblPr>
      <w:tblGrid>
        <w:gridCol w:w="251"/>
        <w:gridCol w:w="5991"/>
        <w:gridCol w:w="630"/>
        <w:gridCol w:w="848"/>
        <w:gridCol w:w="12"/>
      </w:tblGrid>
      <w:tr w:rsidR="00C91C8C" w:rsidRPr="00985C8B" w:rsidTr="00985C8B">
        <w:trPr>
          <w:cnfStyle w:val="000000100000"/>
          <w:jc w:val="center"/>
        </w:trPr>
        <w:tc>
          <w:tcPr>
            <w:cnfStyle w:val="000010000000"/>
            <w:tcW w:w="7732" w:type="dxa"/>
            <w:gridSpan w:val="5"/>
            <w:shd w:val="clear" w:color="auto" w:fill="4BACC6" w:themeFill="accent5"/>
          </w:tcPr>
          <w:p w:rsidR="00C91C8C" w:rsidRPr="00985C8B" w:rsidRDefault="00C91C8C" w:rsidP="00985C8B">
            <w:pPr>
              <w:spacing w:after="0" w:line="240" w:lineRule="auto"/>
              <w:jc w:val="center"/>
              <w:rPr>
                <w:rFonts w:asciiTheme="minorHAnsi" w:hAnsiTheme="minorHAnsi" w:cstheme="minorHAnsi"/>
                <w:sz w:val="20"/>
                <w:szCs w:val="20"/>
              </w:rPr>
            </w:pPr>
            <w:r w:rsidRPr="00985C8B">
              <w:rPr>
                <w:rFonts w:asciiTheme="minorHAnsi" w:hAnsiTheme="minorHAnsi" w:cstheme="minorHAnsi"/>
                <w:b/>
                <w:bCs/>
                <w:sz w:val="20"/>
                <w:szCs w:val="20"/>
              </w:rPr>
              <w:t>Torbalı İlçesini ve Torbalı Belediyesini Bir Bütün Olarak Düşündüğünüzde, Size Göre Zayıf Yönleri Nelerdir? (1)</w:t>
            </w:r>
          </w:p>
        </w:tc>
      </w:tr>
      <w:tr w:rsidR="00C91C8C" w:rsidRPr="00985C8B" w:rsidTr="00985C8B">
        <w:trPr>
          <w:gridAfter w:val="1"/>
          <w:wAfter w:w="12" w:type="dxa"/>
          <w:jc w:val="center"/>
        </w:trPr>
        <w:tc>
          <w:tcPr>
            <w:cnfStyle w:val="000010000000"/>
            <w:tcW w:w="251" w:type="dxa"/>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000000"/>
              <w:rPr>
                <w:rFonts w:asciiTheme="minorHAnsi" w:hAnsiTheme="minorHAnsi" w:cstheme="minorHAnsi"/>
                <w:sz w:val="20"/>
                <w:szCs w:val="20"/>
              </w:rPr>
            </w:pPr>
          </w:p>
        </w:tc>
        <w:tc>
          <w:tcPr>
            <w:cnfStyle w:val="000010000000"/>
            <w:tcW w:w="630" w:type="dxa"/>
          </w:tcPr>
          <w:p w:rsidR="00C91C8C" w:rsidRPr="00985C8B" w:rsidRDefault="00C91C8C" w:rsidP="00985C8B">
            <w:pPr>
              <w:spacing w:after="0" w:line="240" w:lineRule="auto"/>
              <w:jc w:val="center"/>
              <w:rPr>
                <w:rFonts w:asciiTheme="minorHAnsi" w:hAnsiTheme="minorHAnsi" w:cstheme="minorHAnsi"/>
                <w:b/>
                <w:sz w:val="20"/>
                <w:szCs w:val="20"/>
              </w:rPr>
            </w:pPr>
            <w:r w:rsidRPr="00985C8B">
              <w:rPr>
                <w:rFonts w:asciiTheme="minorHAnsi" w:hAnsiTheme="minorHAnsi" w:cstheme="minorHAnsi"/>
                <w:b/>
                <w:sz w:val="20"/>
                <w:szCs w:val="20"/>
              </w:rPr>
              <w:t>Sayı</w:t>
            </w:r>
          </w:p>
        </w:tc>
        <w:tc>
          <w:tcPr>
            <w:tcW w:w="848" w:type="dxa"/>
          </w:tcPr>
          <w:p w:rsidR="00C91C8C" w:rsidRPr="00985C8B" w:rsidRDefault="00C91C8C" w:rsidP="00985C8B">
            <w:pPr>
              <w:spacing w:after="0" w:line="240" w:lineRule="auto"/>
              <w:jc w:val="center"/>
              <w:cnfStyle w:val="000000000000"/>
              <w:rPr>
                <w:rFonts w:asciiTheme="minorHAnsi" w:hAnsiTheme="minorHAnsi" w:cstheme="minorHAnsi"/>
                <w:b/>
                <w:sz w:val="20"/>
                <w:szCs w:val="20"/>
              </w:rPr>
            </w:pPr>
            <w:r w:rsidRPr="00985C8B">
              <w:rPr>
                <w:rFonts w:asciiTheme="minorHAnsi" w:hAnsiTheme="minorHAnsi" w:cstheme="minorHAnsi"/>
                <w:b/>
                <w:sz w:val="20"/>
                <w:szCs w:val="20"/>
              </w:rPr>
              <w:t>Yüzde</w:t>
            </w:r>
          </w:p>
        </w:tc>
      </w:tr>
      <w:tr w:rsidR="00C91C8C" w:rsidRPr="00985C8B" w:rsidTr="00985C8B">
        <w:trPr>
          <w:gridAfter w:val="1"/>
          <w:cnfStyle w:val="000000100000"/>
          <w:wAfter w:w="12" w:type="dxa"/>
          <w:jc w:val="center"/>
        </w:trPr>
        <w:tc>
          <w:tcPr>
            <w:cnfStyle w:val="000010000000"/>
            <w:tcW w:w="251" w:type="dxa"/>
            <w:vMerge w:val="restart"/>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Başkanla iletişim kurulamıyor, üst yönetime ulaşamıyoruz, halkın içine çıkmıyorlar</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4</w:t>
            </w:r>
          </w:p>
        </w:tc>
        <w:tc>
          <w:tcPr>
            <w:tcW w:w="848" w:type="dxa"/>
          </w:tcPr>
          <w:p w:rsidR="00C91C8C" w:rsidRPr="00985C8B" w:rsidRDefault="00C91C8C"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15,4</w:t>
            </w:r>
          </w:p>
        </w:tc>
      </w:tr>
      <w:tr w:rsidR="00C91C8C" w:rsidRPr="00985C8B" w:rsidTr="00985C8B">
        <w:trPr>
          <w:gridAfter w:val="1"/>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Belde belediyelerin kapanması, beldelere yeterince hizmet gitmiyor</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4</w:t>
            </w:r>
          </w:p>
        </w:tc>
        <w:tc>
          <w:tcPr>
            <w:tcW w:w="848" w:type="dxa"/>
          </w:tcPr>
          <w:p w:rsidR="00C91C8C" w:rsidRPr="00985C8B" w:rsidRDefault="00C91C8C"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15,4</w:t>
            </w:r>
          </w:p>
        </w:tc>
      </w:tr>
      <w:tr w:rsidR="00C91C8C" w:rsidRPr="00985C8B" w:rsidTr="00985C8B">
        <w:trPr>
          <w:gridAfter w:val="1"/>
          <w:cnfStyle w:val="000000100000"/>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Cevapsız, boş, yorum yok, memnunuz</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848" w:type="dxa"/>
          </w:tcPr>
          <w:p w:rsidR="00C91C8C" w:rsidRPr="00985C8B" w:rsidRDefault="00C91C8C"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11,5</w:t>
            </w:r>
          </w:p>
        </w:tc>
      </w:tr>
      <w:tr w:rsidR="00C91C8C" w:rsidRPr="00985C8B" w:rsidTr="00985C8B">
        <w:trPr>
          <w:gridAfter w:val="1"/>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Çevre düzenlemesi yok, otopark sorunu var</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848" w:type="dxa"/>
          </w:tcPr>
          <w:p w:rsidR="00C91C8C" w:rsidRPr="00985C8B" w:rsidRDefault="00C91C8C"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11,5</w:t>
            </w:r>
          </w:p>
        </w:tc>
      </w:tr>
      <w:tr w:rsidR="00C91C8C" w:rsidRPr="00985C8B" w:rsidTr="00985C8B">
        <w:trPr>
          <w:gridAfter w:val="1"/>
          <w:cnfStyle w:val="000000100000"/>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Halkla ilişkiler kötü, güçlendirilsin, vatandaşlara zorluk çıkartılıyor, sorunlarla ilgilenmiyorlar</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7</w:t>
            </w:r>
          </w:p>
        </w:tc>
        <w:tc>
          <w:tcPr>
            <w:tcW w:w="848" w:type="dxa"/>
          </w:tcPr>
          <w:p w:rsidR="00C91C8C" w:rsidRPr="00985C8B" w:rsidRDefault="00C91C8C"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26,9</w:t>
            </w:r>
          </w:p>
        </w:tc>
      </w:tr>
      <w:tr w:rsidR="00C91C8C" w:rsidRPr="00985C8B" w:rsidTr="00985C8B">
        <w:trPr>
          <w:gridAfter w:val="1"/>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Hizmet yok ya da çok yavaş, denetleme önemli bir problem</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2</w:t>
            </w:r>
          </w:p>
        </w:tc>
        <w:tc>
          <w:tcPr>
            <w:tcW w:w="848" w:type="dxa"/>
          </w:tcPr>
          <w:p w:rsidR="00C91C8C" w:rsidRPr="00985C8B" w:rsidRDefault="00C91C8C"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7,7</w:t>
            </w:r>
          </w:p>
        </w:tc>
      </w:tr>
      <w:tr w:rsidR="00C91C8C" w:rsidRPr="00985C8B" w:rsidTr="00985C8B">
        <w:trPr>
          <w:gridAfter w:val="1"/>
          <w:cnfStyle w:val="000000100000"/>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Sanayi bölgesinden, istihdam olanaklarından yeterince faydalanılmıyor</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2</w:t>
            </w:r>
          </w:p>
        </w:tc>
        <w:tc>
          <w:tcPr>
            <w:tcW w:w="848" w:type="dxa"/>
          </w:tcPr>
          <w:p w:rsidR="00C91C8C" w:rsidRPr="00985C8B" w:rsidRDefault="00C91C8C"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7,7</w:t>
            </w:r>
          </w:p>
        </w:tc>
      </w:tr>
      <w:tr w:rsidR="00C91C8C" w:rsidRPr="00985C8B" w:rsidTr="00985C8B">
        <w:trPr>
          <w:gridAfter w:val="1"/>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Sorunların bildirileceğim birim yok, muhtarlar masası yok.</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848" w:type="dxa"/>
          </w:tcPr>
          <w:p w:rsidR="00C91C8C" w:rsidRPr="00985C8B" w:rsidRDefault="00C91C8C"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91C8C" w:rsidRPr="00985C8B" w:rsidTr="00985C8B">
        <w:trPr>
          <w:gridAfter w:val="1"/>
          <w:cnfStyle w:val="000000100000"/>
          <w:wAfter w:w="12" w:type="dxa"/>
          <w:jc w:val="center"/>
        </w:trPr>
        <w:tc>
          <w:tcPr>
            <w:cnfStyle w:val="000010000000"/>
            <w:tcW w:w="251" w:type="dxa"/>
            <w:vMerge/>
          </w:tcPr>
          <w:p w:rsidR="00C91C8C" w:rsidRPr="00985C8B" w:rsidRDefault="00C91C8C" w:rsidP="00985C8B">
            <w:pPr>
              <w:spacing w:after="0" w:line="240" w:lineRule="auto"/>
              <w:rPr>
                <w:rFonts w:asciiTheme="minorHAnsi" w:hAnsiTheme="minorHAnsi" w:cstheme="minorHAnsi"/>
                <w:sz w:val="20"/>
                <w:szCs w:val="20"/>
              </w:rPr>
            </w:pPr>
          </w:p>
        </w:tc>
        <w:tc>
          <w:tcPr>
            <w:tcW w:w="5991" w:type="dxa"/>
          </w:tcPr>
          <w:p w:rsidR="00C91C8C" w:rsidRPr="00985C8B" w:rsidRDefault="00C91C8C" w:rsidP="00985C8B">
            <w:pPr>
              <w:spacing w:after="0" w:line="240" w:lineRule="auto"/>
              <w:cnfStyle w:val="000000100000"/>
              <w:rPr>
                <w:rFonts w:asciiTheme="minorHAnsi" w:hAnsiTheme="minorHAnsi" w:cstheme="minorHAnsi"/>
                <w:b/>
                <w:sz w:val="20"/>
                <w:szCs w:val="20"/>
              </w:rPr>
            </w:pPr>
            <w:r w:rsidRPr="00985C8B">
              <w:rPr>
                <w:rFonts w:asciiTheme="minorHAnsi" w:hAnsiTheme="minorHAnsi" w:cstheme="minorHAnsi"/>
                <w:b/>
                <w:sz w:val="20"/>
                <w:szCs w:val="20"/>
              </w:rPr>
              <w:t>TOPLAM</w:t>
            </w:r>
          </w:p>
        </w:tc>
        <w:tc>
          <w:tcPr>
            <w:cnfStyle w:val="000010000000"/>
            <w:tcW w:w="630" w:type="dxa"/>
          </w:tcPr>
          <w:p w:rsidR="00C91C8C" w:rsidRPr="00985C8B" w:rsidRDefault="00C91C8C" w:rsidP="00985C8B">
            <w:pPr>
              <w:spacing w:after="0" w:line="240" w:lineRule="auto"/>
              <w:jc w:val="right"/>
              <w:rPr>
                <w:rFonts w:asciiTheme="minorHAnsi" w:hAnsiTheme="minorHAnsi" w:cstheme="minorHAnsi"/>
                <w:b/>
                <w:sz w:val="20"/>
                <w:szCs w:val="20"/>
              </w:rPr>
            </w:pPr>
            <w:r w:rsidRPr="00985C8B">
              <w:rPr>
                <w:rFonts w:asciiTheme="minorHAnsi" w:hAnsiTheme="minorHAnsi" w:cstheme="minorHAnsi"/>
                <w:b/>
                <w:sz w:val="20"/>
                <w:szCs w:val="20"/>
              </w:rPr>
              <w:t>26</w:t>
            </w:r>
          </w:p>
        </w:tc>
        <w:tc>
          <w:tcPr>
            <w:tcW w:w="848" w:type="dxa"/>
          </w:tcPr>
          <w:p w:rsidR="00C91C8C" w:rsidRPr="00985C8B" w:rsidRDefault="00C91C8C" w:rsidP="00985C8B">
            <w:pPr>
              <w:spacing w:after="0" w:line="240" w:lineRule="auto"/>
              <w:jc w:val="right"/>
              <w:cnfStyle w:val="000000100000"/>
              <w:rPr>
                <w:rFonts w:asciiTheme="minorHAnsi" w:hAnsiTheme="minorHAnsi" w:cstheme="minorHAnsi"/>
                <w:b/>
                <w:sz w:val="20"/>
                <w:szCs w:val="20"/>
              </w:rPr>
            </w:pPr>
            <w:r w:rsidRPr="00985C8B">
              <w:rPr>
                <w:rFonts w:asciiTheme="minorHAnsi" w:hAnsiTheme="minorHAnsi" w:cstheme="minorHAnsi"/>
                <w:b/>
                <w:sz w:val="20"/>
                <w:szCs w:val="20"/>
              </w:rPr>
              <w:t>100,0</w:t>
            </w:r>
          </w:p>
        </w:tc>
      </w:tr>
    </w:tbl>
    <w:p w:rsidR="00C91C8C" w:rsidRDefault="00C91C8C" w:rsidP="00985C8B">
      <w:pPr>
        <w:spacing w:before="240" w:after="240" w:line="360" w:lineRule="auto"/>
        <w:contextualSpacing/>
        <w:jc w:val="both"/>
        <w:rPr>
          <w:rFonts w:asciiTheme="minorHAnsi" w:hAnsiTheme="minorHAnsi"/>
        </w:rPr>
      </w:pPr>
      <w:r w:rsidRPr="00985C8B">
        <w:rPr>
          <w:rFonts w:asciiTheme="minorHAnsi" w:hAnsiTheme="minorHAnsi"/>
        </w:rPr>
        <w:t>Torbalı Belediyesi Stratejik Plan çalışmalarına girdi sağlamak üzere, muhtarların Torbalı ilçesi ve Belediyesi’ne yönelik güçlü yönler-zayıf yönler tanımlamaları yukarıdaki tablolarda verilmiştir. Elde edilen veriler stratejik planın SWOT analizi kısmında kullanılmıştır. Muhtarların genel olarak belediye yönetiminden memnun oldukları, ancak Belediye ile ilişkilerin geliştirilmesi açısından bir muhtarlar masası kurulması taleplerinin olduğu anlaşılmaktadır.</w:t>
      </w: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4D4A70" w:rsidRPr="00985C8B" w:rsidRDefault="00985C8B" w:rsidP="009B08A6">
      <w:pPr>
        <w:spacing w:before="240" w:after="240" w:line="360" w:lineRule="auto"/>
        <w:contextualSpacing/>
        <w:jc w:val="both"/>
        <w:rPr>
          <w:rFonts w:asciiTheme="minorHAnsi" w:hAnsiTheme="minorHAnsi"/>
          <w:b/>
        </w:rPr>
      </w:pPr>
      <w:r>
        <w:rPr>
          <w:rFonts w:asciiTheme="minorHAnsi" w:hAnsiTheme="minorHAnsi"/>
          <w:b/>
        </w:rPr>
        <w:lastRenderedPageBreak/>
        <w:t xml:space="preserve">f) </w:t>
      </w:r>
      <w:r w:rsidR="004D4A70" w:rsidRPr="00985C8B">
        <w:rPr>
          <w:rFonts w:asciiTheme="minorHAnsi" w:hAnsiTheme="minorHAnsi"/>
          <w:b/>
        </w:rPr>
        <w:t>Muhtarların Torbalı Belediyesi’nin Hizmet Alanlarıyla İlgili Öneri ve Beklentileri</w:t>
      </w:r>
    </w:p>
    <w:p w:rsidR="004D4A70" w:rsidRDefault="004D4A70" w:rsidP="00985C8B">
      <w:pPr>
        <w:spacing w:before="240" w:after="240" w:line="360" w:lineRule="auto"/>
        <w:contextualSpacing/>
        <w:jc w:val="both"/>
        <w:rPr>
          <w:rFonts w:asciiTheme="minorHAnsi" w:hAnsiTheme="minorHAnsi"/>
        </w:rPr>
      </w:pPr>
      <w:r w:rsidRPr="00985C8B">
        <w:rPr>
          <w:rFonts w:asciiTheme="minorHAnsi" w:hAnsiTheme="minorHAnsi"/>
        </w:rPr>
        <w:t xml:space="preserve">Torbalı Belediyesi Stratejik Plan çalışmalarına girdi sağlamak üzere, muhtarlara Torbalı Belediyesi’nin sunduğu hizmet alanlarına ilişkin öneri ve beklentilerinin neler olduğu da araştırma kapsamında sorulmuştur. Her bir hizmet alanına yönelik öneri ve beklentileri gösteren tablolar aşağıda sunulmuştur.  </w:t>
      </w:r>
    </w:p>
    <w:tbl>
      <w:tblPr>
        <w:tblStyle w:val="AkListe1"/>
        <w:tblW w:w="8086" w:type="dxa"/>
        <w:jc w:val="center"/>
        <w:tblLayout w:type="fixed"/>
        <w:tblLook w:val="0000"/>
      </w:tblPr>
      <w:tblGrid>
        <w:gridCol w:w="236"/>
        <w:gridCol w:w="6224"/>
        <w:gridCol w:w="708"/>
        <w:gridCol w:w="918"/>
      </w:tblGrid>
      <w:tr w:rsidR="00C40395" w:rsidRPr="00985C8B" w:rsidTr="00136F11">
        <w:trPr>
          <w:cnfStyle w:val="000000100000"/>
          <w:jc w:val="center"/>
        </w:trPr>
        <w:tc>
          <w:tcPr>
            <w:cnfStyle w:val="000010000000"/>
            <w:tcW w:w="8086" w:type="dxa"/>
            <w:gridSpan w:val="4"/>
            <w:shd w:val="clear" w:color="auto" w:fill="4BACC6" w:themeFill="accent5"/>
          </w:tcPr>
          <w:p w:rsidR="00C40395" w:rsidRPr="00985C8B" w:rsidRDefault="00C40395" w:rsidP="00136F11">
            <w:pPr>
              <w:spacing w:after="0" w:line="240" w:lineRule="auto"/>
              <w:jc w:val="center"/>
              <w:rPr>
                <w:rFonts w:asciiTheme="minorHAnsi" w:hAnsiTheme="minorHAnsi" w:cstheme="minorHAnsi"/>
                <w:sz w:val="20"/>
                <w:szCs w:val="20"/>
              </w:rPr>
            </w:pPr>
            <w:r w:rsidRPr="00985C8B">
              <w:rPr>
                <w:rFonts w:asciiTheme="minorHAnsi" w:hAnsiTheme="minorHAnsi" w:cstheme="minorHAnsi"/>
                <w:b/>
                <w:bCs/>
                <w:sz w:val="20"/>
                <w:szCs w:val="20"/>
              </w:rPr>
              <w:t>İmar, Ruhsat Hizmetleri Alanıyla İlgili Önerileriniz ve Beklentileriniz Nelerdir?</w:t>
            </w:r>
          </w:p>
        </w:tc>
      </w:tr>
      <w:tr w:rsidR="00C40395" w:rsidRPr="00985C8B" w:rsidTr="00136F11">
        <w:trPr>
          <w:jc w:val="center"/>
        </w:trPr>
        <w:tc>
          <w:tcPr>
            <w:cnfStyle w:val="000010000000"/>
            <w:tcW w:w="236" w:type="dxa"/>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p>
        </w:tc>
        <w:tc>
          <w:tcPr>
            <w:cnfStyle w:val="000010000000"/>
            <w:tcW w:w="708" w:type="dxa"/>
          </w:tcPr>
          <w:p w:rsidR="00C40395" w:rsidRPr="00985C8B" w:rsidRDefault="00C40395" w:rsidP="00136F11">
            <w:pPr>
              <w:spacing w:after="0" w:line="240" w:lineRule="auto"/>
              <w:jc w:val="center"/>
              <w:rPr>
                <w:rFonts w:asciiTheme="minorHAnsi" w:hAnsiTheme="minorHAnsi" w:cstheme="minorHAnsi"/>
                <w:b/>
                <w:sz w:val="20"/>
                <w:szCs w:val="20"/>
              </w:rPr>
            </w:pPr>
            <w:r w:rsidRPr="00985C8B">
              <w:rPr>
                <w:rFonts w:asciiTheme="minorHAnsi" w:hAnsiTheme="minorHAnsi" w:cstheme="minorHAnsi"/>
                <w:b/>
                <w:sz w:val="20"/>
                <w:szCs w:val="20"/>
              </w:rPr>
              <w:t>Sayı</w:t>
            </w:r>
          </w:p>
        </w:tc>
        <w:tc>
          <w:tcPr>
            <w:tcW w:w="918" w:type="dxa"/>
          </w:tcPr>
          <w:p w:rsidR="00C40395" w:rsidRPr="00985C8B" w:rsidRDefault="00C40395" w:rsidP="00136F11">
            <w:pPr>
              <w:spacing w:after="0" w:line="240" w:lineRule="auto"/>
              <w:jc w:val="center"/>
              <w:cnfStyle w:val="000000000000"/>
              <w:rPr>
                <w:rFonts w:asciiTheme="minorHAnsi" w:hAnsiTheme="minorHAnsi" w:cstheme="minorHAnsi"/>
                <w:b/>
                <w:sz w:val="20"/>
                <w:szCs w:val="20"/>
              </w:rPr>
            </w:pPr>
            <w:r w:rsidRPr="00985C8B">
              <w:rPr>
                <w:rFonts w:asciiTheme="minorHAnsi" w:hAnsiTheme="minorHAnsi" w:cstheme="minorHAnsi"/>
                <w:b/>
                <w:sz w:val="20"/>
                <w:szCs w:val="20"/>
              </w:rPr>
              <w:t>Yüzde</w:t>
            </w:r>
          </w:p>
        </w:tc>
      </w:tr>
      <w:tr w:rsidR="00C40395" w:rsidRPr="00985C8B" w:rsidTr="00136F11">
        <w:trPr>
          <w:cnfStyle w:val="000000100000"/>
          <w:jc w:val="center"/>
        </w:trPr>
        <w:tc>
          <w:tcPr>
            <w:cnfStyle w:val="000010000000"/>
            <w:tcW w:w="236" w:type="dxa"/>
            <w:vMerge w:val="restart"/>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Aynen devam etsin</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Belediyenin köy ve mahallere verdiği hizmeti bir an önce artırmalı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Bu birimde çalışan personel vatandaşa sorun çıkartmasın</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Bu konuda muhtarların görüşü alınmalı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11,5</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Cevapsız</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5</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19,2</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Çok katlı yapılara ruhsat verilirken, getirdikleri sorunlara çözüm bulunmalı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Daha sık denetleme yapılmalı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2</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7,7</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İmar harçları çok fazla</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İmar konusunda daha dikkatli davranılmalı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İmar planı bir an önce hayata geçirilmeli</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2</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7,7</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İmara açılması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11,5</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İyi çalışmıyorlar</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Mahallemize bir şey yapılmadı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Subaşı'ndaki evlerin %80'ni hazine evleri</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Tapular dağıtılmalı, kat yükseltilmesine izin verilmeli</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000000"/>
              <w:rPr>
                <w:rFonts w:asciiTheme="minorHAnsi" w:hAnsiTheme="minorHAnsi" w:cstheme="minorHAnsi"/>
                <w:sz w:val="20"/>
                <w:szCs w:val="20"/>
              </w:rPr>
            </w:pPr>
            <w:proofErr w:type="spellStart"/>
            <w:r w:rsidRPr="00985C8B">
              <w:rPr>
                <w:rFonts w:asciiTheme="minorHAnsi" w:hAnsiTheme="minorHAnsi" w:cstheme="minorHAnsi"/>
                <w:sz w:val="20"/>
                <w:szCs w:val="20"/>
              </w:rPr>
              <w:t>Yazıbaşı</w:t>
            </w:r>
            <w:proofErr w:type="spellEnd"/>
            <w:r w:rsidRPr="00985C8B">
              <w:rPr>
                <w:rFonts w:asciiTheme="minorHAnsi" w:hAnsiTheme="minorHAnsi" w:cstheme="minorHAnsi"/>
                <w:sz w:val="20"/>
                <w:szCs w:val="20"/>
              </w:rPr>
              <w:t xml:space="preserve"> bahçeli evleri imara açılmalı</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C40395" w:rsidRPr="00985C8B" w:rsidRDefault="00C40395" w:rsidP="00136F11">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C40395" w:rsidRPr="00985C8B" w:rsidTr="00136F11">
        <w:trPr>
          <w:cnfStyle w:val="000000100000"/>
          <w:jc w:val="center"/>
        </w:trPr>
        <w:tc>
          <w:tcPr>
            <w:cnfStyle w:val="000010000000"/>
            <w:tcW w:w="236" w:type="dxa"/>
            <w:vMerge/>
          </w:tcPr>
          <w:p w:rsidR="00C40395" w:rsidRPr="00985C8B" w:rsidRDefault="00C40395" w:rsidP="00136F11">
            <w:pPr>
              <w:spacing w:after="0" w:line="240" w:lineRule="auto"/>
              <w:rPr>
                <w:rFonts w:asciiTheme="minorHAnsi" w:hAnsiTheme="minorHAnsi" w:cstheme="minorHAnsi"/>
                <w:sz w:val="20"/>
                <w:szCs w:val="20"/>
              </w:rPr>
            </w:pPr>
          </w:p>
        </w:tc>
        <w:tc>
          <w:tcPr>
            <w:tcW w:w="6224" w:type="dxa"/>
          </w:tcPr>
          <w:p w:rsidR="00C40395" w:rsidRPr="00985C8B" w:rsidRDefault="00C40395" w:rsidP="00136F11">
            <w:pPr>
              <w:spacing w:after="0" w:line="240" w:lineRule="auto"/>
              <w:cnfStyle w:val="000000100000"/>
              <w:rPr>
                <w:rFonts w:asciiTheme="minorHAnsi" w:hAnsiTheme="minorHAnsi" w:cstheme="minorHAnsi"/>
                <w:b/>
                <w:sz w:val="20"/>
                <w:szCs w:val="20"/>
              </w:rPr>
            </w:pPr>
            <w:r w:rsidRPr="00985C8B">
              <w:rPr>
                <w:rFonts w:asciiTheme="minorHAnsi" w:hAnsiTheme="minorHAnsi" w:cstheme="minorHAnsi"/>
                <w:b/>
                <w:sz w:val="20"/>
                <w:szCs w:val="20"/>
              </w:rPr>
              <w:t>TOPLAM</w:t>
            </w:r>
          </w:p>
        </w:tc>
        <w:tc>
          <w:tcPr>
            <w:cnfStyle w:val="000010000000"/>
            <w:tcW w:w="708" w:type="dxa"/>
          </w:tcPr>
          <w:p w:rsidR="00C40395" w:rsidRPr="00985C8B" w:rsidRDefault="00C40395" w:rsidP="00136F11">
            <w:pPr>
              <w:spacing w:after="0" w:line="240" w:lineRule="auto"/>
              <w:jc w:val="right"/>
              <w:rPr>
                <w:rFonts w:asciiTheme="minorHAnsi" w:hAnsiTheme="minorHAnsi" w:cstheme="minorHAnsi"/>
                <w:b/>
                <w:sz w:val="20"/>
                <w:szCs w:val="20"/>
              </w:rPr>
            </w:pPr>
            <w:r w:rsidRPr="00985C8B">
              <w:rPr>
                <w:rFonts w:asciiTheme="minorHAnsi" w:hAnsiTheme="minorHAnsi" w:cstheme="minorHAnsi"/>
                <w:b/>
                <w:sz w:val="20"/>
                <w:szCs w:val="20"/>
              </w:rPr>
              <w:t>26</w:t>
            </w:r>
          </w:p>
        </w:tc>
        <w:tc>
          <w:tcPr>
            <w:tcW w:w="918" w:type="dxa"/>
          </w:tcPr>
          <w:p w:rsidR="00C40395" w:rsidRPr="00985C8B" w:rsidRDefault="00C40395" w:rsidP="00136F11">
            <w:pPr>
              <w:spacing w:after="0" w:line="240" w:lineRule="auto"/>
              <w:jc w:val="right"/>
              <w:cnfStyle w:val="000000100000"/>
              <w:rPr>
                <w:rFonts w:asciiTheme="minorHAnsi" w:hAnsiTheme="minorHAnsi" w:cstheme="minorHAnsi"/>
                <w:b/>
                <w:sz w:val="20"/>
                <w:szCs w:val="20"/>
              </w:rPr>
            </w:pPr>
            <w:r w:rsidRPr="00985C8B">
              <w:rPr>
                <w:rFonts w:asciiTheme="minorHAnsi" w:hAnsiTheme="minorHAnsi" w:cstheme="minorHAnsi"/>
                <w:b/>
                <w:sz w:val="20"/>
                <w:szCs w:val="20"/>
              </w:rPr>
              <w:t>100,0</w:t>
            </w:r>
          </w:p>
        </w:tc>
      </w:tr>
    </w:tbl>
    <w:p w:rsidR="00E001A2" w:rsidRPr="00985C8B" w:rsidRDefault="00E001A2" w:rsidP="00985C8B">
      <w:pPr>
        <w:spacing w:before="240" w:after="240" w:line="360" w:lineRule="auto"/>
        <w:contextualSpacing/>
        <w:jc w:val="both"/>
        <w:rPr>
          <w:rFonts w:asciiTheme="minorHAnsi" w:hAnsiTheme="minorHAnsi"/>
        </w:rPr>
      </w:pPr>
    </w:p>
    <w:p w:rsidR="004D4A70" w:rsidRPr="00985C8B" w:rsidRDefault="00BD2C2D" w:rsidP="00985C8B">
      <w:pPr>
        <w:spacing w:before="240" w:after="240" w:line="360" w:lineRule="auto"/>
        <w:jc w:val="both"/>
        <w:rPr>
          <w:rFonts w:asciiTheme="minorHAnsi" w:hAnsiTheme="minorHAnsi"/>
          <w:bCs/>
        </w:rPr>
      </w:pPr>
      <w:r w:rsidRPr="00985C8B">
        <w:rPr>
          <w:rFonts w:asciiTheme="minorHAnsi" w:hAnsiTheme="minorHAnsi"/>
          <w:bCs/>
        </w:rPr>
        <w:t>Yukarıdaki</w:t>
      </w:r>
      <w:r w:rsidR="00985C8B">
        <w:rPr>
          <w:rFonts w:asciiTheme="minorHAnsi" w:hAnsiTheme="minorHAnsi"/>
          <w:bCs/>
        </w:rPr>
        <w:t xml:space="preserve"> tabloda da görüleceği üzere, %</w:t>
      </w:r>
      <w:proofErr w:type="gramStart"/>
      <w:r w:rsidRPr="00985C8B">
        <w:rPr>
          <w:rFonts w:asciiTheme="minorHAnsi" w:hAnsiTheme="minorHAnsi"/>
          <w:bCs/>
        </w:rPr>
        <w:t>19.2’lik</w:t>
      </w:r>
      <w:proofErr w:type="gramEnd"/>
      <w:r w:rsidRPr="00985C8B">
        <w:rPr>
          <w:rFonts w:asciiTheme="minorHAnsi" w:hAnsiTheme="minorHAnsi"/>
          <w:bCs/>
        </w:rPr>
        <w:t xml:space="preserve"> soruya cevap vermeyen kitle bir yana bırakıldığında, muhtarlar imar ve ruhsat hizmetleri konusunda kendilerinin de görüşlerinin alınması gerektiğini dile getirmişlerdir. İlçedeki muhtarları</w:t>
      </w:r>
      <w:r w:rsidR="00985C8B">
        <w:rPr>
          <w:rFonts w:asciiTheme="minorHAnsi" w:hAnsiTheme="minorHAnsi"/>
          <w:bCs/>
        </w:rPr>
        <w:t>n %</w:t>
      </w:r>
      <w:proofErr w:type="gramStart"/>
      <w:r w:rsidRPr="00985C8B">
        <w:rPr>
          <w:rFonts w:asciiTheme="minorHAnsi" w:hAnsiTheme="minorHAnsi"/>
          <w:bCs/>
        </w:rPr>
        <w:t>11.5’inin</w:t>
      </w:r>
      <w:proofErr w:type="gramEnd"/>
      <w:r w:rsidRPr="00985C8B">
        <w:rPr>
          <w:rFonts w:asciiTheme="minorHAnsi" w:hAnsiTheme="minorHAnsi"/>
          <w:bCs/>
        </w:rPr>
        <w:t xml:space="preserve"> tarımsal arazilerin imara açılması talebinde bulunmaları da dikkate değerdir. Denetimin daha sık olması gerektiğini düşünen ve imar planının biran önce hayata geçirilmesini isteyen % </w:t>
      </w:r>
      <w:proofErr w:type="gramStart"/>
      <w:r w:rsidRPr="00985C8B">
        <w:rPr>
          <w:rFonts w:asciiTheme="minorHAnsi" w:hAnsiTheme="minorHAnsi"/>
          <w:bCs/>
        </w:rPr>
        <w:t>7.7’lik</w:t>
      </w:r>
      <w:proofErr w:type="gramEnd"/>
      <w:r w:rsidRPr="00985C8B">
        <w:rPr>
          <w:rFonts w:asciiTheme="minorHAnsi" w:hAnsiTheme="minorHAnsi"/>
          <w:bCs/>
        </w:rPr>
        <w:t xml:space="preserve"> bir kitlenin varlığı da dikkat çekmekte.</w:t>
      </w:r>
    </w:p>
    <w:tbl>
      <w:tblPr>
        <w:tblStyle w:val="AkListe1"/>
        <w:tblW w:w="7945" w:type="dxa"/>
        <w:jc w:val="center"/>
        <w:tblLayout w:type="fixed"/>
        <w:tblLook w:val="0000"/>
      </w:tblPr>
      <w:tblGrid>
        <w:gridCol w:w="236"/>
        <w:gridCol w:w="6083"/>
        <w:gridCol w:w="708"/>
        <w:gridCol w:w="918"/>
      </w:tblGrid>
      <w:tr w:rsidR="004D4A70" w:rsidRPr="00985C8B" w:rsidTr="00985C8B">
        <w:trPr>
          <w:cnfStyle w:val="000000100000"/>
          <w:jc w:val="center"/>
        </w:trPr>
        <w:tc>
          <w:tcPr>
            <w:cnfStyle w:val="000010000000"/>
            <w:tcW w:w="7945" w:type="dxa"/>
            <w:gridSpan w:val="4"/>
            <w:shd w:val="clear" w:color="auto" w:fill="4BACC6" w:themeFill="accent5"/>
          </w:tcPr>
          <w:p w:rsidR="004D4A70" w:rsidRPr="00985C8B" w:rsidRDefault="004D4A70" w:rsidP="00985C8B">
            <w:pPr>
              <w:spacing w:after="0" w:line="240" w:lineRule="auto"/>
              <w:jc w:val="center"/>
              <w:rPr>
                <w:rFonts w:asciiTheme="minorHAnsi" w:hAnsiTheme="minorHAnsi" w:cstheme="minorHAnsi"/>
                <w:sz w:val="20"/>
                <w:szCs w:val="20"/>
              </w:rPr>
            </w:pPr>
            <w:r w:rsidRPr="00985C8B">
              <w:rPr>
                <w:rFonts w:asciiTheme="minorHAnsi" w:hAnsiTheme="minorHAnsi" w:cstheme="minorHAnsi"/>
                <w:b/>
                <w:bCs/>
                <w:sz w:val="20"/>
                <w:szCs w:val="20"/>
              </w:rPr>
              <w:t>Yol Açma ve Genişletme Hizmetleri Alanıyla İlgili Önerileriniz ve Beklentileriniz Nelerdir?</w:t>
            </w:r>
          </w:p>
        </w:tc>
      </w:tr>
      <w:tr w:rsidR="004D4A70" w:rsidRPr="00985C8B" w:rsidTr="00985C8B">
        <w:trPr>
          <w:jc w:val="center"/>
        </w:trPr>
        <w:tc>
          <w:tcPr>
            <w:cnfStyle w:val="000010000000"/>
            <w:tcW w:w="236" w:type="dxa"/>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985C8B" w:rsidRDefault="004D4A70" w:rsidP="00985C8B">
            <w:pPr>
              <w:spacing w:after="0" w:line="240" w:lineRule="auto"/>
              <w:jc w:val="center"/>
              <w:rPr>
                <w:rFonts w:asciiTheme="minorHAnsi" w:hAnsiTheme="minorHAnsi" w:cstheme="minorHAnsi"/>
                <w:b/>
                <w:sz w:val="20"/>
                <w:szCs w:val="20"/>
              </w:rPr>
            </w:pPr>
            <w:r w:rsidRPr="00985C8B">
              <w:rPr>
                <w:rFonts w:asciiTheme="minorHAnsi" w:hAnsiTheme="minorHAnsi" w:cstheme="minorHAnsi"/>
                <w:b/>
                <w:sz w:val="20"/>
                <w:szCs w:val="20"/>
              </w:rPr>
              <w:t>Sayı</w:t>
            </w:r>
          </w:p>
        </w:tc>
        <w:tc>
          <w:tcPr>
            <w:tcW w:w="918" w:type="dxa"/>
          </w:tcPr>
          <w:p w:rsidR="004D4A70" w:rsidRPr="00985C8B" w:rsidRDefault="004D4A70" w:rsidP="00985C8B">
            <w:pPr>
              <w:spacing w:after="0" w:line="240" w:lineRule="auto"/>
              <w:jc w:val="center"/>
              <w:cnfStyle w:val="000000000000"/>
              <w:rPr>
                <w:rFonts w:asciiTheme="minorHAnsi" w:hAnsiTheme="minorHAnsi" w:cstheme="minorHAnsi"/>
                <w:b/>
                <w:sz w:val="20"/>
                <w:szCs w:val="20"/>
              </w:rPr>
            </w:pPr>
            <w:r w:rsidRPr="00985C8B">
              <w:rPr>
                <w:rFonts w:asciiTheme="minorHAnsi" w:hAnsiTheme="minorHAnsi" w:cstheme="minorHAnsi"/>
                <w:b/>
                <w:sz w:val="20"/>
                <w:szCs w:val="20"/>
              </w:rPr>
              <w:t>Yüzde</w:t>
            </w:r>
          </w:p>
        </w:tc>
      </w:tr>
      <w:tr w:rsidR="004D4A70" w:rsidRPr="00985C8B" w:rsidTr="00985C8B">
        <w:trPr>
          <w:cnfStyle w:val="000000100000"/>
          <w:jc w:val="center"/>
        </w:trPr>
        <w:tc>
          <w:tcPr>
            <w:cnfStyle w:val="000010000000"/>
            <w:tcW w:w="236" w:type="dxa"/>
            <w:vMerge w:val="restart"/>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Arazi yollarının yapılması</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Aynen devam etsinler</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3</w:t>
            </w:r>
          </w:p>
        </w:tc>
        <w:tc>
          <w:tcPr>
            <w:tcW w:w="918" w:type="dxa"/>
          </w:tcPr>
          <w:p w:rsidR="004D4A70" w:rsidRPr="00985C8B" w:rsidRDefault="004D4A70"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11,5</w:t>
            </w:r>
          </w:p>
        </w:tc>
      </w:tr>
      <w:tr w:rsidR="004D4A70" w:rsidRPr="00985C8B" w:rsidTr="00985C8B">
        <w:trPr>
          <w:cnfStyle w:val="000000100000"/>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Bu konuda daha dikkatli olunmalı</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Bu konuda muhtarların görüşü alınmalı</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2</w:t>
            </w:r>
          </w:p>
        </w:tc>
        <w:tc>
          <w:tcPr>
            <w:tcW w:w="918" w:type="dxa"/>
          </w:tcPr>
          <w:p w:rsidR="004D4A70" w:rsidRPr="00985C8B" w:rsidRDefault="004D4A70"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7,7</w:t>
            </w:r>
          </w:p>
        </w:tc>
      </w:tr>
      <w:tr w:rsidR="004D4A70" w:rsidRPr="00985C8B" w:rsidTr="00985C8B">
        <w:trPr>
          <w:cnfStyle w:val="000000100000"/>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Cevapsız</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8</w:t>
            </w:r>
          </w:p>
        </w:tc>
        <w:tc>
          <w:tcPr>
            <w:tcW w:w="918" w:type="dxa"/>
          </w:tcPr>
          <w:p w:rsidR="004D4A70" w:rsidRPr="00985C8B" w:rsidRDefault="004D4A70"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30,8</w:t>
            </w:r>
          </w:p>
        </w:tc>
      </w:tr>
      <w:tr w:rsidR="004D4A70" w:rsidRPr="00985C8B" w:rsidTr="00985C8B">
        <w:trPr>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İmar planı yapılınca yolların altyapısı da yapılmalı</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cnfStyle w:val="000000100000"/>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Planda görünmesine rağmen olmayan sokaklar</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Yolların açılması ve pazaryerinin oklarla gösterilmesi</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cnfStyle w:val="000000100000"/>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Yolların bir an önce yapılması</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6</w:t>
            </w:r>
          </w:p>
        </w:tc>
        <w:tc>
          <w:tcPr>
            <w:tcW w:w="918" w:type="dxa"/>
          </w:tcPr>
          <w:p w:rsidR="004D4A70" w:rsidRPr="00985C8B" w:rsidRDefault="004D4A70"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23,1</w:t>
            </w:r>
          </w:p>
        </w:tc>
      </w:tr>
      <w:tr w:rsidR="004D4A70" w:rsidRPr="00985C8B" w:rsidTr="00985C8B">
        <w:trPr>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000000"/>
              <w:rPr>
                <w:rFonts w:asciiTheme="minorHAnsi" w:hAnsiTheme="minorHAnsi" w:cstheme="minorHAnsi"/>
                <w:sz w:val="20"/>
                <w:szCs w:val="20"/>
              </w:rPr>
            </w:pPr>
            <w:r w:rsidRPr="00985C8B">
              <w:rPr>
                <w:rFonts w:asciiTheme="minorHAnsi" w:hAnsiTheme="minorHAnsi" w:cstheme="minorHAnsi"/>
                <w:sz w:val="20"/>
                <w:szCs w:val="20"/>
              </w:rPr>
              <w:t>Yolların düzenlenmesi</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0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cnfStyle w:val="000000100000"/>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Pr>
          <w:p w:rsidR="004D4A70" w:rsidRPr="00985C8B" w:rsidRDefault="004D4A70" w:rsidP="00985C8B">
            <w:pPr>
              <w:spacing w:after="0" w:line="240" w:lineRule="auto"/>
              <w:cnfStyle w:val="000000100000"/>
              <w:rPr>
                <w:rFonts w:asciiTheme="minorHAnsi" w:hAnsiTheme="minorHAnsi" w:cstheme="minorHAnsi"/>
                <w:sz w:val="20"/>
                <w:szCs w:val="20"/>
              </w:rPr>
            </w:pPr>
            <w:r w:rsidRPr="00985C8B">
              <w:rPr>
                <w:rFonts w:asciiTheme="minorHAnsi" w:hAnsiTheme="minorHAnsi" w:cstheme="minorHAnsi"/>
                <w:sz w:val="20"/>
                <w:szCs w:val="20"/>
              </w:rPr>
              <w:t>Yollarla daha fazla ilgilenilmeli</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sz w:val="20"/>
                <w:szCs w:val="20"/>
              </w:rPr>
            </w:pPr>
            <w:r w:rsidRPr="00985C8B">
              <w:rPr>
                <w:rFonts w:asciiTheme="minorHAnsi" w:hAnsiTheme="minorHAnsi" w:cstheme="minorHAnsi"/>
                <w:sz w:val="20"/>
                <w:szCs w:val="20"/>
              </w:rPr>
              <w:t>1</w:t>
            </w:r>
          </w:p>
        </w:tc>
        <w:tc>
          <w:tcPr>
            <w:tcW w:w="918" w:type="dxa"/>
          </w:tcPr>
          <w:p w:rsidR="004D4A70" w:rsidRPr="00985C8B" w:rsidRDefault="004D4A70" w:rsidP="00985C8B">
            <w:pPr>
              <w:spacing w:after="0" w:line="240" w:lineRule="auto"/>
              <w:jc w:val="right"/>
              <w:cnfStyle w:val="000000100000"/>
              <w:rPr>
                <w:rFonts w:asciiTheme="minorHAnsi" w:hAnsiTheme="minorHAnsi" w:cstheme="minorHAnsi"/>
                <w:sz w:val="20"/>
                <w:szCs w:val="20"/>
              </w:rPr>
            </w:pPr>
            <w:r w:rsidRPr="00985C8B">
              <w:rPr>
                <w:rFonts w:asciiTheme="minorHAnsi" w:hAnsiTheme="minorHAnsi" w:cstheme="minorHAnsi"/>
                <w:sz w:val="20"/>
                <w:szCs w:val="20"/>
              </w:rPr>
              <w:t>3,8</w:t>
            </w:r>
          </w:p>
        </w:tc>
      </w:tr>
      <w:tr w:rsidR="004D4A70" w:rsidRPr="00985C8B" w:rsidTr="00985C8B">
        <w:trPr>
          <w:jc w:val="center"/>
        </w:trPr>
        <w:tc>
          <w:tcPr>
            <w:cnfStyle w:val="000010000000"/>
            <w:tcW w:w="236" w:type="dxa"/>
            <w:vMerge/>
          </w:tcPr>
          <w:p w:rsidR="004D4A70" w:rsidRPr="00985C8B" w:rsidRDefault="004D4A70" w:rsidP="00985C8B">
            <w:pPr>
              <w:spacing w:after="0" w:line="240" w:lineRule="auto"/>
              <w:rPr>
                <w:rFonts w:asciiTheme="minorHAnsi" w:hAnsiTheme="minorHAnsi" w:cstheme="minorHAnsi"/>
                <w:sz w:val="20"/>
                <w:szCs w:val="20"/>
              </w:rPr>
            </w:pPr>
          </w:p>
        </w:tc>
        <w:tc>
          <w:tcPr>
            <w:tcW w:w="6083" w:type="dxa"/>
            <w:tcBorders>
              <w:bottom w:val="single" w:sz="8" w:space="0" w:color="000000" w:themeColor="text1"/>
            </w:tcBorders>
          </w:tcPr>
          <w:p w:rsidR="004D4A70" w:rsidRPr="00985C8B" w:rsidRDefault="004D4A70" w:rsidP="00985C8B">
            <w:pPr>
              <w:spacing w:after="0" w:line="240" w:lineRule="auto"/>
              <w:cnfStyle w:val="000000000000"/>
              <w:rPr>
                <w:rFonts w:asciiTheme="minorHAnsi" w:hAnsiTheme="minorHAnsi" w:cstheme="minorHAnsi"/>
                <w:b/>
                <w:sz w:val="20"/>
                <w:szCs w:val="20"/>
              </w:rPr>
            </w:pPr>
            <w:r w:rsidRPr="00985C8B">
              <w:rPr>
                <w:rFonts w:asciiTheme="minorHAnsi" w:hAnsiTheme="minorHAnsi" w:cstheme="minorHAnsi"/>
                <w:b/>
                <w:sz w:val="20"/>
                <w:szCs w:val="20"/>
              </w:rPr>
              <w:t>TOPLAM</w:t>
            </w:r>
          </w:p>
        </w:tc>
        <w:tc>
          <w:tcPr>
            <w:cnfStyle w:val="000010000000"/>
            <w:tcW w:w="708" w:type="dxa"/>
          </w:tcPr>
          <w:p w:rsidR="004D4A70" w:rsidRPr="00985C8B" w:rsidRDefault="004D4A70" w:rsidP="00985C8B">
            <w:pPr>
              <w:spacing w:after="0" w:line="240" w:lineRule="auto"/>
              <w:jc w:val="right"/>
              <w:rPr>
                <w:rFonts w:asciiTheme="minorHAnsi" w:hAnsiTheme="minorHAnsi" w:cstheme="minorHAnsi"/>
                <w:b/>
                <w:sz w:val="20"/>
                <w:szCs w:val="20"/>
              </w:rPr>
            </w:pPr>
            <w:r w:rsidRPr="00985C8B">
              <w:rPr>
                <w:rFonts w:asciiTheme="minorHAnsi" w:hAnsiTheme="minorHAnsi" w:cstheme="minorHAnsi"/>
                <w:b/>
                <w:sz w:val="20"/>
                <w:szCs w:val="20"/>
              </w:rPr>
              <w:t>26</w:t>
            </w:r>
          </w:p>
        </w:tc>
        <w:tc>
          <w:tcPr>
            <w:tcW w:w="918" w:type="dxa"/>
            <w:tcBorders>
              <w:bottom w:val="single" w:sz="8" w:space="0" w:color="000000" w:themeColor="text1"/>
            </w:tcBorders>
          </w:tcPr>
          <w:p w:rsidR="004D4A70" w:rsidRPr="00985C8B" w:rsidRDefault="004D4A70" w:rsidP="00985C8B">
            <w:pPr>
              <w:spacing w:after="0" w:line="240" w:lineRule="auto"/>
              <w:jc w:val="right"/>
              <w:cnfStyle w:val="000000000000"/>
              <w:rPr>
                <w:rFonts w:asciiTheme="minorHAnsi" w:hAnsiTheme="minorHAnsi" w:cstheme="minorHAnsi"/>
                <w:b/>
                <w:sz w:val="20"/>
                <w:szCs w:val="20"/>
              </w:rPr>
            </w:pPr>
            <w:r w:rsidRPr="00985C8B">
              <w:rPr>
                <w:rFonts w:asciiTheme="minorHAnsi" w:hAnsiTheme="minorHAnsi" w:cstheme="minorHAnsi"/>
                <w:b/>
                <w:sz w:val="20"/>
                <w:szCs w:val="20"/>
              </w:rPr>
              <w:t>100,0</w:t>
            </w:r>
          </w:p>
        </w:tc>
      </w:tr>
    </w:tbl>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BD2C2D" w:rsidP="005526CC">
      <w:pPr>
        <w:spacing w:before="240" w:after="240" w:line="360" w:lineRule="auto"/>
        <w:jc w:val="both"/>
        <w:rPr>
          <w:rFonts w:asciiTheme="minorHAnsi" w:hAnsiTheme="minorHAnsi"/>
        </w:rPr>
      </w:pPr>
      <w:r w:rsidRPr="003D13EB">
        <w:rPr>
          <w:rFonts w:asciiTheme="minorHAnsi" w:hAnsiTheme="minorHAnsi"/>
        </w:rPr>
        <w:lastRenderedPageBreak/>
        <w:t xml:space="preserve">Konuya yol açma ve genişletme hizmetleri alanındaki öneri ve beklentiler bağlamında bakıldığında, yaklaşık olarak her 4 muhtardan 1’i (% </w:t>
      </w:r>
      <w:proofErr w:type="gramStart"/>
      <w:r w:rsidRPr="003D13EB">
        <w:rPr>
          <w:rFonts w:asciiTheme="minorHAnsi" w:hAnsiTheme="minorHAnsi"/>
        </w:rPr>
        <w:t>23.4</w:t>
      </w:r>
      <w:proofErr w:type="gramEnd"/>
      <w:r w:rsidRPr="003D13EB">
        <w:rPr>
          <w:rFonts w:asciiTheme="minorHAnsi" w:hAnsiTheme="minorHAnsi"/>
        </w:rPr>
        <w:t>) yolların biran önce yapılması önerisini ve talebini aktardıkları anlaşılıyor.</w:t>
      </w:r>
    </w:p>
    <w:p w:rsidR="004D4A70" w:rsidRPr="00217E75" w:rsidRDefault="004D4A70" w:rsidP="005526CC">
      <w:pPr>
        <w:spacing w:before="240" w:after="240" w:line="360" w:lineRule="auto"/>
        <w:jc w:val="both"/>
        <w:rPr>
          <w:rFonts w:asciiTheme="minorHAnsi" w:hAnsiTheme="minorHAnsi"/>
          <w:b/>
          <w:bCs/>
          <w:sz w:val="24"/>
          <w:szCs w:val="24"/>
        </w:rPr>
      </w:pPr>
      <w:proofErr w:type="gramStart"/>
      <w:r w:rsidRPr="00BD2C2D">
        <w:rPr>
          <w:rFonts w:asciiTheme="minorHAnsi" w:hAnsiTheme="minorHAnsi"/>
          <w:b/>
          <w:bCs/>
          <w:sz w:val="24"/>
          <w:szCs w:val="24"/>
        </w:rPr>
        <w:t>Tablo : Yeşil</w:t>
      </w:r>
      <w:proofErr w:type="gramEnd"/>
      <w:r w:rsidRPr="00BD2C2D">
        <w:rPr>
          <w:rFonts w:asciiTheme="minorHAnsi" w:hAnsiTheme="minorHAnsi"/>
          <w:b/>
          <w:bCs/>
          <w:sz w:val="24"/>
          <w:szCs w:val="24"/>
        </w:rPr>
        <w:t xml:space="preserve"> Alan, Park, Bahçe Hizmetleri Alanıyla İlgili Öneri ve Beklentiler </w:t>
      </w:r>
    </w:p>
    <w:tbl>
      <w:tblPr>
        <w:tblStyle w:val="AkListe1"/>
        <w:tblW w:w="8383" w:type="dxa"/>
        <w:jc w:val="center"/>
        <w:tblLayout w:type="fixed"/>
        <w:tblLook w:val="0000"/>
      </w:tblPr>
      <w:tblGrid>
        <w:gridCol w:w="236"/>
        <w:gridCol w:w="6521"/>
        <w:gridCol w:w="708"/>
        <w:gridCol w:w="918"/>
      </w:tblGrid>
      <w:tr w:rsidR="004D4A70" w:rsidRPr="003D13EB" w:rsidTr="003D13EB">
        <w:trPr>
          <w:cnfStyle w:val="000000100000"/>
          <w:jc w:val="center"/>
        </w:trPr>
        <w:tc>
          <w:tcPr>
            <w:cnfStyle w:val="000010000000"/>
            <w:tcW w:w="8383" w:type="dxa"/>
            <w:gridSpan w:val="4"/>
            <w:shd w:val="clear" w:color="auto" w:fill="4BACC6" w:themeFill="accent5"/>
          </w:tcPr>
          <w:p w:rsidR="004D4A70" w:rsidRPr="003D13EB" w:rsidRDefault="004D4A70" w:rsidP="003D13EB">
            <w:pPr>
              <w:spacing w:after="0" w:line="240" w:lineRule="auto"/>
              <w:jc w:val="center"/>
              <w:rPr>
                <w:rFonts w:asciiTheme="minorHAnsi" w:hAnsiTheme="minorHAnsi" w:cstheme="minorHAnsi"/>
                <w:sz w:val="20"/>
                <w:szCs w:val="20"/>
              </w:rPr>
            </w:pPr>
            <w:r w:rsidRPr="003D13EB">
              <w:rPr>
                <w:rFonts w:asciiTheme="minorHAnsi" w:hAnsiTheme="minorHAnsi" w:cstheme="minorHAnsi"/>
                <w:b/>
                <w:bCs/>
                <w:sz w:val="20"/>
                <w:szCs w:val="20"/>
              </w:rPr>
              <w:t>Yeşil Alan, Park, Bahçe Hizmetleri Alanıyla İlgili Önerileriniz ve Beklentileriniz Nelerdir?</w:t>
            </w:r>
          </w:p>
        </w:tc>
      </w:tr>
      <w:tr w:rsidR="004D4A70" w:rsidRPr="003D13EB" w:rsidTr="003D13EB">
        <w:trPr>
          <w:jc w:val="center"/>
        </w:trPr>
        <w:tc>
          <w:tcPr>
            <w:cnfStyle w:val="000010000000"/>
            <w:tcW w:w="236" w:type="dxa"/>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3D13EB" w:rsidRDefault="004D4A70" w:rsidP="003D13EB">
            <w:pPr>
              <w:spacing w:after="0" w:line="240" w:lineRule="auto"/>
              <w:jc w:val="center"/>
              <w:rPr>
                <w:rFonts w:asciiTheme="minorHAnsi" w:hAnsiTheme="minorHAnsi" w:cstheme="minorHAnsi"/>
                <w:b/>
                <w:sz w:val="20"/>
                <w:szCs w:val="20"/>
              </w:rPr>
            </w:pPr>
            <w:r w:rsidRPr="003D13EB">
              <w:rPr>
                <w:rFonts w:asciiTheme="minorHAnsi" w:hAnsiTheme="minorHAnsi" w:cstheme="minorHAnsi"/>
                <w:b/>
                <w:sz w:val="20"/>
                <w:szCs w:val="20"/>
              </w:rPr>
              <w:t>Sayı</w:t>
            </w:r>
          </w:p>
        </w:tc>
        <w:tc>
          <w:tcPr>
            <w:tcW w:w="918" w:type="dxa"/>
          </w:tcPr>
          <w:p w:rsidR="004D4A70" w:rsidRPr="003D13EB" w:rsidRDefault="004D4A70" w:rsidP="003D13EB">
            <w:pPr>
              <w:spacing w:after="0" w:line="240" w:lineRule="auto"/>
              <w:jc w:val="center"/>
              <w:cnfStyle w:val="000000000000"/>
              <w:rPr>
                <w:rFonts w:asciiTheme="minorHAnsi" w:hAnsiTheme="minorHAnsi" w:cstheme="minorHAnsi"/>
                <w:b/>
                <w:sz w:val="20"/>
                <w:szCs w:val="20"/>
              </w:rPr>
            </w:pPr>
            <w:r w:rsidRPr="003D13EB">
              <w:rPr>
                <w:rFonts w:asciiTheme="minorHAnsi" w:hAnsiTheme="minorHAnsi" w:cstheme="minorHAnsi"/>
                <w:b/>
                <w:sz w:val="20"/>
                <w:szCs w:val="20"/>
              </w:rPr>
              <w:t>Yüzde</w:t>
            </w:r>
          </w:p>
        </w:tc>
      </w:tr>
      <w:tr w:rsidR="004D4A70" w:rsidRPr="003D13EB" w:rsidTr="003D13EB">
        <w:trPr>
          <w:cnfStyle w:val="000000100000"/>
          <w:jc w:val="center"/>
        </w:trPr>
        <w:tc>
          <w:tcPr>
            <w:cnfStyle w:val="000010000000"/>
            <w:tcW w:w="236" w:type="dxa"/>
            <w:vMerge w:val="restart"/>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Aynen devam etsin</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2</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7,7</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Bu konuda dikkatli olunmalı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Bu konuda muhtarların görüşü alınmalı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2</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7,7</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Bu konuyla daha çok ilgilenilmeli</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Cevapsız</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7</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26,9</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Parklarda başıboş köpeklerin toplanması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Sürekli bakımları yapılmalı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Toplu konutların yanlarına park yapılması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Yeşil alan yapılmalı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10</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38,5</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4D4A70" w:rsidRPr="003D13EB" w:rsidRDefault="004D4A70" w:rsidP="003D13EB">
            <w:pPr>
              <w:spacing w:after="0" w:line="240" w:lineRule="auto"/>
              <w:cnfStyle w:val="000000000000"/>
              <w:rPr>
                <w:rFonts w:asciiTheme="minorHAnsi" w:hAnsiTheme="minorHAnsi" w:cstheme="minorHAnsi"/>
                <w:b/>
                <w:sz w:val="20"/>
                <w:szCs w:val="20"/>
              </w:rPr>
            </w:pPr>
            <w:r w:rsidRPr="003D13EB">
              <w:rPr>
                <w:rFonts w:asciiTheme="minorHAnsi" w:hAnsiTheme="minorHAnsi" w:cstheme="minorHAnsi"/>
                <w:b/>
                <w:sz w:val="20"/>
                <w:szCs w:val="20"/>
              </w:rPr>
              <w:t>TOPLAM</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b/>
                <w:sz w:val="20"/>
                <w:szCs w:val="20"/>
              </w:rPr>
            </w:pPr>
            <w:r w:rsidRPr="003D13EB">
              <w:rPr>
                <w:rFonts w:asciiTheme="minorHAnsi" w:hAnsiTheme="minorHAnsi" w:cstheme="minorHAnsi"/>
                <w:b/>
                <w:sz w:val="20"/>
                <w:szCs w:val="20"/>
              </w:rPr>
              <w:t>26</w:t>
            </w:r>
          </w:p>
        </w:tc>
        <w:tc>
          <w:tcPr>
            <w:tcW w:w="918" w:type="dxa"/>
            <w:tcBorders>
              <w:bottom w:val="single" w:sz="8" w:space="0" w:color="000000" w:themeColor="text1"/>
            </w:tcBorders>
          </w:tcPr>
          <w:p w:rsidR="004D4A70" w:rsidRPr="003D13EB" w:rsidRDefault="004D4A70" w:rsidP="003D13EB">
            <w:pPr>
              <w:spacing w:after="0" w:line="240" w:lineRule="auto"/>
              <w:jc w:val="right"/>
              <w:cnfStyle w:val="000000000000"/>
              <w:rPr>
                <w:rFonts w:asciiTheme="minorHAnsi" w:hAnsiTheme="minorHAnsi" w:cstheme="minorHAnsi"/>
                <w:b/>
                <w:sz w:val="20"/>
                <w:szCs w:val="20"/>
              </w:rPr>
            </w:pPr>
            <w:r w:rsidRPr="003D13EB">
              <w:rPr>
                <w:rFonts w:asciiTheme="minorHAnsi" w:hAnsiTheme="minorHAnsi" w:cstheme="minorHAnsi"/>
                <w:b/>
                <w:sz w:val="20"/>
                <w:szCs w:val="20"/>
              </w:rPr>
              <w:t>100,0</w:t>
            </w:r>
          </w:p>
        </w:tc>
      </w:tr>
    </w:tbl>
    <w:p w:rsidR="004D4A70" w:rsidRDefault="00217E75" w:rsidP="003D13EB">
      <w:pPr>
        <w:spacing w:before="240" w:after="240" w:line="360" w:lineRule="auto"/>
        <w:jc w:val="both"/>
        <w:rPr>
          <w:rFonts w:asciiTheme="minorHAnsi" w:hAnsiTheme="minorHAnsi"/>
        </w:rPr>
      </w:pPr>
      <w:r w:rsidRPr="003D13EB">
        <w:rPr>
          <w:rFonts w:asciiTheme="minorHAnsi" w:hAnsiTheme="minorHAnsi"/>
        </w:rPr>
        <w:t xml:space="preserve">Muhtarların yeşil alan, park, bahçe hizmetleri konusundaki öneri ve beklentileri arasında ilk öne çıkan; yeşil alan yapılması talebidir (% </w:t>
      </w:r>
      <w:proofErr w:type="gramStart"/>
      <w:r w:rsidRPr="003D13EB">
        <w:rPr>
          <w:rFonts w:asciiTheme="minorHAnsi" w:hAnsiTheme="minorHAnsi"/>
        </w:rPr>
        <w:t>38.5</w:t>
      </w:r>
      <w:proofErr w:type="gramEnd"/>
      <w:r w:rsidRPr="003D13EB">
        <w:rPr>
          <w:rFonts w:asciiTheme="minorHAnsi" w:hAnsiTheme="minorHAnsi"/>
        </w:rPr>
        <w:t xml:space="preserve">). Muhtarların % </w:t>
      </w:r>
      <w:proofErr w:type="gramStart"/>
      <w:r w:rsidRPr="003D13EB">
        <w:rPr>
          <w:rFonts w:asciiTheme="minorHAnsi" w:hAnsiTheme="minorHAnsi"/>
        </w:rPr>
        <w:t>26.9’u</w:t>
      </w:r>
      <w:proofErr w:type="gramEnd"/>
      <w:r w:rsidRPr="003D13EB">
        <w:rPr>
          <w:rFonts w:asciiTheme="minorHAnsi" w:hAnsiTheme="minorHAnsi"/>
        </w:rPr>
        <w:t xml:space="preserve"> ise bu soruyu yanıtsız bırakmışlardır.</w:t>
      </w:r>
    </w:p>
    <w:p w:rsidR="005526CC" w:rsidRDefault="005526CC" w:rsidP="003D13EB">
      <w:pPr>
        <w:spacing w:before="240" w:after="240" w:line="360" w:lineRule="auto"/>
        <w:jc w:val="both"/>
        <w:rPr>
          <w:rFonts w:asciiTheme="minorHAnsi" w:hAnsiTheme="minorHAnsi"/>
        </w:rPr>
      </w:pPr>
    </w:p>
    <w:tbl>
      <w:tblPr>
        <w:tblStyle w:val="AkListe1"/>
        <w:tblW w:w="8383" w:type="dxa"/>
        <w:jc w:val="center"/>
        <w:tblLayout w:type="fixed"/>
        <w:tblLook w:val="0000"/>
      </w:tblPr>
      <w:tblGrid>
        <w:gridCol w:w="236"/>
        <w:gridCol w:w="6521"/>
        <w:gridCol w:w="708"/>
        <w:gridCol w:w="918"/>
      </w:tblGrid>
      <w:tr w:rsidR="004D4A70" w:rsidRPr="003D13EB" w:rsidTr="003D13EB">
        <w:trPr>
          <w:cnfStyle w:val="000000100000"/>
          <w:jc w:val="center"/>
        </w:trPr>
        <w:tc>
          <w:tcPr>
            <w:cnfStyle w:val="000010000000"/>
            <w:tcW w:w="8383" w:type="dxa"/>
            <w:gridSpan w:val="4"/>
            <w:shd w:val="clear" w:color="auto" w:fill="4BACC6" w:themeFill="accent5"/>
          </w:tcPr>
          <w:p w:rsidR="004D4A70" w:rsidRPr="003D13EB" w:rsidRDefault="004D4A70" w:rsidP="003D13EB">
            <w:pPr>
              <w:spacing w:after="0" w:line="240" w:lineRule="auto"/>
              <w:jc w:val="center"/>
              <w:rPr>
                <w:rFonts w:asciiTheme="minorHAnsi" w:hAnsiTheme="minorHAnsi" w:cstheme="minorHAnsi"/>
                <w:sz w:val="20"/>
                <w:szCs w:val="20"/>
              </w:rPr>
            </w:pPr>
            <w:r w:rsidRPr="003D13EB">
              <w:rPr>
                <w:rFonts w:asciiTheme="minorHAnsi" w:hAnsiTheme="minorHAnsi" w:cstheme="minorHAnsi"/>
                <w:b/>
                <w:bCs/>
                <w:sz w:val="20"/>
                <w:szCs w:val="20"/>
              </w:rPr>
              <w:t>Temizlik Hizmetleri Alanıyla İlgili Önerileriniz ve Beklentileriniz Nelerdir?</w:t>
            </w:r>
          </w:p>
        </w:tc>
      </w:tr>
      <w:tr w:rsidR="004D4A70" w:rsidRPr="003D13EB" w:rsidTr="003D13EB">
        <w:trPr>
          <w:jc w:val="center"/>
        </w:trPr>
        <w:tc>
          <w:tcPr>
            <w:cnfStyle w:val="000010000000"/>
            <w:tcW w:w="236" w:type="dxa"/>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3D13EB" w:rsidRDefault="004D4A70" w:rsidP="003D13EB">
            <w:pPr>
              <w:spacing w:after="0" w:line="240" w:lineRule="auto"/>
              <w:jc w:val="center"/>
              <w:rPr>
                <w:rFonts w:asciiTheme="minorHAnsi" w:hAnsiTheme="minorHAnsi" w:cstheme="minorHAnsi"/>
                <w:b/>
                <w:sz w:val="20"/>
                <w:szCs w:val="20"/>
              </w:rPr>
            </w:pPr>
            <w:r w:rsidRPr="003D13EB">
              <w:rPr>
                <w:rFonts w:asciiTheme="minorHAnsi" w:hAnsiTheme="minorHAnsi" w:cstheme="minorHAnsi"/>
                <w:b/>
                <w:sz w:val="20"/>
                <w:szCs w:val="20"/>
              </w:rPr>
              <w:t>Sayı</w:t>
            </w:r>
          </w:p>
        </w:tc>
        <w:tc>
          <w:tcPr>
            <w:tcW w:w="918" w:type="dxa"/>
          </w:tcPr>
          <w:p w:rsidR="004D4A70" w:rsidRPr="003D13EB" w:rsidRDefault="004D4A70" w:rsidP="003D13EB">
            <w:pPr>
              <w:spacing w:after="0" w:line="240" w:lineRule="auto"/>
              <w:jc w:val="center"/>
              <w:cnfStyle w:val="000000000000"/>
              <w:rPr>
                <w:rFonts w:asciiTheme="minorHAnsi" w:hAnsiTheme="minorHAnsi" w:cstheme="minorHAnsi"/>
                <w:b/>
                <w:sz w:val="20"/>
                <w:szCs w:val="20"/>
              </w:rPr>
            </w:pPr>
            <w:r w:rsidRPr="003D13EB">
              <w:rPr>
                <w:rFonts w:asciiTheme="minorHAnsi" w:hAnsiTheme="minorHAnsi" w:cstheme="minorHAnsi"/>
                <w:b/>
                <w:sz w:val="20"/>
                <w:szCs w:val="20"/>
              </w:rPr>
              <w:t>Yüzde</w:t>
            </w:r>
          </w:p>
        </w:tc>
      </w:tr>
      <w:tr w:rsidR="004D4A70" w:rsidRPr="003D13EB" w:rsidTr="003D13EB">
        <w:trPr>
          <w:cnfStyle w:val="000000100000"/>
          <w:jc w:val="center"/>
        </w:trPr>
        <w:tc>
          <w:tcPr>
            <w:cnfStyle w:val="000010000000"/>
            <w:tcW w:w="236" w:type="dxa"/>
            <w:vMerge w:val="restart"/>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Aynen devam etsin</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7</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26,9</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Bu konuda daha titiz olunması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3</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11,5</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Bu konuda muhtarların görüşü alınmalı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2</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7,7</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Cevapsız</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6</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23,1</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Çöpler daha düzenli toplanmalı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3</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11.5</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Çöp bidonları konteynır olsun</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Çöp kutularının kapaklarının kapatılması sağlanmalı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Temizlik yapılmalı</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2</w:t>
            </w:r>
          </w:p>
        </w:tc>
        <w:tc>
          <w:tcPr>
            <w:tcW w:w="918" w:type="dxa"/>
          </w:tcPr>
          <w:p w:rsidR="004D4A70" w:rsidRPr="003D13EB" w:rsidRDefault="004D4A70" w:rsidP="003D13EB">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7,7</w:t>
            </w:r>
          </w:p>
        </w:tc>
      </w:tr>
      <w:tr w:rsidR="004D4A70" w:rsidRPr="003D13EB" w:rsidTr="003D13EB">
        <w:trPr>
          <w:cnfStyle w:val="000000100000"/>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Pr>
          <w:p w:rsidR="004D4A70" w:rsidRPr="003D13EB" w:rsidRDefault="004D4A70" w:rsidP="003D13EB">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Vatandaşlarımızı temizlik konusunda bilgilendirmeli</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4D4A70" w:rsidRPr="003D13EB" w:rsidRDefault="004D4A70" w:rsidP="003D13EB">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3,8</w:t>
            </w:r>
          </w:p>
        </w:tc>
      </w:tr>
      <w:tr w:rsidR="004D4A70" w:rsidRPr="003D13EB" w:rsidTr="003D13EB">
        <w:trPr>
          <w:jc w:val="center"/>
        </w:trPr>
        <w:tc>
          <w:tcPr>
            <w:cnfStyle w:val="000010000000"/>
            <w:tcW w:w="236" w:type="dxa"/>
            <w:vMerge/>
          </w:tcPr>
          <w:p w:rsidR="004D4A70" w:rsidRPr="003D13EB" w:rsidRDefault="004D4A70" w:rsidP="003D13EB">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4D4A70" w:rsidRPr="003D13EB" w:rsidRDefault="004D4A70" w:rsidP="003D13EB">
            <w:pPr>
              <w:spacing w:after="0" w:line="240" w:lineRule="auto"/>
              <w:cnfStyle w:val="000000000000"/>
              <w:rPr>
                <w:rFonts w:asciiTheme="minorHAnsi" w:hAnsiTheme="minorHAnsi" w:cstheme="minorHAnsi"/>
                <w:b/>
                <w:sz w:val="20"/>
                <w:szCs w:val="20"/>
              </w:rPr>
            </w:pPr>
            <w:r w:rsidRPr="003D13EB">
              <w:rPr>
                <w:rFonts w:asciiTheme="minorHAnsi" w:hAnsiTheme="minorHAnsi" w:cstheme="minorHAnsi"/>
                <w:b/>
                <w:sz w:val="20"/>
                <w:szCs w:val="20"/>
              </w:rPr>
              <w:t>TOPLAM</w:t>
            </w:r>
          </w:p>
        </w:tc>
        <w:tc>
          <w:tcPr>
            <w:cnfStyle w:val="000010000000"/>
            <w:tcW w:w="708" w:type="dxa"/>
          </w:tcPr>
          <w:p w:rsidR="004D4A70" w:rsidRPr="003D13EB" w:rsidRDefault="004D4A70" w:rsidP="003D13EB">
            <w:pPr>
              <w:spacing w:after="0" w:line="240" w:lineRule="auto"/>
              <w:jc w:val="right"/>
              <w:rPr>
                <w:rFonts w:asciiTheme="minorHAnsi" w:hAnsiTheme="minorHAnsi" w:cstheme="minorHAnsi"/>
                <w:b/>
                <w:sz w:val="20"/>
                <w:szCs w:val="20"/>
              </w:rPr>
            </w:pPr>
            <w:r w:rsidRPr="003D13EB">
              <w:rPr>
                <w:rFonts w:asciiTheme="minorHAnsi" w:hAnsiTheme="minorHAnsi" w:cstheme="minorHAnsi"/>
                <w:b/>
                <w:sz w:val="20"/>
                <w:szCs w:val="20"/>
              </w:rPr>
              <w:t>26</w:t>
            </w:r>
          </w:p>
        </w:tc>
        <w:tc>
          <w:tcPr>
            <w:tcW w:w="918" w:type="dxa"/>
            <w:tcBorders>
              <w:bottom w:val="single" w:sz="8" w:space="0" w:color="000000" w:themeColor="text1"/>
            </w:tcBorders>
          </w:tcPr>
          <w:p w:rsidR="004D4A70" w:rsidRPr="003D13EB" w:rsidRDefault="004D4A70" w:rsidP="003D13EB">
            <w:pPr>
              <w:spacing w:after="0" w:line="240" w:lineRule="auto"/>
              <w:jc w:val="right"/>
              <w:cnfStyle w:val="000000000000"/>
              <w:rPr>
                <w:rFonts w:asciiTheme="minorHAnsi" w:hAnsiTheme="minorHAnsi" w:cstheme="minorHAnsi"/>
                <w:b/>
                <w:sz w:val="20"/>
                <w:szCs w:val="20"/>
              </w:rPr>
            </w:pPr>
            <w:r w:rsidRPr="003D13EB">
              <w:rPr>
                <w:rFonts w:asciiTheme="minorHAnsi" w:hAnsiTheme="minorHAnsi" w:cstheme="minorHAnsi"/>
                <w:b/>
                <w:sz w:val="20"/>
                <w:szCs w:val="20"/>
              </w:rPr>
              <w:t>100,0</w:t>
            </w:r>
          </w:p>
        </w:tc>
      </w:tr>
    </w:tbl>
    <w:p w:rsidR="00C40395" w:rsidRDefault="00C40395" w:rsidP="003D13EB">
      <w:pPr>
        <w:spacing w:before="240" w:after="240" w:line="360" w:lineRule="auto"/>
        <w:jc w:val="both"/>
        <w:rPr>
          <w:rFonts w:asciiTheme="minorHAnsi" w:hAnsiTheme="minorHAnsi"/>
        </w:rPr>
      </w:pPr>
    </w:p>
    <w:p w:rsidR="004D4A70" w:rsidRDefault="00217E75" w:rsidP="003D13EB">
      <w:pPr>
        <w:spacing w:before="240" w:after="240" w:line="360" w:lineRule="auto"/>
        <w:jc w:val="both"/>
        <w:rPr>
          <w:rFonts w:asciiTheme="minorHAnsi" w:hAnsiTheme="minorHAnsi"/>
        </w:rPr>
      </w:pPr>
      <w:r w:rsidRPr="003D13EB">
        <w:rPr>
          <w:rFonts w:asciiTheme="minorHAnsi" w:hAnsiTheme="minorHAnsi"/>
        </w:rPr>
        <w:t xml:space="preserve">Temizlik hizmetleriyle ilgili öneri ve beklentiler arasında öne çıkan </w:t>
      </w:r>
      <w:r w:rsidR="00D1544E" w:rsidRPr="003D13EB">
        <w:rPr>
          <w:rFonts w:asciiTheme="minorHAnsi" w:hAnsiTheme="minorHAnsi"/>
        </w:rPr>
        <w:t xml:space="preserve">talep bu konuda daha titiz olunması şeklindeki taleptir (% </w:t>
      </w:r>
      <w:proofErr w:type="gramStart"/>
      <w:r w:rsidR="00D1544E" w:rsidRPr="003D13EB">
        <w:rPr>
          <w:rFonts w:asciiTheme="minorHAnsi" w:hAnsiTheme="minorHAnsi"/>
        </w:rPr>
        <w:t>11.5</w:t>
      </w:r>
      <w:proofErr w:type="gramEnd"/>
      <w:r w:rsidR="00D1544E" w:rsidRPr="003D13EB">
        <w:rPr>
          <w:rFonts w:asciiTheme="minorHAnsi" w:hAnsiTheme="minorHAnsi"/>
        </w:rPr>
        <w:t>). Ayrıca aynı orandaki bir diğer talep</w:t>
      </w:r>
      <w:r w:rsidR="00FB5024" w:rsidRPr="003D13EB">
        <w:rPr>
          <w:rFonts w:asciiTheme="minorHAnsi" w:hAnsiTheme="minorHAnsi"/>
        </w:rPr>
        <w:t>;</w:t>
      </w:r>
      <w:r w:rsidR="00D1544E" w:rsidRPr="003D13EB">
        <w:rPr>
          <w:rFonts w:asciiTheme="minorHAnsi" w:hAnsiTheme="minorHAnsi"/>
        </w:rPr>
        <w:t xml:space="preserve"> çöplerin daha düzenli olarak toplanmasına ilişkindir. Şunu da önemle belirtmek gerekir ki; muhtarların % </w:t>
      </w:r>
      <w:proofErr w:type="gramStart"/>
      <w:r w:rsidR="00D1544E" w:rsidRPr="003D13EB">
        <w:rPr>
          <w:rFonts w:asciiTheme="minorHAnsi" w:hAnsiTheme="minorHAnsi"/>
        </w:rPr>
        <w:t>26.9’u</w:t>
      </w:r>
      <w:proofErr w:type="gramEnd"/>
      <w:r w:rsidR="00D1544E" w:rsidRPr="003D13EB">
        <w:rPr>
          <w:rFonts w:asciiTheme="minorHAnsi" w:hAnsiTheme="minorHAnsi"/>
        </w:rPr>
        <w:t xml:space="preserve"> bu hizmetin aynı şekilde devam etmesi gerektiğini düşünüyor.</w:t>
      </w: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tbl>
      <w:tblPr>
        <w:tblStyle w:val="AkListe1"/>
        <w:tblW w:w="8383" w:type="dxa"/>
        <w:jc w:val="center"/>
        <w:tblLayout w:type="fixed"/>
        <w:tblLook w:val="0000"/>
      </w:tblPr>
      <w:tblGrid>
        <w:gridCol w:w="236"/>
        <w:gridCol w:w="6521"/>
        <w:gridCol w:w="708"/>
        <w:gridCol w:w="918"/>
      </w:tblGrid>
      <w:tr w:rsidR="00C40395" w:rsidRPr="003D13EB" w:rsidTr="00136F11">
        <w:trPr>
          <w:cnfStyle w:val="000000100000"/>
          <w:jc w:val="center"/>
        </w:trPr>
        <w:tc>
          <w:tcPr>
            <w:cnfStyle w:val="000010000000"/>
            <w:tcW w:w="8383" w:type="dxa"/>
            <w:gridSpan w:val="4"/>
            <w:shd w:val="clear" w:color="auto" w:fill="4BACC6" w:themeFill="accent5"/>
          </w:tcPr>
          <w:p w:rsidR="00C40395" w:rsidRPr="003D13EB" w:rsidRDefault="00C40395" w:rsidP="00136F11">
            <w:pPr>
              <w:spacing w:after="0" w:line="240" w:lineRule="auto"/>
              <w:jc w:val="center"/>
              <w:rPr>
                <w:rFonts w:asciiTheme="minorHAnsi" w:hAnsiTheme="minorHAnsi" w:cstheme="minorHAnsi"/>
                <w:sz w:val="20"/>
                <w:szCs w:val="20"/>
              </w:rPr>
            </w:pPr>
            <w:r w:rsidRPr="003D13EB">
              <w:rPr>
                <w:rFonts w:asciiTheme="minorHAnsi" w:hAnsiTheme="minorHAnsi" w:cstheme="minorHAnsi"/>
                <w:b/>
                <w:bCs/>
                <w:sz w:val="20"/>
                <w:szCs w:val="20"/>
              </w:rPr>
              <w:lastRenderedPageBreak/>
              <w:t>Çevrenin Korunması ve Kontrolü Hizmetleri Alanıyla İlgili Önerileriniz ve Beklentileriniz Nelerdir?</w:t>
            </w:r>
          </w:p>
        </w:tc>
      </w:tr>
      <w:tr w:rsidR="00C40395" w:rsidRPr="003D13EB" w:rsidTr="00136F11">
        <w:trPr>
          <w:jc w:val="center"/>
        </w:trPr>
        <w:tc>
          <w:tcPr>
            <w:cnfStyle w:val="000010000000"/>
            <w:tcW w:w="236" w:type="dxa"/>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000000"/>
              <w:rPr>
                <w:rFonts w:asciiTheme="minorHAnsi" w:hAnsiTheme="minorHAnsi" w:cstheme="minorHAnsi"/>
                <w:sz w:val="20"/>
                <w:szCs w:val="20"/>
              </w:rPr>
            </w:pPr>
          </w:p>
        </w:tc>
        <w:tc>
          <w:tcPr>
            <w:cnfStyle w:val="000010000000"/>
            <w:tcW w:w="708" w:type="dxa"/>
          </w:tcPr>
          <w:p w:rsidR="00C40395" w:rsidRPr="003D13EB" w:rsidRDefault="00C40395" w:rsidP="00136F11">
            <w:pPr>
              <w:spacing w:after="0" w:line="240" w:lineRule="auto"/>
              <w:jc w:val="center"/>
              <w:rPr>
                <w:rFonts w:asciiTheme="minorHAnsi" w:hAnsiTheme="minorHAnsi" w:cstheme="minorHAnsi"/>
                <w:b/>
                <w:sz w:val="20"/>
                <w:szCs w:val="20"/>
              </w:rPr>
            </w:pPr>
            <w:r w:rsidRPr="003D13EB">
              <w:rPr>
                <w:rFonts w:asciiTheme="minorHAnsi" w:hAnsiTheme="minorHAnsi" w:cstheme="minorHAnsi"/>
                <w:b/>
                <w:sz w:val="20"/>
                <w:szCs w:val="20"/>
              </w:rPr>
              <w:t>Sayı</w:t>
            </w:r>
          </w:p>
        </w:tc>
        <w:tc>
          <w:tcPr>
            <w:tcW w:w="918" w:type="dxa"/>
          </w:tcPr>
          <w:p w:rsidR="00C40395" w:rsidRPr="003D13EB" w:rsidRDefault="00C40395" w:rsidP="00136F11">
            <w:pPr>
              <w:spacing w:after="0" w:line="240" w:lineRule="auto"/>
              <w:jc w:val="center"/>
              <w:cnfStyle w:val="000000000000"/>
              <w:rPr>
                <w:rFonts w:asciiTheme="minorHAnsi" w:hAnsiTheme="minorHAnsi" w:cstheme="minorHAnsi"/>
                <w:b/>
                <w:sz w:val="20"/>
                <w:szCs w:val="20"/>
              </w:rPr>
            </w:pPr>
            <w:r w:rsidRPr="003D13EB">
              <w:rPr>
                <w:rFonts w:asciiTheme="minorHAnsi" w:hAnsiTheme="minorHAnsi" w:cstheme="minorHAnsi"/>
                <w:b/>
                <w:sz w:val="20"/>
                <w:szCs w:val="20"/>
              </w:rPr>
              <w:t>Yüzde</w:t>
            </w:r>
          </w:p>
        </w:tc>
      </w:tr>
      <w:tr w:rsidR="00C40395" w:rsidRPr="003D13EB" w:rsidTr="00136F11">
        <w:trPr>
          <w:cnfStyle w:val="000000100000"/>
          <w:jc w:val="center"/>
        </w:trPr>
        <w:tc>
          <w:tcPr>
            <w:cnfStyle w:val="000010000000"/>
            <w:tcW w:w="236" w:type="dxa"/>
            <w:vMerge w:val="restart"/>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Aynen devam etsin</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3</w:t>
            </w:r>
          </w:p>
        </w:tc>
        <w:tc>
          <w:tcPr>
            <w:tcW w:w="918" w:type="dxa"/>
          </w:tcPr>
          <w:p w:rsidR="00C40395" w:rsidRPr="003D13EB" w:rsidRDefault="00C40395" w:rsidP="00136F11">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11,5</w:t>
            </w:r>
          </w:p>
        </w:tc>
      </w:tr>
      <w:tr w:rsidR="00C40395" w:rsidRPr="003D13EB" w:rsidTr="00136F11">
        <w:trPr>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Biraz daha özen gösterilmesi</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3</w:t>
            </w:r>
          </w:p>
        </w:tc>
        <w:tc>
          <w:tcPr>
            <w:tcW w:w="918" w:type="dxa"/>
          </w:tcPr>
          <w:p w:rsidR="00C40395" w:rsidRPr="003D13EB" w:rsidRDefault="00C40395" w:rsidP="00136F11">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11,5</w:t>
            </w:r>
          </w:p>
        </w:tc>
      </w:tr>
      <w:tr w:rsidR="00C40395" w:rsidRPr="003D13EB" w:rsidTr="00136F11">
        <w:trPr>
          <w:cnfStyle w:val="000000100000"/>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Bu konuda muhtarların görüşü alınmalı</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2</w:t>
            </w:r>
          </w:p>
        </w:tc>
        <w:tc>
          <w:tcPr>
            <w:tcW w:w="918" w:type="dxa"/>
          </w:tcPr>
          <w:p w:rsidR="00C40395" w:rsidRPr="003D13EB" w:rsidRDefault="00C40395" w:rsidP="00136F11">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7,7</w:t>
            </w:r>
          </w:p>
        </w:tc>
      </w:tr>
      <w:tr w:rsidR="00C40395" w:rsidRPr="003D13EB" w:rsidTr="00136F11">
        <w:trPr>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Cevapsız</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13</w:t>
            </w:r>
          </w:p>
        </w:tc>
        <w:tc>
          <w:tcPr>
            <w:tcW w:w="918" w:type="dxa"/>
          </w:tcPr>
          <w:p w:rsidR="00C40395" w:rsidRPr="003D13EB" w:rsidRDefault="00C40395" w:rsidP="00136F11">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50,0</w:t>
            </w:r>
          </w:p>
        </w:tc>
      </w:tr>
      <w:tr w:rsidR="00C40395" w:rsidRPr="003D13EB" w:rsidTr="00136F11">
        <w:trPr>
          <w:cnfStyle w:val="000000100000"/>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Çevre düzenlemesi yapılmalı</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3</w:t>
            </w:r>
          </w:p>
        </w:tc>
        <w:tc>
          <w:tcPr>
            <w:tcW w:w="918" w:type="dxa"/>
          </w:tcPr>
          <w:p w:rsidR="00C40395" w:rsidRPr="003D13EB" w:rsidRDefault="00C40395" w:rsidP="00136F11">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11,5</w:t>
            </w:r>
          </w:p>
        </w:tc>
      </w:tr>
      <w:tr w:rsidR="00C40395" w:rsidRPr="003D13EB" w:rsidTr="00136F11">
        <w:trPr>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000000"/>
              <w:rPr>
                <w:rFonts w:asciiTheme="minorHAnsi" w:hAnsiTheme="minorHAnsi" w:cstheme="minorHAnsi"/>
                <w:sz w:val="20"/>
                <w:szCs w:val="20"/>
              </w:rPr>
            </w:pPr>
            <w:r w:rsidRPr="003D13EB">
              <w:rPr>
                <w:rFonts w:asciiTheme="minorHAnsi" w:hAnsiTheme="minorHAnsi" w:cstheme="minorHAnsi"/>
                <w:sz w:val="20"/>
                <w:szCs w:val="20"/>
              </w:rPr>
              <w:t>Derelerin temizlenmesi</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C40395" w:rsidRPr="003D13EB" w:rsidRDefault="00C40395" w:rsidP="00136F11">
            <w:pPr>
              <w:spacing w:after="0" w:line="240" w:lineRule="auto"/>
              <w:jc w:val="right"/>
              <w:cnfStyle w:val="000000000000"/>
              <w:rPr>
                <w:rFonts w:asciiTheme="minorHAnsi" w:hAnsiTheme="minorHAnsi" w:cstheme="minorHAnsi"/>
                <w:sz w:val="20"/>
                <w:szCs w:val="20"/>
              </w:rPr>
            </w:pPr>
            <w:r w:rsidRPr="003D13EB">
              <w:rPr>
                <w:rFonts w:asciiTheme="minorHAnsi" w:hAnsiTheme="minorHAnsi" w:cstheme="minorHAnsi"/>
                <w:sz w:val="20"/>
                <w:szCs w:val="20"/>
              </w:rPr>
              <w:t>3,8</w:t>
            </w:r>
          </w:p>
        </w:tc>
      </w:tr>
      <w:tr w:rsidR="00C40395" w:rsidRPr="003D13EB" w:rsidTr="00136F11">
        <w:trPr>
          <w:cnfStyle w:val="000000100000"/>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Pr>
          <w:p w:rsidR="00C40395" w:rsidRPr="003D13EB" w:rsidRDefault="00C40395" w:rsidP="00136F11">
            <w:pPr>
              <w:spacing w:after="0" w:line="240" w:lineRule="auto"/>
              <w:cnfStyle w:val="000000100000"/>
              <w:rPr>
                <w:rFonts w:asciiTheme="minorHAnsi" w:hAnsiTheme="minorHAnsi" w:cstheme="minorHAnsi"/>
                <w:sz w:val="20"/>
                <w:szCs w:val="20"/>
              </w:rPr>
            </w:pPr>
            <w:r w:rsidRPr="003D13EB">
              <w:rPr>
                <w:rFonts w:asciiTheme="minorHAnsi" w:hAnsiTheme="minorHAnsi" w:cstheme="minorHAnsi"/>
                <w:sz w:val="20"/>
                <w:szCs w:val="20"/>
              </w:rPr>
              <w:t>Lise gençliğinin takıldığı alanların daha iyi kontrol edilmesi</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sz w:val="20"/>
                <w:szCs w:val="20"/>
              </w:rPr>
            </w:pPr>
            <w:r w:rsidRPr="003D13EB">
              <w:rPr>
                <w:rFonts w:asciiTheme="minorHAnsi" w:hAnsiTheme="minorHAnsi" w:cstheme="minorHAnsi"/>
                <w:sz w:val="20"/>
                <w:szCs w:val="20"/>
              </w:rPr>
              <w:t>1</w:t>
            </w:r>
          </w:p>
        </w:tc>
        <w:tc>
          <w:tcPr>
            <w:tcW w:w="918" w:type="dxa"/>
          </w:tcPr>
          <w:p w:rsidR="00C40395" w:rsidRPr="003D13EB" w:rsidRDefault="00C40395" w:rsidP="00136F11">
            <w:pPr>
              <w:spacing w:after="0" w:line="240" w:lineRule="auto"/>
              <w:jc w:val="right"/>
              <w:cnfStyle w:val="000000100000"/>
              <w:rPr>
                <w:rFonts w:asciiTheme="minorHAnsi" w:hAnsiTheme="minorHAnsi" w:cstheme="minorHAnsi"/>
                <w:sz w:val="20"/>
                <w:szCs w:val="20"/>
              </w:rPr>
            </w:pPr>
            <w:r w:rsidRPr="003D13EB">
              <w:rPr>
                <w:rFonts w:asciiTheme="minorHAnsi" w:hAnsiTheme="minorHAnsi" w:cstheme="minorHAnsi"/>
                <w:sz w:val="20"/>
                <w:szCs w:val="20"/>
              </w:rPr>
              <w:t>3,8</w:t>
            </w:r>
          </w:p>
        </w:tc>
      </w:tr>
      <w:tr w:rsidR="00C40395" w:rsidRPr="003D13EB" w:rsidTr="00136F11">
        <w:trPr>
          <w:jc w:val="center"/>
        </w:trPr>
        <w:tc>
          <w:tcPr>
            <w:cnfStyle w:val="000010000000"/>
            <w:tcW w:w="236" w:type="dxa"/>
            <w:vMerge/>
          </w:tcPr>
          <w:p w:rsidR="00C40395" w:rsidRPr="003D13EB" w:rsidRDefault="00C40395" w:rsidP="00136F11">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C40395" w:rsidRPr="003D13EB" w:rsidRDefault="00C40395" w:rsidP="00136F11">
            <w:pPr>
              <w:spacing w:after="0" w:line="240" w:lineRule="auto"/>
              <w:cnfStyle w:val="000000000000"/>
              <w:rPr>
                <w:rFonts w:asciiTheme="minorHAnsi" w:hAnsiTheme="minorHAnsi" w:cstheme="minorHAnsi"/>
                <w:b/>
                <w:sz w:val="20"/>
                <w:szCs w:val="20"/>
              </w:rPr>
            </w:pPr>
            <w:r w:rsidRPr="003D13EB">
              <w:rPr>
                <w:rFonts w:asciiTheme="minorHAnsi" w:hAnsiTheme="minorHAnsi" w:cstheme="minorHAnsi"/>
                <w:b/>
                <w:sz w:val="20"/>
                <w:szCs w:val="20"/>
              </w:rPr>
              <w:t>TOPLAM</w:t>
            </w:r>
          </w:p>
        </w:tc>
        <w:tc>
          <w:tcPr>
            <w:cnfStyle w:val="000010000000"/>
            <w:tcW w:w="708" w:type="dxa"/>
          </w:tcPr>
          <w:p w:rsidR="00C40395" w:rsidRPr="003D13EB" w:rsidRDefault="00C40395" w:rsidP="00136F11">
            <w:pPr>
              <w:spacing w:after="0" w:line="240" w:lineRule="auto"/>
              <w:jc w:val="right"/>
              <w:rPr>
                <w:rFonts w:asciiTheme="minorHAnsi" w:hAnsiTheme="minorHAnsi" w:cstheme="minorHAnsi"/>
                <w:b/>
                <w:sz w:val="20"/>
                <w:szCs w:val="20"/>
              </w:rPr>
            </w:pPr>
            <w:r w:rsidRPr="003D13EB">
              <w:rPr>
                <w:rFonts w:asciiTheme="minorHAnsi" w:hAnsiTheme="minorHAnsi" w:cstheme="minorHAnsi"/>
                <w:b/>
                <w:sz w:val="20"/>
                <w:szCs w:val="20"/>
              </w:rPr>
              <w:t>26</w:t>
            </w:r>
          </w:p>
        </w:tc>
        <w:tc>
          <w:tcPr>
            <w:tcW w:w="918" w:type="dxa"/>
            <w:tcBorders>
              <w:bottom w:val="single" w:sz="8" w:space="0" w:color="000000" w:themeColor="text1"/>
            </w:tcBorders>
          </w:tcPr>
          <w:p w:rsidR="00C40395" w:rsidRPr="003D13EB" w:rsidRDefault="00C40395" w:rsidP="00136F11">
            <w:pPr>
              <w:spacing w:after="0" w:line="240" w:lineRule="auto"/>
              <w:jc w:val="right"/>
              <w:cnfStyle w:val="000000000000"/>
              <w:rPr>
                <w:rFonts w:asciiTheme="minorHAnsi" w:hAnsiTheme="minorHAnsi" w:cstheme="minorHAnsi"/>
                <w:b/>
                <w:sz w:val="20"/>
                <w:szCs w:val="20"/>
              </w:rPr>
            </w:pPr>
            <w:r w:rsidRPr="003D13EB">
              <w:rPr>
                <w:rFonts w:asciiTheme="minorHAnsi" w:hAnsiTheme="minorHAnsi" w:cstheme="minorHAnsi"/>
                <w:b/>
                <w:sz w:val="20"/>
                <w:szCs w:val="20"/>
              </w:rPr>
              <w:t>100,0</w:t>
            </w:r>
          </w:p>
        </w:tc>
      </w:tr>
    </w:tbl>
    <w:p w:rsidR="004D4A70" w:rsidRPr="00712653" w:rsidRDefault="00D1544E" w:rsidP="00712653">
      <w:pPr>
        <w:spacing w:before="240" w:after="240" w:line="360" w:lineRule="auto"/>
        <w:jc w:val="both"/>
        <w:rPr>
          <w:rFonts w:asciiTheme="minorHAnsi" w:hAnsiTheme="minorHAnsi"/>
          <w:bCs/>
        </w:rPr>
      </w:pPr>
      <w:r w:rsidRPr="00712653">
        <w:rPr>
          <w:rFonts w:asciiTheme="minorHAnsi" w:hAnsiTheme="minorHAnsi"/>
          <w:bCs/>
        </w:rPr>
        <w:t xml:space="preserve">Çevrenin korunması ve kontrolüne yönelik hizmetlerle ilgili öneri ve beklentiler incelendiğinde, ilk dikkati çeken husus; muhtarların yarısının bu soruyu yanıtsız bırakmalarıdır. Bunun yanı sıra, hizmetin aynen devam etmesi gerektiğini düşünen, biraz daha özen gösterilmesi gerektiğini talep eden, çevre düzenlemesi yapılması gerektiği düşüncesinde olan % </w:t>
      </w:r>
      <w:proofErr w:type="gramStart"/>
      <w:r w:rsidRPr="00712653">
        <w:rPr>
          <w:rFonts w:asciiTheme="minorHAnsi" w:hAnsiTheme="minorHAnsi"/>
          <w:bCs/>
        </w:rPr>
        <w:t>11.5’lik</w:t>
      </w:r>
      <w:proofErr w:type="gramEnd"/>
      <w:r w:rsidRPr="00712653">
        <w:rPr>
          <w:rFonts w:asciiTheme="minorHAnsi" w:hAnsiTheme="minorHAnsi"/>
          <w:bCs/>
        </w:rPr>
        <w:t xml:space="preserve"> bir kitle de bulunmaktadır.</w:t>
      </w:r>
    </w:p>
    <w:tbl>
      <w:tblPr>
        <w:tblStyle w:val="AkListe1"/>
        <w:tblW w:w="8383" w:type="dxa"/>
        <w:jc w:val="center"/>
        <w:tblLayout w:type="fixed"/>
        <w:tblLook w:val="0000"/>
      </w:tblPr>
      <w:tblGrid>
        <w:gridCol w:w="236"/>
        <w:gridCol w:w="6521"/>
        <w:gridCol w:w="708"/>
        <w:gridCol w:w="918"/>
      </w:tblGrid>
      <w:tr w:rsidR="004D4A70" w:rsidRPr="00712653" w:rsidTr="00712653">
        <w:trPr>
          <w:cnfStyle w:val="000000100000"/>
          <w:jc w:val="center"/>
        </w:trPr>
        <w:tc>
          <w:tcPr>
            <w:cnfStyle w:val="000010000000"/>
            <w:tcW w:w="8383" w:type="dxa"/>
            <w:gridSpan w:val="4"/>
            <w:shd w:val="clear" w:color="auto" w:fill="4BACC6" w:themeFill="accent5"/>
          </w:tcPr>
          <w:p w:rsidR="004D4A70" w:rsidRPr="00712653" w:rsidRDefault="004D4A70" w:rsidP="00712653">
            <w:pPr>
              <w:spacing w:after="0" w:line="240" w:lineRule="auto"/>
              <w:jc w:val="center"/>
              <w:rPr>
                <w:rFonts w:asciiTheme="minorHAnsi" w:hAnsiTheme="minorHAnsi" w:cstheme="minorHAnsi"/>
                <w:sz w:val="20"/>
                <w:szCs w:val="20"/>
              </w:rPr>
            </w:pPr>
            <w:r w:rsidRPr="00712653">
              <w:rPr>
                <w:rFonts w:asciiTheme="minorHAnsi" w:hAnsiTheme="minorHAnsi" w:cstheme="minorHAnsi"/>
                <w:b/>
                <w:bCs/>
                <w:sz w:val="20"/>
                <w:szCs w:val="20"/>
              </w:rPr>
              <w:t>Veterinerlik Hizmeti ve Başıboş Hayvan Hizmeti Alanıyla İlgili Önerileriniz ve Beklentileriniz Nelerdir?</w:t>
            </w:r>
          </w:p>
        </w:tc>
      </w:tr>
      <w:tr w:rsidR="004D4A70" w:rsidRPr="00712653" w:rsidTr="00712653">
        <w:trPr>
          <w:jc w:val="center"/>
        </w:trPr>
        <w:tc>
          <w:tcPr>
            <w:cnfStyle w:val="000010000000"/>
            <w:tcW w:w="236" w:type="dxa"/>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712653" w:rsidRDefault="004D4A70" w:rsidP="00712653">
            <w:pPr>
              <w:spacing w:after="0" w:line="240" w:lineRule="auto"/>
              <w:jc w:val="center"/>
              <w:rPr>
                <w:rFonts w:asciiTheme="minorHAnsi" w:hAnsiTheme="minorHAnsi" w:cstheme="minorHAnsi"/>
                <w:b/>
                <w:sz w:val="20"/>
                <w:szCs w:val="20"/>
              </w:rPr>
            </w:pPr>
            <w:r w:rsidRPr="00712653">
              <w:rPr>
                <w:rFonts w:asciiTheme="minorHAnsi" w:hAnsiTheme="minorHAnsi" w:cstheme="minorHAnsi"/>
                <w:b/>
                <w:sz w:val="20"/>
                <w:szCs w:val="20"/>
              </w:rPr>
              <w:t>Sayı</w:t>
            </w:r>
          </w:p>
        </w:tc>
        <w:tc>
          <w:tcPr>
            <w:tcW w:w="918" w:type="dxa"/>
          </w:tcPr>
          <w:p w:rsidR="004D4A70" w:rsidRPr="00712653" w:rsidRDefault="004D4A70" w:rsidP="00712653">
            <w:pPr>
              <w:spacing w:after="0" w:line="240" w:lineRule="auto"/>
              <w:jc w:val="center"/>
              <w:cnfStyle w:val="000000000000"/>
              <w:rPr>
                <w:rFonts w:asciiTheme="minorHAnsi" w:hAnsiTheme="minorHAnsi" w:cstheme="minorHAnsi"/>
                <w:b/>
                <w:sz w:val="20"/>
                <w:szCs w:val="20"/>
              </w:rPr>
            </w:pPr>
            <w:r w:rsidRPr="00712653">
              <w:rPr>
                <w:rFonts w:asciiTheme="minorHAnsi" w:hAnsiTheme="minorHAnsi" w:cstheme="minorHAnsi"/>
                <w:b/>
                <w:sz w:val="20"/>
                <w:szCs w:val="20"/>
              </w:rPr>
              <w:t>Yüzde</w:t>
            </w:r>
          </w:p>
        </w:tc>
      </w:tr>
      <w:tr w:rsidR="004D4A70" w:rsidRPr="00712653" w:rsidTr="00712653">
        <w:trPr>
          <w:cnfStyle w:val="000000100000"/>
          <w:jc w:val="center"/>
        </w:trPr>
        <w:tc>
          <w:tcPr>
            <w:cnfStyle w:val="000010000000"/>
            <w:tcW w:w="236" w:type="dxa"/>
            <w:vMerge w:val="restart"/>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Aynen devam etsin</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4</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15,4</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Başıboş hayvanların toplanması ve barınaklara konulması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10</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38,5</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Bu konuda daha aktif olması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3</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11,4</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Bu konuda daha dikkatli olunmalı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Bu konuda muhtarların görüşü alınmalı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7,7</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Cevapsız</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6</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23,1</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b/>
                <w:sz w:val="20"/>
                <w:szCs w:val="20"/>
              </w:rPr>
            </w:pPr>
            <w:r w:rsidRPr="00712653">
              <w:rPr>
                <w:rFonts w:asciiTheme="minorHAnsi" w:hAnsiTheme="minorHAnsi" w:cstheme="minorHAnsi"/>
                <w:b/>
                <w:sz w:val="20"/>
                <w:szCs w:val="20"/>
              </w:rPr>
              <w:t>TOPLAM</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b/>
                <w:sz w:val="20"/>
                <w:szCs w:val="20"/>
              </w:rPr>
            </w:pPr>
            <w:r w:rsidRPr="00712653">
              <w:rPr>
                <w:rFonts w:asciiTheme="minorHAnsi" w:hAnsiTheme="minorHAnsi" w:cstheme="minorHAnsi"/>
                <w:b/>
                <w:sz w:val="20"/>
                <w:szCs w:val="20"/>
              </w:rPr>
              <w:t>26</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b/>
                <w:sz w:val="20"/>
                <w:szCs w:val="20"/>
              </w:rPr>
            </w:pPr>
            <w:r w:rsidRPr="00712653">
              <w:rPr>
                <w:rFonts w:asciiTheme="minorHAnsi" w:hAnsiTheme="minorHAnsi" w:cstheme="minorHAnsi"/>
                <w:b/>
                <w:sz w:val="20"/>
                <w:szCs w:val="20"/>
              </w:rPr>
              <w:t>100,0</w:t>
            </w:r>
          </w:p>
        </w:tc>
      </w:tr>
    </w:tbl>
    <w:p w:rsidR="004D4A70" w:rsidRPr="00712653" w:rsidRDefault="008F79B7" w:rsidP="00712653">
      <w:pPr>
        <w:spacing w:before="240" w:after="240" w:line="360" w:lineRule="auto"/>
        <w:jc w:val="both"/>
        <w:rPr>
          <w:rFonts w:asciiTheme="minorHAnsi" w:hAnsiTheme="minorHAnsi"/>
          <w:bCs/>
        </w:rPr>
      </w:pPr>
      <w:r w:rsidRPr="00712653">
        <w:rPr>
          <w:rFonts w:asciiTheme="minorHAnsi" w:hAnsiTheme="minorHAnsi"/>
          <w:bCs/>
        </w:rPr>
        <w:t xml:space="preserve">Veterinerlik hizmetleri konusunda muhtarların düşünceleri değerlendirildiğinde, azımsanmayacak orandaki bir kitle (% </w:t>
      </w:r>
      <w:proofErr w:type="gramStart"/>
      <w:r w:rsidRPr="00712653">
        <w:rPr>
          <w:rFonts w:asciiTheme="minorHAnsi" w:hAnsiTheme="minorHAnsi"/>
          <w:bCs/>
        </w:rPr>
        <w:t>38.5</w:t>
      </w:r>
      <w:proofErr w:type="gramEnd"/>
      <w:r w:rsidRPr="00712653">
        <w:rPr>
          <w:rFonts w:asciiTheme="minorHAnsi" w:hAnsiTheme="minorHAnsi"/>
          <w:bCs/>
        </w:rPr>
        <w:t>) başıboş hayvanların toplanması ve barınaklara konulması beklentisi içindedir.</w:t>
      </w:r>
    </w:p>
    <w:tbl>
      <w:tblPr>
        <w:tblStyle w:val="AkListe1"/>
        <w:tblW w:w="8653" w:type="dxa"/>
        <w:jc w:val="center"/>
        <w:tblLayout w:type="fixed"/>
        <w:tblLook w:val="0000"/>
      </w:tblPr>
      <w:tblGrid>
        <w:gridCol w:w="236"/>
        <w:gridCol w:w="6791"/>
        <w:gridCol w:w="708"/>
        <w:gridCol w:w="918"/>
      </w:tblGrid>
      <w:tr w:rsidR="004D4A70" w:rsidRPr="00712653" w:rsidTr="00712653">
        <w:trPr>
          <w:cnfStyle w:val="000000100000"/>
          <w:jc w:val="center"/>
        </w:trPr>
        <w:tc>
          <w:tcPr>
            <w:cnfStyle w:val="000010000000"/>
            <w:tcW w:w="8653" w:type="dxa"/>
            <w:gridSpan w:val="4"/>
            <w:shd w:val="clear" w:color="auto" w:fill="4BACC6" w:themeFill="accent5"/>
          </w:tcPr>
          <w:p w:rsidR="004D4A70" w:rsidRPr="00712653" w:rsidRDefault="004D4A70" w:rsidP="00712653">
            <w:pPr>
              <w:spacing w:after="0" w:line="240" w:lineRule="auto"/>
              <w:jc w:val="center"/>
              <w:rPr>
                <w:rFonts w:asciiTheme="minorHAnsi" w:hAnsiTheme="minorHAnsi" w:cstheme="minorHAnsi"/>
                <w:sz w:val="20"/>
                <w:szCs w:val="20"/>
              </w:rPr>
            </w:pPr>
            <w:r w:rsidRPr="00712653">
              <w:rPr>
                <w:rFonts w:asciiTheme="minorHAnsi" w:hAnsiTheme="minorHAnsi" w:cstheme="minorHAnsi"/>
                <w:b/>
                <w:bCs/>
                <w:sz w:val="20"/>
                <w:szCs w:val="20"/>
              </w:rPr>
              <w:t>Kültür-Sanat Hizmetleri Alanıyla İlgili Önerileriniz ve Beklentileriniz Nelerdir?</w:t>
            </w:r>
          </w:p>
        </w:tc>
      </w:tr>
      <w:tr w:rsidR="004D4A70" w:rsidRPr="00712653" w:rsidTr="00712653">
        <w:trPr>
          <w:jc w:val="center"/>
        </w:trPr>
        <w:tc>
          <w:tcPr>
            <w:cnfStyle w:val="000010000000"/>
            <w:tcW w:w="236" w:type="dxa"/>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712653" w:rsidRDefault="004D4A70" w:rsidP="00712653">
            <w:pPr>
              <w:spacing w:after="0" w:line="240" w:lineRule="auto"/>
              <w:jc w:val="center"/>
              <w:rPr>
                <w:rFonts w:asciiTheme="minorHAnsi" w:hAnsiTheme="minorHAnsi" w:cstheme="minorHAnsi"/>
                <w:b/>
                <w:sz w:val="20"/>
                <w:szCs w:val="20"/>
              </w:rPr>
            </w:pPr>
            <w:r w:rsidRPr="00712653">
              <w:rPr>
                <w:rFonts w:asciiTheme="minorHAnsi" w:hAnsiTheme="minorHAnsi" w:cstheme="minorHAnsi"/>
                <w:b/>
                <w:sz w:val="20"/>
                <w:szCs w:val="20"/>
              </w:rPr>
              <w:t>Sayı</w:t>
            </w:r>
          </w:p>
        </w:tc>
        <w:tc>
          <w:tcPr>
            <w:tcW w:w="918" w:type="dxa"/>
          </w:tcPr>
          <w:p w:rsidR="004D4A70" w:rsidRPr="00712653" w:rsidRDefault="004D4A70" w:rsidP="00712653">
            <w:pPr>
              <w:spacing w:after="0" w:line="240" w:lineRule="auto"/>
              <w:jc w:val="center"/>
              <w:cnfStyle w:val="000000000000"/>
              <w:rPr>
                <w:rFonts w:asciiTheme="minorHAnsi" w:hAnsiTheme="minorHAnsi" w:cstheme="minorHAnsi"/>
                <w:b/>
                <w:sz w:val="20"/>
                <w:szCs w:val="20"/>
              </w:rPr>
            </w:pPr>
            <w:r w:rsidRPr="00712653">
              <w:rPr>
                <w:rFonts w:asciiTheme="minorHAnsi" w:hAnsiTheme="minorHAnsi" w:cstheme="minorHAnsi"/>
                <w:b/>
                <w:sz w:val="20"/>
                <w:szCs w:val="20"/>
              </w:rPr>
              <w:t>Yüzde</w:t>
            </w:r>
          </w:p>
        </w:tc>
      </w:tr>
      <w:tr w:rsidR="004D4A70" w:rsidRPr="00712653" w:rsidTr="00712653">
        <w:trPr>
          <w:cnfStyle w:val="000000100000"/>
          <w:jc w:val="center"/>
        </w:trPr>
        <w:tc>
          <w:tcPr>
            <w:cnfStyle w:val="000010000000"/>
            <w:tcW w:w="236" w:type="dxa"/>
            <w:vMerge w:val="restart"/>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Ayda bir halkla buluşulmalı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Aynen devam etsin</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5</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19,2</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Biraz daha aktif olabilirler</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4</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15,4</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Bu konuda muhtarların görüşü alınmalı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7,7</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Cevapsız</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11</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42,3</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Gençlere yönelik daha fazla aktivite</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Kurtuluş şenliklerinin etkili konserlerle ulusal medyada yayınlanması sağlanmalı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Roman Derneğiyle halk oyunları ekibi kurmak</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791" w:type="dxa"/>
          </w:tcPr>
          <w:p w:rsidR="004D4A70" w:rsidRPr="00712653" w:rsidRDefault="004D4A70" w:rsidP="00712653">
            <w:pPr>
              <w:spacing w:after="0" w:line="240" w:lineRule="auto"/>
              <w:cnfStyle w:val="000000100000"/>
              <w:rPr>
                <w:rFonts w:asciiTheme="minorHAnsi" w:hAnsiTheme="minorHAnsi" w:cstheme="minorHAnsi"/>
                <w:b/>
                <w:sz w:val="20"/>
                <w:szCs w:val="20"/>
              </w:rPr>
            </w:pPr>
            <w:r w:rsidRPr="00712653">
              <w:rPr>
                <w:rFonts w:asciiTheme="minorHAnsi" w:hAnsiTheme="minorHAnsi" w:cstheme="minorHAnsi"/>
                <w:b/>
                <w:sz w:val="20"/>
                <w:szCs w:val="20"/>
              </w:rPr>
              <w:t>TOPLAM</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b/>
                <w:sz w:val="20"/>
                <w:szCs w:val="20"/>
              </w:rPr>
            </w:pPr>
            <w:r w:rsidRPr="00712653">
              <w:rPr>
                <w:rFonts w:asciiTheme="minorHAnsi" w:hAnsiTheme="minorHAnsi" w:cstheme="minorHAnsi"/>
                <w:b/>
                <w:sz w:val="20"/>
                <w:szCs w:val="20"/>
              </w:rPr>
              <w:t>26</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b/>
                <w:sz w:val="20"/>
                <w:szCs w:val="20"/>
              </w:rPr>
            </w:pPr>
            <w:r w:rsidRPr="00712653">
              <w:rPr>
                <w:rFonts w:asciiTheme="minorHAnsi" w:hAnsiTheme="minorHAnsi" w:cstheme="minorHAnsi"/>
                <w:b/>
                <w:sz w:val="20"/>
                <w:szCs w:val="20"/>
              </w:rPr>
              <w:t>100,0</w:t>
            </w:r>
          </w:p>
        </w:tc>
      </w:tr>
    </w:tbl>
    <w:p w:rsidR="004D4A70" w:rsidRDefault="008F79B7" w:rsidP="00712653">
      <w:pPr>
        <w:spacing w:before="240" w:after="240" w:line="360" w:lineRule="auto"/>
        <w:jc w:val="both"/>
        <w:rPr>
          <w:rFonts w:asciiTheme="minorHAnsi" w:hAnsiTheme="minorHAnsi"/>
        </w:rPr>
      </w:pPr>
      <w:r w:rsidRPr="00712653">
        <w:rPr>
          <w:rFonts w:asciiTheme="minorHAnsi" w:hAnsiTheme="minorHAnsi"/>
        </w:rPr>
        <w:t xml:space="preserve">Muhtarların kültür-sanat hizmetleriyle ilgili öneri ve beklentileri arasında ağırlıklı olarak öne çıkan husus; bu hizmetlere aynen devam edilmesi şeklindedir (% </w:t>
      </w:r>
      <w:proofErr w:type="gramStart"/>
      <w:r w:rsidRPr="00712653">
        <w:rPr>
          <w:rFonts w:asciiTheme="minorHAnsi" w:hAnsiTheme="minorHAnsi"/>
        </w:rPr>
        <w:t>19.2</w:t>
      </w:r>
      <w:proofErr w:type="gramEnd"/>
      <w:r w:rsidRPr="00712653">
        <w:rPr>
          <w:rFonts w:asciiTheme="minorHAnsi" w:hAnsiTheme="minorHAnsi"/>
        </w:rPr>
        <w:t>).Bunun yanı sıra, % 15.4’lük bir kitle bu hizmet sunumunda daha aktif olunması gerektiği beklentisine sahiptir.</w:t>
      </w: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tbl>
      <w:tblPr>
        <w:tblStyle w:val="AkListe1"/>
        <w:tblW w:w="8383" w:type="dxa"/>
        <w:jc w:val="center"/>
        <w:tblLayout w:type="fixed"/>
        <w:tblLook w:val="0000"/>
      </w:tblPr>
      <w:tblGrid>
        <w:gridCol w:w="236"/>
        <w:gridCol w:w="6521"/>
        <w:gridCol w:w="708"/>
        <w:gridCol w:w="918"/>
      </w:tblGrid>
      <w:tr w:rsidR="00B31B3B" w:rsidRPr="00712653" w:rsidTr="003B4D8C">
        <w:trPr>
          <w:cnfStyle w:val="000000100000"/>
          <w:jc w:val="center"/>
        </w:trPr>
        <w:tc>
          <w:tcPr>
            <w:cnfStyle w:val="000010000000"/>
            <w:tcW w:w="8383" w:type="dxa"/>
            <w:gridSpan w:val="4"/>
            <w:shd w:val="clear" w:color="auto" w:fill="4BACC6" w:themeFill="accent5"/>
          </w:tcPr>
          <w:p w:rsidR="00B31B3B" w:rsidRPr="00712653" w:rsidRDefault="00B31B3B" w:rsidP="003B4D8C">
            <w:pPr>
              <w:spacing w:after="0" w:line="240" w:lineRule="auto"/>
              <w:jc w:val="center"/>
              <w:rPr>
                <w:rFonts w:asciiTheme="minorHAnsi" w:hAnsiTheme="minorHAnsi" w:cstheme="minorHAnsi"/>
                <w:sz w:val="20"/>
                <w:szCs w:val="20"/>
              </w:rPr>
            </w:pPr>
            <w:r w:rsidRPr="00712653">
              <w:rPr>
                <w:rFonts w:asciiTheme="minorHAnsi" w:hAnsiTheme="minorHAnsi" w:cstheme="minorHAnsi"/>
                <w:b/>
                <w:bCs/>
                <w:sz w:val="20"/>
                <w:szCs w:val="20"/>
              </w:rPr>
              <w:lastRenderedPageBreak/>
              <w:t>Spor Hizmetleri Alanıyla İlgili Önerileriniz ve Beklentileriniz Nelerdir?</w:t>
            </w:r>
          </w:p>
        </w:tc>
      </w:tr>
      <w:tr w:rsidR="00B31B3B" w:rsidRPr="00712653" w:rsidTr="003B4D8C">
        <w:trPr>
          <w:jc w:val="center"/>
        </w:trPr>
        <w:tc>
          <w:tcPr>
            <w:cnfStyle w:val="000010000000"/>
            <w:tcW w:w="236" w:type="dxa"/>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000000"/>
              <w:rPr>
                <w:rFonts w:asciiTheme="minorHAnsi" w:hAnsiTheme="minorHAnsi" w:cstheme="minorHAnsi"/>
                <w:sz w:val="20"/>
                <w:szCs w:val="20"/>
              </w:rPr>
            </w:pPr>
          </w:p>
        </w:tc>
        <w:tc>
          <w:tcPr>
            <w:cnfStyle w:val="000010000000"/>
            <w:tcW w:w="708" w:type="dxa"/>
          </w:tcPr>
          <w:p w:rsidR="00B31B3B" w:rsidRPr="00712653" w:rsidRDefault="00B31B3B" w:rsidP="003B4D8C">
            <w:pPr>
              <w:spacing w:after="0" w:line="240" w:lineRule="auto"/>
              <w:jc w:val="center"/>
              <w:rPr>
                <w:rFonts w:asciiTheme="minorHAnsi" w:hAnsiTheme="minorHAnsi" w:cstheme="minorHAnsi"/>
                <w:b/>
                <w:sz w:val="20"/>
                <w:szCs w:val="20"/>
              </w:rPr>
            </w:pPr>
            <w:r w:rsidRPr="00712653">
              <w:rPr>
                <w:rFonts w:asciiTheme="minorHAnsi" w:hAnsiTheme="minorHAnsi" w:cstheme="minorHAnsi"/>
                <w:b/>
                <w:sz w:val="20"/>
                <w:szCs w:val="20"/>
              </w:rPr>
              <w:t>Sayı</w:t>
            </w:r>
          </w:p>
        </w:tc>
        <w:tc>
          <w:tcPr>
            <w:tcW w:w="918" w:type="dxa"/>
          </w:tcPr>
          <w:p w:rsidR="00B31B3B" w:rsidRPr="00712653" w:rsidRDefault="00B31B3B" w:rsidP="003B4D8C">
            <w:pPr>
              <w:spacing w:after="0" w:line="240" w:lineRule="auto"/>
              <w:jc w:val="center"/>
              <w:cnfStyle w:val="000000000000"/>
              <w:rPr>
                <w:rFonts w:asciiTheme="minorHAnsi" w:hAnsiTheme="minorHAnsi" w:cstheme="minorHAnsi"/>
                <w:b/>
                <w:sz w:val="20"/>
                <w:szCs w:val="20"/>
              </w:rPr>
            </w:pPr>
            <w:r w:rsidRPr="00712653">
              <w:rPr>
                <w:rFonts w:asciiTheme="minorHAnsi" w:hAnsiTheme="minorHAnsi" w:cstheme="minorHAnsi"/>
                <w:b/>
                <w:sz w:val="20"/>
                <w:szCs w:val="20"/>
              </w:rPr>
              <w:t>Yüzde</w:t>
            </w:r>
          </w:p>
        </w:tc>
      </w:tr>
      <w:tr w:rsidR="00B31B3B" w:rsidRPr="00712653" w:rsidTr="003B4D8C">
        <w:trPr>
          <w:cnfStyle w:val="000000100000"/>
          <w:jc w:val="center"/>
        </w:trPr>
        <w:tc>
          <w:tcPr>
            <w:cnfStyle w:val="000010000000"/>
            <w:tcW w:w="236" w:type="dxa"/>
            <w:vMerge w:val="restart"/>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Amatör spor altyapılarının yapılması</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B31B3B" w:rsidRPr="00712653" w:rsidRDefault="00B31B3B" w:rsidP="003B4D8C">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w:t>
            </w:r>
          </w:p>
        </w:tc>
      </w:tr>
      <w:tr w:rsidR="00B31B3B" w:rsidRPr="00712653" w:rsidTr="003B4D8C">
        <w:trPr>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Aynen devam etsin</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4</w:t>
            </w:r>
          </w:p>
        </w:tc>
        <w:tc>
          <w:tcPr>
            <w:tcW w:w="918" w:type="dxa"/>
          </w:tcPr>
          <w:p w:rsidR="00B31B3B" w:rsidRPr="00712653" w:rsidRDefault="00B31B3B" w:rsidP="003B4D8C">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15,4</w:t>
            </w:r>
          </w:p>
        </w:tc>
      </w:tr>
      <w:tr w:rsidR="00B31B3B" w:rsidRPr="00712653" w:rsidTr="003B4D8C">
        <w:trPr>
          <w:cnfStyle w:val="000000100000"/>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Bu konuda daha titiz olunmalı</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B31B3B" w:rsidRPr="00712653" w:rsidRDefault="00B31B3B" w:rsidP="003B4D8C">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7,7</w:t>
            </w:r>
          </w:p>
        </w:tc>
      </w:tr>
      <w:tr w:rsidR="00B31B3B" w:rsidRPr="00712653" w:rsidTr="003B4D8C">
        <w:trPr>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Bu konuda muhtarların görüşü alınmalı</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B31B3B" w:rsidRPr="00712653" w:rsidRDefault="00B31B3B" w:rsidP="003B4D8C">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7,7</w:t>
            </w:r>
          </w:p>
        </w:tc>
      </w:tr>
      <w:tr w:rsidR="00B31B3B" w:rsidRPr="00712653" w:rsidTr="003B4D8C">
        <w:trPr>
          <w:cnfStyle w:val="000000100000"/>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Cevapsız</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12</w:t>
            </w:r>
          </w:p>
        </w:tc>
        <w:tc>
          <w:tcPr>
            <w:tcW w:w="918" w:type="dxa"/>
          </w:tcPr>
          <w:p w:rsidR="00B31B3B" w:rsidRPr="00712653" w:rsidRDefault="00B31B3B" w:rsidP="003B4D8C">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46,2</w:t>
            </w:r>
          </w:p>
        </w:tc>
      </w:tr>
      <w:tr w:rsidR="00B31B3B" w:rsidRPr="00712653" w:rsidTr="003B4D8C">
        <w:trPr>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Gençlerin spora yönlendirilmesi</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B31B3B" w:rsidRPr="00712653" w:rsidRDefault="00B31B3B" w:rsidP="003B4D8C">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7,7</w:t>
            </w:r>
          </w:p>
        </w:tc>
      </w:tr>
      <w:tr w:rsidR="00B31B3B" w:rsidRPr="00712653" w:rsidTr="003B4D8C">
        <w:trPr>
          <w:cnfStyle w:val="000000100000"/>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Halı saha ve futbol turnuvaları tertiplensin</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B31B3B" w:rsidRPr="00712653" w:rsidRDefault="00B31B3B" w:rsidP="003B4D8C">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w:t>
            </w:r>
          </w:p>
        </w:tc>
      </w:tr>
      <w:tr w:rsidR="00B31B3B" w:rsidRPr="00712653" w:rsidTr="003B4D8C">
        <w:trPr>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Mahalleler arası spor faaliyetleri yapılması</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B31B3B" w:rsidRPr="00712653" w:rsidRDefault="00B31B3B" w:rsidP="003B4D8C">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B31B3B" w:rsidRPr="00712653" w:rsidTr="003B4D8C">
        <w:trPr>
          <w:cnfStyle w:val="000000100000"/>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Pr>
          <w:p w:rsidR="00B31B3B" w:rsidRPr="00712653" w:rsidRDefault="00B31B3B" w:rsidP="003B4D8C">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Mahalleye yürüyüş yolu yapılması</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B31B3B" w:rsidRPr="00712653" w:rsidRDefault="00B31B3B" w:rsidP="003B4D8C">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w:t>
            </w:r>
          </w:p>
        </w:tc>
      </w:tr>
      <w:tr w:rsidR="00B31B3B" w:rsidRPr="00712653" w:rsidTr="003B4D8C">
        <w:trPr>
          <w:jc w:val="center"/>
        </w:trPr>
        <w:tc>
          <w:tcPr>
            <w:cnfStyle w:val="000010000000"/>
            <w:tcW w:w="236" w:type="dxa"/>
            <w:vMerge/>
          </w:tcPr>
          <w:p w:rsidR="00B31B3B" w:rsidRPr="00712653" w:rsidRDefault="00B31B3B" w:rsidP="003B4D8C">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B31B3B" w:rsidRPr="00712653" w:rsidRDefault="00B31B3B" w:rsidP="003B4D8C">
            <w:pPr>
              <w:spacing w:after="0" w:line="240" w:lineRule="auto"/>
              <w:cnfStyle w:val="000000000000"/>
              <w:rPr>
                <w:rFonts w:asciiTheme="minorHAnsi" w:hAnsiTheme="minorHAnsi" w:cstheme="minorHAnsi"/>
                <w:b/>
                <w:sz w:val="20"/>
                <w:szCs w:val="20"/>
              </w:rPr>
            </w:pPr>
            <w:r w:rsidRPr="00712653">
              <w:rPr>
                <w:rFonts w:asciiTheme="minorHAnsi" w:hAnsiTheme="minorHAnsi" w:cstheme="minorHAnsi"/>
                <w:b/>
                <w:sz w:val="20"/>
                <w:szCs w:val="20"/>
              </w:rPr>
              <w:t>TOPLAM</w:t>
            </w:r>
          </w:p>
        </w:tc>
        <w:tc>
          <w:tcPr>
            <w:cnfStyle w:val="000010000000"/>
            <w:tcW w:w="708" w:type="dxa"/>
          </w:tcPr>
          <w:p w:rsidR="00B31B3B" w:rsidRPr="00712653" w:rsidRDefault="00B31B3B" w:rsidP="003B4D8C">
            <w:pPr>
              <w:spacing w:after="0" w:line="240" w:lineRule="auto"/>
              <w:jc w:val="right"/>
              <w:rPr>
                <w:rFonts w:asciiTheme="minorHAnsi" w:hAnsiTheme="minorHAnsi" w:cstheme="minorHAnsi"/>
                <w:b/>
                <w:sz w:val="20"/>
                <w:szCs w:val="20"/>
              </w:rPr>
            </w:pPr>
            <w:r w:rsidRPr="00712653">
              <w:rPr>
                <w:rFonts w:asciiTheme="minorHAnsi" w:hAnsiTheme="minorHAnsi" w:cstheme="minorHAnsi"/>
                <w:b/>
                <w:sz w:val="20"/>
                <w:szCs w:val="20"/>
              </w:rPr>
              <w:t>26</w:t>
            </w:r>
          </w:p>
        </w:tc>
        <w:tc>
          <w:tcPr>
            <w:tcW w:w="918" w:type="dxa"/>
            <w:tcBorders>
              <w:bottom w:val="single" w:sz="8" w:space="0" w:color="000000" w:themeColor="text1"/>
            </w:tcBorders>
          </w:tcPr>
          <w:p w:rsidR="00B31B3B" w:rsidRPr="00712653" w:rsidRDefault="00B31B3B" w:rsidP="003B4D8C">
            <w:pPr>
              <w:spacing w:after="0" w:line="240" w:lineRule="auto"/>
              <w:jc w:val="right"/>
              <w:cnfStyle w:val="000000000000"/>
              <w:rPr>
                <w:rFonts w:asciiTheme="minorHAnsi" w:hAnsiTheme="minorHAnsi" w:cstheme="minorHAnsi"/>
                <w:b/>
                <w:sz w:val="20"/>
                <w:szCs w:val="20"/>
              </w:rPr>
            </w:pPr>
            <w:r w:rsidRPr="00712653">
              <w:rPr>
                <w:rFonts w:asciiTheme="minorHAnsi" w:hAnsiTheme="minorHAnsi" w:cstheme="minorHAnsi"/>
                <w:b/>
                <w:sz w:val="20"/>
                <w:szCs w:val="20"/>
              </w:rPr>
              <w:t>100,0</w:t>
            </w:r>
          </w:p>
        </w:tc>
      </w:tr>
    </w:tbl>
    <w:p w:rsidR="004D4A70" w:rsidRPr="00712653" w:rsidRDefault="004B76EF" w:rsidP="00712653">
      <w:pPr>
        <w:spacing w:before="240" w:after="240" w:line="360" w:lineRule="auto"/>
        <w:jc w:val="both"/>
        <w:rPr>
          <w:rFonts w:asciiTheme="minorHAnsi" w:hAnsiTheme="minorHAnsi"/>
        </w:rPr>
      </w:pPr>
      <w:r w:rsidRPr="00712653">
        <w:rPr>
          <w:rFonts w:asciiTheme="minorHAnsi" w:hAnsiTheme="minorHAnsi"/>
        </w:rPr>
        <w:t xml:space="preserve">Muhtarların spor hizmetleriyle ilgili öneri ve beklentilerinin yüksek olmadığı anlaşılıyor. Ankete katılanların % </w:t>
      </w:r>
      <w:proofErr w:type="gramStart"/>
      <w:r w:rsidRPr="00712653">
        <w:rPr>
          <w:rFonts w:asciiTheme="minorHAnsi" w:hAnsiTheme="minorHAnsi"/>
        </w:rPr>
        <w:t>46.2’sinin</w:t>
      </w:r>
      <w:proofErr w:type="gramEnd"/>
      <w:r w:rsidRPr="00712653">
        <w:rPr>
          <w:rFonts w:asciiTheme="minorHAnsi" w:hAnsiTheme="minorHAnsi"/>
        </w:rPr>
        <w:t xml:space="preserve"> bu konuda görüş belirtmemeleri bunun kanıtı. Diğer yandan, % </w:t>
      </w:r>
      <w:proofErr w:type="gramStart"/>
      <w:r w:rsidRPr="00712653">
        <w:rPr>
          <w:rFonts w:asciiTheme="minorHAnsi" w:hAnsiTheme="minorHAnsi"/>
        </w:rPr>
        <w:t>15.4’lik</w:t>
      </w:r>
      <w:proofErr w:type="gramEnd"/>
      <w:r w:rsidRPr="00712653">
        <w:rPr>
          <w:rFonts w:asciiTheme="minorHAnsi" w:hAnsiTheme="minorHAnsi"/>
        </w:rPr>
        <w:t xml:space="preserve"> bir kitlenin bu hizmetlerin aynen devam etmesini talep etmeleri önemli bir bulgudur.</w:t>
      </w:r>
    </w:p>
    <w:tbl>
      <w:tblPr>
        <w:tblStyle w:val="AkListe1"/>
        <w:tblW w:w="8383" w:type="dxa"/>
        <w:jc w:val="center"/>
        <w:tblLayout w:type="fixed"/>
        <w:tblLook w:val="0000"/>
      </w:tblPr>
      <w:tblGrid>
        <w:gridCol w:w="236"/>
        <w:gridCol w:w="6521"/>
        <w:gridCol w:w="708"/>
        <w:gridCol w:w="918"/>
      </w:tblGrid>
      <w:tr w:rsidR="004D4A70" w:rsidRPr="00712653" w:rsidTr="00712653">
        <w:trPr>
          <w:cnfStyle w:val="000000100000"/>
          <w:jc w:val="center"/>
        </w:trPr>
        <w:tc>
          <w:tcPr>
            <w:cnfStyle w:val="000010000000"/>
            <w:tcW w:w="8383" w:type="dxa"/>
            <w:gridSpan w:val="4"/>
            <w:shd w:val="clear" w:color="auto" w:fill="4BACC6" w:themeFill="accent5"/>
          </w:tcPr>
          <w:p w:rsidR="004D4A70" w:rsidRPr="00712653" w:rsidRDefault="004D4A70" w:rsidP="00712653">
            <w:pPr>
              <w:spacing w:after="0" w:line="240" w:lineRule="auto"/>
              <w:jc w:val="center"/>
              <w:rPr>
                <w:rFonts w:asciiTheme="minorHAnsi" w:hAnsiTheme="minorHAnsi" w:cstheme="minorHAnsi"/>
                <w:sz w:val="20"/>
                <w:szCs w:val="20"/>
              </w:rPr>
            </w:pPr>
            <w:r w:rsidRPr="00712653">
              <w:rPr>
                <w:rFonts w:asciiTheme="minorHAnsi" w:hAnsiTheme="minorHAnsi" w:cstheme="minorHAnsi"/>
                <w:b/>
                <w:bCs/>
                <w:sz w:val="20"/>
                <w:szCs w:val="20"/>
              </w:rPr>
              <w:t>Eğitimin Desteklenmesine Yönelik Hizmetler Alanıyla İlgili Önerileriniz ve Beklentileriniz Nelerdir?</w:t>
            </w:r>
          </w:p>
        </w:tc>
      </w:tr>
      <w:tr w:rsidR="004D4A70" w:rsidRPr="00712653" w:rsidTr="00712653">
        <w:trPr>
          <w:jc w:val="center"/>
        </w:trPr>
        <w:tc>
          <w:tcPr>
            <w:cnfStyle w:val="000010000000"/>
            <w:tcW w:w="236" w:type="dxa"/>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712653" w:rsidRDefault="004D4A70" w:rsidP="00712653">
            <w:pPr>
              <w:spacing w:after="0" w:line="240" w:lineRule="auto"/>
              <w:jc w:val="center"/>
              <w:rPr>
                <w:rFonts w:asciiTheme="minorHAnsi" w:hAnsiTheme="minorHAnsi" w:cstheme="minorHAnsi"/>
                <w:b/>
                <w:sz w:val="20"/>
                <w:szCs w:val="20"/>
              </w:rPr>
            </w:pPr>
            <w:r w:rsidRPr="00712653">
              <w:rPr>
                <w:rFonts w:asciiTheme="minorHAnsi" w:hAnsiTheme="minorHAnsi" w:cstheme="minorHAnsi"/>
                <w:b/>
                <w:sz w:val="20"/>
                <w:szCs w:val="20"/>
              </w:rPr>
              <w:t>Sayı</w:t>
            </w:r>
          </w:p>
        </w:tc>
        <w:tc>
          <w:tcPr>
            <w:tcW w:w="918" w:type="dxa"/>
          </w:tcPr>
          <w:p w:rsidR="004D4A70" w:rsidRPr="00712653" w:rsidRDefault="004D4A70" w:rsidP="00712653">
            <w:pPr>
              <w:spacing w:after="0" w:line="240" w:lineRule="auto"/>
              <w:jc w:val="center"/>
              <w:cnfStyle w:val="000000000000"/>
              <w:rPr>
                <w:rFonts w:asciiTheme="minorHAnsi" w:hAnsiTheme="minorHAnsi" w:cstheme="minorHAnsi"/>
                <w:b/>
                <w:sz w:val="20"/>
                <w:szCs w:val="20"/>
              </w:rPr>
            </w:pPr>
            <w:r w:rsidRPr="00712653">
              <w:rPr>
                <w:rFonts w:asciiTheme="minorHAnsi" w:hAnsiTheme="minorHAnsi" w:cstheme="minorHAnsi"/>
                <w:b/>
                <w:sz w:val="20"/>
                <w:szCs w:val="20"/>
              </w:rPr>
              <w:t>Yüzde</w:t>
            </w:r>
          </w:p>
        </w:tc>
      </w:tr>
      <w:tr w:rsidR="004D4A70" w:rsidRPr="00712653" w:rsidTr="00712653">
        <w:trPr>
          <w:cnfStyle w:val="000000100000"/>
          <w:jc w:val="center"/>
        </w:trPr>
        <w:tc>
          <w:tcPr>
            <w:cnfStyle w:val="000010000000"/>
            <w:tcW w:w="236" w:type="dxa"/>
            <w:vMerge w:val="restart"/>
          </w:tcPr>
          <w:p w:rsidR="004D4A70" w:rsidRPr="00712653" w:rsidRDefault="004D4A70" w:rsidP="00712653">
            <w:pPr>
              <w:spacing w:after="0" w:line="240" w:lineRule="auto"/>
              <w:rPr>
                <w:rFonts w:asciiTheme="minorHAnsi" w:hAnsiTheme="minorHAnsi" w:cstheme="minorHAnsi"/>
                <w:sz w:val="20"/>
                <w:szCs w:val="20"/>
              </w:rPr>
            </w:pPr>
          </w:p>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Aynen devam etsin</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7</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26,9</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Bu konuda daha titiz olunmalı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7,7</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Bu konuda muhtarların görüşü alınmalı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7,7</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Cevapsız</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42,3</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Derslikler yetersiz</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Fakir öğrencilere yardım yapılmalı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Okulların çevre düzenlemesi yapılmalı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2</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7,7</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4D4A70" w:rsidRPr="00712653" w:rsidRDefault="004D4A70" w:rsidP="00712653">
            <w:pPr>
              <w:spacing w:after="0" w:line="240" w:lineRule="auto"/>
              <w:cnfStyle w:val="000000000000"/>
              <w:rPr>
                <w:rFonts w:asciiTheme="minorHAnsi" w:hAnsiTheme="minorHAnsi" w:cstheme="minorHAnsi"/>
                <w:b/>
                <w:sz w:val="20"/>
                <w:szCs w:val="20"/>
              </w:rPr>
            </w:pPr>
            <w:r w:rsidRPr="00712653">
              <w:rPr>
                <w:rFonts w:asciiTheme="minorHAnsi" w:hAnsiTheme="minorHAnsi" w:cstheme="minorHAnsi"/>
                <w:b/>
                <w:sz w:val="20"/>
                <w:szCs w:val="20"/>
              </w:rPr>
              <w:t>TOPLAM</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b/>
                <w:sz w:val="20"/>
                <w:szCs w:val="20"/>
              </w:rPr>
            </w:pPr>
            <w:r w:rsidRPr="00712653">
              <w:rPr>
                <w:rFonts w:asciiTheme="minorHAnsi" w:hAnsiTheme="minorHAnsi" w:cstheme="minorHAnsi"/>
                <w:b/>
                <w:sz w:val="20"/>
                <w:szCs w:val="20"/>
              </w:rPr>
              <w:t>26</w:t>
            </w:r>
          </w:p>
        </w:tc>
        <w:tc>
          <w:tcPr>
            <w:tcW w:w="918" w:type="dxa"/>
            <w:tcBorders>
              <w:bottom w:val="single" w:sz="8" w:space="0" w:color="000000" w:themeColor="text1"/>
            </w:tcBorders>
          </w:tcPr>
          <w:p w:rsidR="004D4A70" w:rsidRPr="00712653" w:rsidRDefault="004D4A70" w:rsidP="00712653">
            <w:pPr>
              <w:spacing w:after="0" w:line="240" w:lineRule="auto"/>
              <w:jc w:val="right"/>
              <w:cnfStyle w:val="000000000000"/>
              <w:rPr>
                <w:rFonts w:asciiTheme="minorHAnsi" w:hAnsiTheme="minorHAnsi" w:cstheme="minorHAnsi"/>
                <w:b/>
                <w:sz w:val="20"/>
                <w:szCs w:val="20"/>
              </w:rPr>
            </w:pPr>
            <w:r w:rsidRPr="00712653">
              <w:rPr>
                <w:rFonts w:asciiTheme="minorHAnsi" w:hAnsiTheme="minorHAnsi" w:cstheme="minorHAnsi"/>
                <w:b/>
                <w:sz w:val="20"/>
                <w:szCs w:val="20"/>
              </w:rPr>
              <w:t>100,0</w:t>
            </w:r>
          </w:p>
        </w:tc>
      </w:tr>
    </w:tbl>
    <w:p w:rsidR="004D4A70" w:rsidRPr="00712653" w:rsidRDefault="004B76EF" w:rsidP="00712653">
      <w:pPr>
        <w:spacing w:before="240" w:after="240" w:line="360" w:lineRule="auto"/>
        <w:jc w:val="both"/>
        <w:rPr>
          <w:rFonts w:asciiTheme="minorHAnsi" w:hAnsiTheme="minorHAnsi"/>
        </w:rPr>
      </w:pPr>
      <w:r w:rsidRPr="00712653">
        <w:rPr>
          <w:rFonts w:asciiTheme="minorHAnsi" w:hAnsiTheme="minorHAnsi"/>
        </w:rPr>
        <w:t xml:space="preserve">Eğitimin desteklenmesine yönelik hizmetler konusunda da çok fazla öneri geliştirilmediği, beklentinin dile getirilmediği anlaşılıyor. Muhtarların % </w:t>
      </w:r>
      <w:proofErr w:type="gramStart"/>
      <w:r w:rsidRPr="00712653">
        <w:rPr>
          <w:rFonts w:asciiTheme="minorHAnsi" w:hAnsiTheme="minorHAnsi"/>
        </w:rPr>
        <w:t>42.3’ü</w:t>
      </w:r>
      <w:proofErr w:type="gramEnd"/>
      <w:r w:rsidRPr="00712653">
        <w:rPr>
          <w:rFonts w:asciiTheme="minorHAnsi" w:hAnsiTheme="minorHAnsi"/>
        </w:rPr>
        <w:t xml:space="preserve"> bu soruyu yanıtsız bırakırken, % 26.9’luk bir muhtar grubu konuya ilişkin hizmetlerin aynı şekilde devamından yanadır.</w:t>
      </w:r>
    </w:p>
    <w:tbl>
      <w:tblPr>
        <w:tblStyle w:val="AkListe1"/>
        <w:tblW w:w="8383" w:type="dxa"/>
        <w:jc w:val="center"/>
        <w:tblLayout w:type="fixed"/>
        <w:tblLook w:val="0000"/>
      </w:tblPr>
      <w:tblGrid>
        <w:gridCol w:w="236"/>
        <w:gridCol w:w="6521"/>
        <w:gridCol w:w="708"/>
        <w:gridCol w:w="918"/>
      </w:tblGrid>
      <w:tr w:rsidR="004D4A70" w:rsidRPr="00712653" w:rsidTr="00712653">
        <w:trPr>
          <w:cnfStyle w:val="000000100000"/>
          <w:jc w:val="center"/>
        </w:trPr>
        <w:tc>
          <w:tcPr>
            <w:cnfStyle w:val="000010000000"/>
            <w:tcW w:w="8383" w:type="dxa"/>
            <w:gridSpan w:val="4"/>
            <w:shd w:val="clear" w:color="auto" w:fill="4BACC6" w:themeFill="accent5"/>
          </w:tcPr>
          <w:p w:rsidR="004D4A70" w:rsidRPr="00712653" w:rsidRDefault="004D4A70" w:rsidP="00712653">
            <w:pPr>
              <w:spacing w:after="0" w:line="240" w:lineRule="auto"/>
              <w:jc w:val="center"/>
              <w:rPr>
                <w:rFonts w:asciiTheme="minorHAnsi" w:hAnsiTheme="minorHAnsi" w:cstheme="minorHAnsi"/>
                <w:sz w:val="20"/>
                <w:szCs w:val="20"/>
              </w:rPr>
            </w:pPr>
            <w:r w:rsidRPr="00712653">
              <w:rPr>
                <w:rFonts w:asciiTheme="minorHAnsi" w:hAnsiTheme="minorHAnsi" w:cstheme="minorHAnsi"/>
                <w:b/>
                <w:bCs/>
                <w:sz w:val="20"/>
                <w:szCs w:val="20"/>
              </w:rPr>
              <w:t>Basın ve Halkla İlişkiler Alanıyla İlgili Önerileriniz ve Beklentileriniz Nelerdir?</w:t>
            </w:r>
          </w:p>
        </w:tc>
      </w:tr>
      <w:tr w:rsidR="004D4A70" w:rsidRPr="00712653" w:rsidTr="00712653">
        <w:trPr>
          <w:jc w:val="center"/>
        </w:trPr>
        <w:tc>
          <w:tcPr>
            <w:cnfStyle w:val="000010000000"/>
            <w:tcW w:w="236" w:type="dxa"/>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712653" w:rsidRDefault="004D4A70" w:rsidP="00712653">
            <w:pPr>
              <w:spacing w:after="0" w:line="240" w:lineRule="auto"/>
              <w:jc w:val="center"/>
              <w:rPr>
                <w:rFonts w:asciiTheme="minorHAnsi" w:hAnsiTheme="minorHAnsi" w:cstheme="minorHAnsi"/>
                <w:b/>
                <w:sz w:val="20"/>
                <w:szCs w:val="20"/>
              </w:rPr>
            </w:pPr>
            <w:r w:rsidRPr="00712653">
              <w:rPr>
                <w:rFonts w:asciiTheme="minorHAnsi" w:hAnsiTheme="minorHAnsi" w:cstheme="minorHAnsi"/>
                <w:b/>
                <w:sz w:val="20"/>
                <w:szCs w:val="20"/>
              </w:rPr>
              <w:t>Sayı</w:t>
            </w:r>
          </w:p>
        </w:tc>
        <w:tc>
          <w:tcPr>
            <w:tcW w:w="918" w:type="dxa"/>
          </w:tcPr>
          <w:p w:rsidR="004D4A70" w:rsidRPr="00712653" w:rsidRDefault="004D4A70" w:rsidP="00712653">
            <w:pPr>
              <w:spacing w:after="0" w:line="240" w:lineRule="auto"/>
              <w:jc w:val="center"/>
              <w:cnfStyle w:val="000000000000"/>
              <w:rPr>
                <w:rFonts w:asciiTheme="minorHAnsi" w:hAnsiTheme="minorHAnsi" w:cstheme="minorHAnsi"/>
                <w:b/>
                <w:sz w:val="20"/>
                <w:szCs w:val="20"/>
              </w:rPr>
            </w:pPr>
            <w:r w:rsidRPr="00712653">
              <w:rPr>
                <w:rFonts w:asciiTheme="minorHAnsi" w:hAnsiTheme="minorHAnsi" w:cstheme="minorHAnsi"/>
                <w:b/>
                <w:sz w:val="20"/>
                <w:szCs w:val="20"/>
              </w:rPr>
              <w:t>Yüzde</w:t>
            </w:r>
          </w:p>
        </w:tc>
      </w:tr>
      <w:tr w:rsidR="004D4A70" w:rsidRPr="00712653" w:rsidTr="00712653">
        <w:trPr>
          <w:cnfStyle w:val="000000100000"/>
          <w:jc w:val="center"/>
        </w:trPr>
        <w:tc>
          <w:tcPr>
            <w:cnfStyle w:val="000010000000"/>
            <w:tcW w:w="236" w:type="dxa"/>
            <w:vMerge w:val="restart"/>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Aynen devam etsin</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4</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15,4</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Bu konuda daha dikkatli olunmalı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Cevapsız</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10</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38,5</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Muhtarlar masası kurulmalı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Muhtarlarla toplantı yapması ve bilgi vermesi</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5</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19,2</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Torbalı TV</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Vatandaşla daha iyi iletişim kurularak derdinin dinlenmesi sağlanmalı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4</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15,4</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4D4A70" w:rsidRPr="00712653" w:rsidRDefault="004D4A70" w:rsidP="00712653">
            <w:pPr>
              <w:spacing w:after="0" w:line="240" w:lineRule="auto"/>
              <w:cnfStyle w:val="000000000000"/>
              <w:rPr>
                <w:rFonts w:asciiTheme="minorHAnsi" w:hAnsiTheme="minorHAnsi" w:cstheme="minorHAnsi"/>
                <w:b/>
                <w:sz w:val="20"/>
                <w:szCs w:val="20"/>
              </w:rPr>
            </w:pPr>
            <w:r w:rsidRPr="00712653">
              <w:rPr>
                <w:rFonts w:asciiTheme="minorHAnsi" w:hAnsiTheme="minorHAnsi" w:cstheme="minorHAnsi"/>
                <w:b/>
                <w:sz w:val="20"/>
                <w:szCs w:val="20"/>
              </w:rPr>
              <w:t>TOPLAM</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b/>
                <w:sz w:val="20"/>
                <w:szCs w:val="20"/>
              </w:rPr>
            </w:pPr>
            <w:r w:rsidRPr="00712653">
              <w:rPr>
                <w:rFonts w:asciiTheme="minorHAnsi" w:hAnsiTheme="minorHAnsi" w:cstheme="minorHAnsi"/>
                <w:b/>
                <w:sz w:val="20"/>
                <w:szCs w:val="20"/>
              </w:rPr>
              <w:t>26</w:t>
            </w:r>
          </w:p>
        </w:tc>
        <w:tc>
          <w:tcPr>
            <w:tcW w:w="918" w:type="dxa"/>
            <w:tcBorders>
              <w:bottom w:val="single" w:sz="8" w:space="0" w:color="000000" w:themeColor="text1"/>
            </w:tcBorders>
          </w:tcPr>
          <w:p w:rsidR="004D4A70" w:rsidRPr="00712653" w:rsidRDefault="004D4A70" w:rsidP="00712653">
            <w:pPr>
              <w:spacing w:after="0" w:line="240" w:lineRule="auto"/>
              <w:jc w:val="right"/>
              <w:cnfStyle w:val="000000000000"/>
              <w:rPr>
                <w:rFonts w:asciiTheme="minorHAnsi" w:hAnsiTheme="minorHAnsi" w:cstheme="minorHAnsi"/>
                <w:b/>
                <w:sz w:val="20"/>
                <w:szCs w:val="20"/>
              </w:rPr>
            </w:pPr>
            <w:r w:rsidRPr="00712653">
              <w:rPr>
                <w:rFonts w:asciiTheme="minorHAnsi" w:hAnsiTheme="minorHAnsi" w:cstheme="minorHAnsi"/>
                <w:b/>
                <w:sz w:val="20"/>
                <w:szCs w:val="20"/>
              </w:rPr>
              <w:t>100,0</w:t>
            </w:r>
          </w:p>
        </w:tc>
      </w:tr>
    </w:tbl>
    <w:p w:rsidR="00B31B3B" w:rsidRDefault="004B76EF" w:rsidP="00B31B3B">
      <w:pPr>
        <w:spacing w:before="240" w:after="240" w:line="360" w:lineRule="auto"/>
        <w:jc w:val="both"/>
        <w:rPr>
          <w:rFonts w:asciiTheme="minorHAnsi" w:hAnsiTheme="minorHAnsi"/>
        </w:rPr>
      </w:pPr>
      <w:r w:rsidRPr="00712653">
        <w:rPr>
          <w:rFonts w:asciiTheme="minorHAnsi" w:hAnsiTheme="minorHAnsi"/>
        </w:rPr>
        <w:t xml:space="preserve">Muhtarların % </w:t>
      </w:r>
      <w:proofErr w:type="gramStart"/>
      <w:r w:rsidRPr="00712653">
        <w:rPr>
          <w:rFonts w:asciiTheme="minorHAnsi" w:hAnsiTheme="minorHAnsi"/>
        </w:rPr>
        <w:t>38.5’i</w:t>
      </w:r>
      <w:proofErr w:type="gramEnd"/>
      <w:r w:rsidRPr="00712653">
        <w:rPr>
          <w:rFonts w:asciiTheme="minorHAnsi" w:hAnsiTheme="minorHAnsi"/>
        </w:rPr>
        <w:t xml:space="preserve"> bu soruyu da yanıtsız bırakmalarına rağmen, öne çıkan önerinin muhtarlarla toplantı yapılması ve kendilerine kentteki gelişmeler hakkında bilgi verilmesi önemlidir. Muhtarların % </w:t>
      </w:r>
      <w:proofErr w:type="gramStart"/>
      <w:r w:rsidRPr="00712653">
        <w:rPr>
          <w:rFonts w:asciiTheme="minorHAnsi" w:hAnsiTheme="minorHAnsi"/>
        </w:rPr>
        <w:t>19.2</w:t>
      </w:r>
      <w:r w:rsidR="00120C27" w:rsidRPr="00712653">
        <w:rPr>
          <w:rFonts w:asciiTheme="minorHAnsi" w:hAnsiTheme="minorHAnsi"/>
        </w:rPr>
        <w:t>’</w:t>
      </w:r>
      <w:r w:rsidRPr="00712653">
        <w:rPr>
          <w:rFonts w:asciiTheme="minorHAnsi" w:hAnsiTheme="minorHAnsi"/>
        </w:rPr>
        <w:t>sinin</w:t>
      </w:r>
      <w:proofErr w:type="gramEnd"/>
      <w:r w:rsidRPr="00712653">
        <w:rPr>
          <w:rFonts w:asciiTheme="minorHAnsi" w:hAnsiTheme="minorHAnsi"/>
        </w:rPr>
        <w:t xml:space="preserve"> öneri ve beklentisi bu yöndedir.</w:t>
      </w:r>
    </w:p>
    <w:p w:rsidR="00C40395" w:rsidRPr="00B31B3B" w:rsidRDefault="00C40395" w:rsidP="00B31B3B">
      <w:pPr>
        <w:spacing w:before="240" w:after="240" w:line="360" w:lineRule="auto"/>
        <w:jc w:val="both"/>
        <w:rPr>
          <w:rFonts w:asciiTheme="minorHAnsi" w:hAnsiTheme="minorHAnsi"/>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C40395" w:rsidRPr="00712653" w:rsidRDefault="00C40395" w:rsidP="00712653">
      <w:pPr>
        <w:spacing w:before="240" w:after="240" w:line="360" w:lineRule="auto"/>
        <w:jc w:val="both"/>
        <w:rPr>
          <w:rFonts w:asciiTheme="minorHAnsi" w:hAnsiTheme="minorHAnsi"/>
        </w:rPr>
      </w:pPr>
    </w:p>
    <w:tbl>
      <w:tblPr>
        <w:tblStyle w:val="AkListe1"/>
        <w:tblW w:w="8383" w:type="dxa"/>
        <w:jc w:val="center"/>
        <w:tblLayout w:type="fixed"/>
        <w:tblLook w:val="0000"/>
      </w:tblPr>
      <w:tblGrid>
        <w:gridCol w:w="236"/>
        <w:gridCol w:w="6521"/>
        <w:gridCol w:w="708"/>
        <w:gridCol w:w="918"/>
      </w:tblGrid>
      <w:tr w:rsidR="004D4A70" w:rsidRPr="00712653" w:rsidTr="00712653">
        <w:trPr>
          <w:cnfStyle w:val="000000100000"/>
          <w:jc w:val="center"/>
        </w:trPr>
        <w:tc>
          <w:tcPr>
            <w:cnfStyle w:val="000010000000"/>
            <w:tcW w:w="8383" w:type="dxa"/>
            <w:gridSpan w:val="4"/>
            <w:shd w:val="clear" w:color="auto" w:fill="4BACC6" w:themeFill="accent5"/>
          </w:tcPr>
          <w:p w:rsidR="004D4A70" w:rsidRPr="00712653" w:rsidRDefault="004D4A70" w:rsidP="00712653">
            <w:pPr>
              <w:spacing w:after="0" w:line="240" w:lineRule="auto"/>
              <w:jc w:val="center"/>
              <w:rPr>
                <w:rFonts w:asciiTheme="minorHAnsi" w:hAnsiTheme="minorHAnsi" w:cstheme="minorHAnsi"/>
                <w:sz w:val="20"/>
                <w:szCs w:val="20"/>
              </w:rPr>
            </w:pPr>
            <w:r w:rsidRPr="00712653">
              <w:rPr>
                <w:rFonts w:asciiTheme="minorHAnsi" w:hAnsiTheme="minorHAnsi" w:cstheme="minorHAnsi"/>
                <w:b/>
                <w:bCs/>
                <w:sz w:val="20"/>
                <w:szCs w:val="20"/>
              </w:rPr>
              <w:t>Sosyal Hizmetler ve Yardımlarla İlgili Önerileriniz ve Beklentileriniz Nelerdir?</w:t>
            </w:r>
          </w:p>
        </w:tc>
      </w:tr>
      <w:tr w:rsidR="004D4A70" w:rsidRPr="00712653" w:rsidTr="00712653">
        <w:trPr>
          <w:jc w:val="center"/>
        </w:trPr>
        <w:tc>
          <w:tcPr>
            <w:cnfStyle w:val="000010000000"/>
            <w:tcW w:w="236" w:type="dxa"/>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712653" w:rsidRDefault="004D4A70" w:rsidP="00712653">
            <w:pPr>
              <w:spacing w:after="0" w:line="240" w:lineRule="auto"/>
              <w:jc w:val="center"/>
              <w:rPr>
                <w:rFonts w:asciiTheme="minorHAnsi" w:hAnsiTheme="minorHAnsi" w:cstheme="minorHAnsi"/>
                <w:b/>
                <w:sz w:val="20"/>
                <w:szCs w:val="20"/>
              </w:rPr>
            </w:pPr>
            <w:r w:rsidRPr="00712653">
              <w:rPr>
                <w:rFonts w:asciiTheme="minorHAnsi" w:hAnsiTheme="minorHAnsi" w:cstheme="minorHAnsi"/>
                <w:b/>
                <w:sz w:val="20"/>
                <w:szCs w:val="20"/>
              </w:rPr>
              <w:t>Sayı</w:t>
            </w:r>
          </w:p>
        </w:tc>
        <w:tc>
          <w:tcPr>
            <w:tcW w:w="918" w:type="dxa"/>
          </w:tcPr>
          <w:p w:rsidR="004D4A70" w:rsidRPr="00712653" w:rsidRDefault="004D4A70" w:rsidP="00712653">
            <w:pPr>
              <w:spacing w:after="0" w:line="240" w:lineRule="auto"/>
              <w:jc w:val="center"/>
              <w:cnfStyle w:val="000000000000"/>
              <w:rPr>
                <w:rFonts w:asciiTheme="minorHAnsi" w:hAnsiTheme="minorHAnsi" w:cstheme="minorHAnsi"/>
                <w:b/>
                <w:sz w:val="20"/>
                <w:szCs w:val="20"/>
              </w:rPr>
            </w:pPr>
            <w:r w:rsidRPr="00712653">
              <w:rPr>
                <w:rFonts w:asciiTheme="minorHAnsi" w:hAnsiTheme="minorHAnsi" w:cstheme="minorHAnsi"/>
                <w:b/>
                <w:sz w:val="20"/>
                <w:szCs w:val="20"/>
              </w:rPr>
              <w:t>Yüzde</w:t>
            </w:r>
          </w:p>
        </w:tc>
      </w:tr>
      <w:tr w:rsidR="004D4A70" w:rsidRPr="00712653" w:rsidTr="00712653">
        <w:trPr>
          <w:cnfStyle w:val="000000100000"/>
          <w:jc w:val="center"/>
        </w:trPr>
        <w:tc>
          <w:tcPr>
            <w:cnfStyle w:val="000010000000"/>
            <w:tcW w:w="236" w:type="dxa"/>
            <w:vMerge w:val="restart"/>
          </w:tcPr>
          <w:p w:rsidR="004D4A70" w:rsidRPr="00712653" w:rsidRDefault="004D4A70" w:rsidP="00712653">
            <w:pPr>
              <w:spacing w:after="0" w:line="240" w:lineRule="auto"/>
              <w:rPr>
                <w:rFonts w:asciiTheme="minorHAnsi" w:hAnsiTheme="minorHAnsi" w:cstheme="minorHAnsi"/>
                <w:sz w:val="20"/>
                <w:szCs w:val="20"/>
              </w:rPr>
            </w:pPr>
          </w:p>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Aynen devam etsin</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7</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26,9</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Bu konuda daha dikkatli olunmalı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Bu konuda muhtarların görüşü alınmalı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3</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11,5</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Cevapsız</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9</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34,6</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sz w:val="20"/>
                <w:szCs w:val="20"/>
              </w:rPr>
            </w:pPr>
            <w:r w:rsidRPr="00712653">
              <w:rPr>
                <w:rFonts w:asciiTheme="minorHAnsi" w:hAnsiTheme="minorHAnsi" w:cstheme="minorHAnsi"/>
                <w:sz w:val="20"/>
                <w:szCs w:val="20"/>
              </w:rPr>
              <w:t>Yapılıyor ama daha iyi olabilir</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5</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sz w:val="20"/>
                <w:szCs w:val="20"/>
              </w:rPr>
            </w:pPr>
            <w:r w:rsidRPr="00712653">
              <w:rPr>
                <w:rFonts w:asciiTheme="minorHAnsi" w:hAnsiTheme="minorHAnsi" w:cstheme="minorHAnsi"/>
                <w:sz w:val="20"/>
                <w:szCs w:val="20"/>
              </w:rPr>
              <w:t>19,2</w:t>
            </w:r>
          </w:p>
        </w:tc>
      </w:tr>
      <w:tr w:rsidR="004D4A70" w:rsidRPr="00712653" w:rsidTr="00712653">
        <w:trPr>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000000"/>
              <w:rPr>
                <w:rFonts w:asciiTheme="minorHAnsi" w:hAnsiTheme="minorHAnsi" w:cstheme="minorHAnsi"/>
                <w:sz w:val="20"/>
                <w:szCs w:val="20"/>
              </w:rPr>
            </w:pPr>
            <w:r w:rsidRPr="00712653">
              <w:rPr>
                <w:rFonts w:asciiTheme="minorHAnsi" w:hAnsiTheme="minorHAnsi" w:cstheme="minorHAnsi"/>
                <w:sz w:val="20"/>
                <w:szCs w:val="20"/>
              </w:rPr>
              <w:t>Yoksullara odun kömür yardımı yapılmalı</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sz w:val="20"/>
                <w:szCs w:val="20"/>
              </w:rPr>
            </w:pPr>
            <w:r w:rsidRPr="00712653">
              <w:rPr>
                <w:rFonts w:asciiTheme="minorHAnsi" w:hAnsiTheme="minorHAnsi" w:cstheme="minorHAnsi"/>
                <w:sz w:val="20"/>
                <w:szCs w:val="20"/>
              </w:rPr>
              <w:t>1</w:t>
            </w:r>
          </w:p>
        </w:tc>
        <w:tc>
          <w:tcPr>
            <w:tcW w:w="918" w:type="dxa"/>
          </w:tcPr>
          <w:p w:rsidR="004D4A70" w:rsidRPr="00712653" w:rsidRDefault="004D4A70" w:rsidP="00712653">
            <w:pPr>
              <w:spacing w:after="0" w:line="240" w:lineRule="auto"/>
              <w:jc w:val="right"/>
              <w:cnfStyle w:val="000000000000"/>
              <w:rPr>
                <w:rFonts w:asciiTheme="minorHAnsi" w:hAnsiTheme="minorHAnsi" w:cstheme="minorHAnsi"/>
                <w:sz w:val="20"/>
                <w:szCs w:val="20"/>
              </w:rPr>
            </w:pPr>
            <w:r w:rsidRPr="00712653">
              <w:rPr>
                <w:rFonts w:asciiTheme="minorHAnsi" w:hAnsiTheme="minorHAnsi" w:cstheme="minorHAnsi"/>
                <w:sz w:val="20"/>
                <w:szCs w:val="20"/>
              </w:rPr>
              <w:t>3,8</w:t>
            </w:r>
          </w:p>
        </w:tc>
      </w:tr>
      <w:tr w:rsidR="004D4A70" w:rsidRPr="00712653" w:rsidTr="00712653">
        <w:trPr>
          <w:cnfStyle w:val="000000100000"/>
          <w:jc w:val="center"/>
        </w:trPr>
        <w:tc>
          <w:tcPr>
            <w:cnfStyle w:val="000010000000"/>
            <w:tcW w:w="236" w:type="dxa"/>
            <w:vMerge/>
          </w:tcPr>
          <w:p w:rsidR="004D4A70" w:rsidRPr="00712653" w:rsidRDefault="004D4A70" w:rsidP="00712653">
            <w:pPr>
              <w:spacing w:after="0" w:line="240" w:lineRule="auto"/>
              <w:rPr>
                <w:rFonts w:asciiTheme="minorHAnsi" w:hAnsiTheme="minorHAnsi" w:cstheme="minorHAnsi"/>
                <w:sz w:val="20"/>
                <w:szCs w:val="20"/>
              </w:rPr>
            </w:pPr>
          </w:p>
        </w:tc>
        <w:tc>
          <w:tcPr>
            <w:tcW w:w="6521" w:type="dxa"/>
          </w:tcPr>
          <w:p w:rsidR="004D4A70" w:rsidRPr="00712653" w:rsidRDefault="004D4A70" w:rsidP="00712653">
            <w:pPr>
              <w:spacing w:after="0" w:line="240" w:lineRule="auto"/>
              <w:cnfStyle w:val="000000100000"/>
              <w:rPr>
                <w:rFonts w:asciiTheme="minorHAnsi" w:hAnsiTheme="minorHAnsi" w:cstheme="minorHAnsi"/>
                <w:b/>
                <w:sz w:val="20"/>
                <w:szCs w:val="20"/>
              </w:rPr>
            </w:pPr>
            <w:r w:rsidRPr="00712653">
              <w:rPr>
                <w:rFonts w:asciiTheme="minorHAnsi" w:hAnsiTheme="minorHAnsi" w:cstheme="minorHAnsi"/>
                <w:b/>
                <w:sz w:val="20"/>
                <w:szCs w:val="20"/>
              </w:rPr>
              <w:t>TOPLAM</w:t>
            </w:r>
          </w:p>
        </w:tc>
        <w:tc>
          <w:tcPr>
            <w:cnfStyle w:val="000010000000"/>
            <w:tcW w:w="708" w:type="dxa"/>
          </w:tcPr>
          <w:p w:rsidR="004D4A70" w:rsidRPr="00712653" w:rsidRDefault="004D4A70" w:rsidP="00712653">
            <w:pPr>
              <w:spacing w:after="0" w:line="240" w:lineRule="auto"/>
              <w:jc w:val="right"/>
              <w:rPr>
                <w:rFonts w:asciiTheme="minorHAnsi" w:hAnsiTheme="minorHAnsi" w:cstheme="minorHAnsi"/>
                <w:b/>
                <w:sz w:val="20"/>
                <w:szCs w:val="20"/>
              </w:rPr>
            </w:pPr>
            <w:r w:rsidRPr="00712653">
              <w:rPr>
                <w:rFonts w:asciiTheme="minorHAnsi" w:hAnsiTheme="minorHAnsi" w:cstheme="minorHAnsi"/>
                <w:b/>
                <w:sz w:val="20"/>
                <w:szCs w:val="20"/>
              </w:rPr>
              <w:t>26</w:t>
            </w:r>
          </w:p>
        </w:tc>
        <w:tc>
          <w:tcPr>
            <w:tcW w:w="918" w:type="dxa"/>
          </w:tcPr>
          <w:p w:rsidR="004D4A70" w:rsidRPr="00712653" w:rsidRDefault="004D4A70" w:rsidP="00712653">
            <w:pPr>
              <w:spacing w:after="0" w:line="240" w:lineRule="auto"/>
              <w:jc w:val="right"/>
              <w:cnfStyle w:val="000000100000"/>
              <w:rPr>
                <w:rFonts w:asciiTheme="minorHAnsi" w:hAnsiTheme="minorHAnsi" w:cstheme="minorHAnsi"/>
                <w:b/>
                <w:sz w:val="20"/>
                <w:szCs w:val="20"/>
              </w:rPr>
            </w:pPr>
            <w:r w:rsidRPr="00712653">
              <w:rPr>
                <w:rFonts w:asciiTheme="minorHAnsi" w:hAnsiTheme="minorHAnsi" w:cstheme="minorHAnsi"/>
                <w:b/>
                <w:sz w:val="20"/>
                <w:szCs w:val="20"/>
              </w:rPr>
              <w:t>100,0</w:t>
            </w:r>
          </w:p>
        </w:tc>
      </w:tr>
    </w:tbl>
    <w:p w:rsidR="004D4A70" w:rsidRPr="00002D3C" w:rsidRDefault="00DE0C40" w:rsidP="00002D3C">
      <w:pPr>
        <w:spacing w:before="240" w:after="240" w:line="360" w:lineRule="auto"/>
        <w:jc w:val="both"/>
        <w:rPr>
          <w:rFonts w:asciiTheme="minorHAnsi" w:hAnsiTheme="minorHAnsi"/>
        </w:rPr>
      </w:pPr>
      <w:r w:rsidRPr="00712653">
        <w:rPr>
          <w:rFonts w:asciiTheme="minorHAnsi" w:hAnsiTheme="minorHAnsi"/>
        </w:rPr>
        <w:t xml:space="preserve">Belediyenin yürütmekte olduğu sosyal hizmetler ve yardımlarla ilgili öneri ve beklentilere muhtarlar cephesinden bakıldığında, muhtarların % </w:t>
      </w:r>
      <w:proofErr w:type="gramStart"/>
      <w:r w:rsidRPr="00712653">
        <w:rPr>
          <w:rFonts w:asciiTheme="minorHAnsi" w:hAnsiTheme="minorHAnsi"/>
        </w:rPr>
        <w:t>26.9’u</w:t>
      </w:r>
      <w:proofErr w:type="gramEnd"/>
      <w:r w:rsidRPr="00712653">
        <w:rPr>
          <w:rFonts w:asciiTheme="minorHAnsi" w:hAnsiTheme="minorHAnsi"/>
        </w:rPr>
        <w:t xml:space="preserve"> bu hizmetlerin aynen</w:t>
      </w:r>
      <w:r w:rsidR="00712653">
        <w:rPr>
          <w:rFonts w:asciiTheme="minorHAnsi" w:hAnsiTheme="minorHAnsi"/>
        </w:rPr>
        <w:t xml:space="preserve"> devam etmesi taraftarı iken, %</w:t>
      </w:r>
      <w:r w:rsidRPr="00712653">
        <w:rPr>
          <w:rFonts w:asciiTheme="minorHAnsi" w:hAnsiTheme="minorHAnsi"/>
        </w:rPr>
        <w:t>19.2</w:t>
      </w:r>
      <w:r w:rsidR="00712653">
        <w:rPr>
          <w:rFonts w:asciiTheme="minorHAnsi" w:hAnsiTheme="minorHAnsi"/>
        </w:rPr>
        <w:t>’</w:t>
      </w:r>
      <w:r w:rsidRPr="00712653">
        <w:rPr>
          <w:rFonts w:asciiTheme="minorHAnsi" w:hAnsiTheme="minorHAnsi"/>
        </w:rPr>
        <w:t>sine göre bu hizmetler daha iyi olabilir.</w:t>
      </w:r>
    </w:p>
    <w:tbl>
      <w:tblPr>
        <w:tblStyle w:val="AkListe1"/>
        <w:tblW w:w="8383" w:type="dxa"/>
        <w:jc w:val="center"/>
        <w:tblLayout w:type="fixed"/>
        <w:tblLook w:val="0000"/>
      </w:tblPr>
      <w:tblGrid>
        <w:gridCol w:w="236"/>
        <w:gridCol w:w="6521"/>
        <w:gridCol w:w="708"/>
        <w:gridCol w:w="918"/>
      </w:tblGrid>
      <w:tr w:rsidR="004D4A70" w:rsidRPr="00002D3C" w:rsidTr="00002D3C">
        <w:trPr>
          <w:cnfStyle w:val="000000100000"/>
          <w:jc w:val="center"/>
        </w:trPr>
        <w:tc>
          <w:tcPr>
            <w:cnfStyle w:val="000010000000"/>
            <w:tcW w:w="8383" w:type="dxa"/>
            <w:gridSpan w:val="4"/>
            <w:shd w:val="clear" w:color="auto" w:fill="4BACC6" w:themeFill="accent5"/>
          </w:tcPr>
          <w:p w:rsidR="004D4A70" w:rsidRPr="00002D3C" w:rsidRDefault="004D4A70" w:rsidP="00002D3C">
            <w:pPr>
              <w:spacing w:after="0" w:line="240" w:lineRule="auto"/>
              <w:jc w:val="center"/>
              <w:rPr>
                <w:rFonts w:asciiTheme="minorHAnsi" w:hAnsiTheme="minorHAnsi" w:cstheme="minorHAnsi"/>
                <w:sz w:val="20"/>
                <w:szCs w:val="20"/>
              </w:rPr>
            </w:pPr>
            <w:r w:rsidRPr="00002D3C">
              <w:rPr>
                <w:rFonts w:asciiTheme="minorHAnsi" w:hAnsiTheme="minorHAnsi" w:cstheme="minorHAnsi"/>
                <w:b/>
                <w:bCs/>
                <w:sz w:val="20"/>
                <w:szCs w:val="20"/>
              </w:rPr>
              <w:t>Dini Yapıların Korunması ve Bakamı İle İlgili Olarak Önerileriniz ve Beklentileriniz Nelerdir?</w:t>
            </w:r>
          </w:p>
        </w:tc>
      </w:tr>
      <w:tr w:rsidR="004D4A70" w:rsidRPr="00002D3C" w:rsidTr="00002D3C">
        <w:trPr>
          <w:jc w:val="center"/>
        </w:trPr>
        <w:tc>
          <w:tcPr>
            <w:cnfStyle w:val="000010000000"/>
            <w:tcW w:w="236" w:type="dxa"/>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002D3C" w:rsidRDefault="004D4A70" w:rsidP="00002D3C">
            <w:pPr>
              <w:spacing w:after="0" w:line="240" w:lineRule="auto"/>
              <w:jc w:val="center"/>
              <w:rPr>
                <w:rFonts w:asciiTheme="minorHAnsi" w:hAnsiTheme="minorHAnsi" w:cstheme="minorHAnsi"/>
                <w:b/>
                <w:sz w:val="20"/>
                <w:szCs w:val="20"/>
              </w:rPr>
            </w:pPr>
            <w:r w:rsidRPr="00002D3C">
              <w:rPr>
                <w:rFonts w:asciiTheme="minorHAnsi" w:hAnsiTheme="minorHAnsi" w:cstheme="minorHAnsi"/>
                <w:b/>
                <w:sz w:val="20"/>
                <w:szCs w:val="20"/>
              </w:rPr>
              <w:t>Sayı</w:t>
            </w:r>
          </w:p>
        </w:tc>
        <w:tc>
          <w:tcPr>
            <w:tcW w:w="918" w:type="dxa"/>
          </w:tcPr>
          <w:p w:rsidR="004D4A70" w:rsidRPr="00002D3C" w:rsidRDefault="004D4A70" w:rsidP="00002D3C">
            <w:pPr>
              <w:spacing w:after="0" w:line="240" w:lineRule="auto"/>
              <w:jc w:val="center"/>
              <w:cnfStyle w:val="000000000000"/>
              <w:rPr>
                <w:rFonts w:asciiTheme="minorHAnsi" w:hAnsiTheme="minorHAnsi" w:cstheme="minorHAnsi"/>
                <w:b/>
                <w:sz w:val="20"/>
                <w:szCs w:val="20"/>
              </w:rPr>
            </w:pPr>
            <w:r w:rsidRPr="00002D3C">
              <w:rPr>
                <w:rFonts w:asciiTheme="minorHAnsi" w:hAnsiTheme="minorHAnsi" w:cstheme="minorHAnsi"/>
                <w:b/>
                <w:sz w:val="20"/>
                <w:szCs w:val="20"/>
              </w:rPr>
              <w:t>Yüzde</w:t>
            </w:r>
          </w:p>
        </w:tc>
      </w:tr>
      <w:tr w:rsidR="004D4A70" w:rsidRPr="00002D3C" w:rsidTr="00002D3C">
        <w:trPr>
          <w:cnfStyle w:val="000000100000"/>
          <w:jc w:val="center"/>
        </w:trPr>
        <w:tc>
          <w:tcPr>
            <w:cnfStyle w:val="000010000000"/>
            <w:tcW w:w="236" w:type="dxa"/>
            <w:vMerge w:val="restart"/>
          </w:tcPr>
          <w:p w:rsidR="004D4A70" w:rsidRPr="00002D3C" w:rsidRDefault="004D4A70" w:rsidP="00002D3C">
            <w:pPr>
              <w:spacing w:after="0" w:line="240" w:lineRule="auto"/>
              <w:rPr>
                <w:rFonts w:asciiTheme="minorHAnsi" w:hAnsiTheme="minorHAnsi" w:cstheme="minorHAnsi"/>
                <w:sz w:val="20"/>
                <w:szCs w:val="20"/>
              </w:rPr>
            </w:pPr>
          </w:p>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sz w:val="20"/>
                <w:szCs w:val="20"/>
              </w:rPr>
            </w:pPr>
            <w:r w:rsidRPr="00002D3C">
              <w:rPr>
                <w:rFonts w:asciiTheme="minorHAnsi" w:hAnsiTheme="minorHAnsi" w:cstheme="minorHAnsi"/>
                <w:sz w:val="20"/>
                <w:szCs w:val="20"/>
              </w:rPr>
              <w:t>Aynen devam etsin</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12</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46,2</w:t>
            </w:r>
          </w:p>
        </w:tc>
      </w:tr>
      <w:tr w:rsidR="004D4A70" w:rsidRPr="00002D3C" w:rsidTr="00002D3C">
        <w:trPr>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r w:rsidRPr="00002D3C">
              <w:rPr>
                <w:rFonts w:asciiTheme="minorHAnsi" w:hAnsiTheme="minorHAnsi" w:cstheme="minorHAnsi"/>
                <w:sz w:val="20"/>
                <w:szCs w:val="20"/>
              </w:rPr>
              <w:t>Bu konuda daha dikkatli olunmalı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w:t>
            </w:r>
          </w:p>
        </w:tc>
        <w:tc>
          <w:tcPr>
            <w:tcW w:w="918"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sz w:val="20"/>
                <w:szCs w:val="20"/>
              </w:rPr>
            </w:pPr>
            <w:r w:rsidRPr="00002D3C">
              <w:rPr>
                <w:rFonts w:asciiTheme="minorHAnsi" w:hAnsiTheme="minorHAnsi" w:cstheme="minorHAnsi"/>
                <w:sz w:val="20"/>
                <w:szCs w:val="20"/>
              </w:rPr>
              <w:t>Bu konuda muhtarların görüşü alınmalı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11,5</w:t>
            </w:r>
          </w:p>
        </w:tc>
      </w:tr>
      <w:tr w:rsidR="004D4A70" w:rsidRPr="00002D3C" w:rsidTr="00002D3C">
        <w:trPr>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r w:rsidRPr="00002D3C">
              <w:rPr>
                <w:rFonts w:asciiTheme="minorHAnsi" w:hAnsiTheme="minorHAnsi" w:cstheme="minorHAnsi"/>
                <w:sz w:val="20"/>
                <w:szCs w:val="20"/>
              </w:rPr>
              <w:t>Mahallemize yeni bir cami yapılması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w:t>
            </w:r>
          </w:p>
        </w:tc>
        <w:tc>
          <w:tcPr>
            <w:tcW w:w="918"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sz w:val="20"/>
                <w:szCs w:val="20"/>
              </w:rPr>
            </w:pPr>
            <w:r w:rsidRPr="00002D3C">
              <w:rPr>
                <w:rFonts w:asciiTheme="minorHAnsi" w:hAnsiTheme="minorHAnsi" w:cstheme="minorHAnsi"/>
                <w:sz w:val="20"/>
                <w:szCs w:val="20"/>
              </w:rPr>
              <w:t>Cevapsız</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9</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34,6</w:t>
            </w:r>
          </w:p>
        </w:tc>
      </w:tr>
      <w:tr w:rsidR="004D4A70" w:rsidRPr="00002D3C" w:rsidTr="00002D3C">
        <w:trPr>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Borders>
              <w:bottom w:val="single" w:sz="8" w:space="0" w:color="000000" w:themeColor="text1"/>
            </w:tcBorders>
          </w:tcPr>
          <w:p w:rsidR="004D4A70" w:rsidRPr="00002D3C" w:rsidRDefault="004D4A70" w:rsidP="00002D3C">
            <w:pPr>
              <w:spacing w:after="0" w:line="240" w:lineRule="auto"/>
              <w:cnfStyle w:val="000000000000"/>
              <w:rPr>
                <w:rFonts w:asciiTheme="minorHAnsi" w:hAnsiTheme="minorHAnsi" w:cstheme="minorHAnsi"/>
                <w:b/>
                <w:sz w:val="20"/>
                <w:szCs w:val="20"/>
              </w:rPr>
            </w:pPr>
            <w:r w:rsidRPr="00002D3C">
              <w:rPr>
                <w:rFonts w:asciiTheme="minorHAnsi" w:hAnsiTheme="minorHAnsi" w:cstheme="minorHAnsi"/>
                <w:b/>
                <w:sz w:val="20"/>
                <w:szCs w:val="20"/>
              </w:rPr>
              <w:t>TOPLAM</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b/>
                <w:sz w:val="20"/>
                <w:szCs w:val="20"/>
              </w:rPr>
            </w:pPr>
            <w:r w:rsidRPr="00002D3C">
              <w:rPr>
                <w:rFonts w:asciiTheme="minorHAnsi" w:hAnsiTheme="minorHAnsi" w:cstheme="minorHAnsi"/>
                <w:b/>
                <w:sz w:val="20"/>
                <w:szCs w:val="20"/>
              </w:rPr>
              <w:t>26</w:t>
            </w:r>
          </w:p>
        </w:tc>
        <w:tc>
          <w:tcPr>
            <w:tcW w:w="918" w:type="dxa"/>
            <w:tcBorders>
              <w:bottom w:val="single" w:sz="8" w:space="0" w:color="000000" w:themeColor="text1"/>
            </w:tcBorders>
          </w:tcPr>
          <w:p w:rsidR="004D4A70" w:rsidRPr="00002D3C" w:rsidRDefault="004D4A70" w:rsidP="00002D3C">
            <w:pPr>
              <w:spacing w:after="0" w:line="240" w:lineRule="auto"/>
              <w:jc w:val="right"/>
              <w:cnfStyle w:val="000000000000"/>
              <w:rPr>
                <w:rFonts w:asciiTheme="minorHAnsi" w:hAnsiTheme="minorHAnsi" w:cstheme="minorHAnsi"/>
                <w:b/>
                <w:sz w:val="20"/>
                <w:szCs w:val="20"/>
              </w:rPr>
            </w:pPr>
            <w:r w:rsidRPr="00002D3C">
              <w:rPr>
                <w:rFonts w:asciiTheme="minorHAnsi" w:hAnsiTheme="minorHAnsi" w:cstheme="minorHAnsi"/>
                <w:b/>
                <w:sz w:val="20"/>
                <w:szCs w:val="20"/>
              </w:rPr>
              <w:t>100,0</w:t>
            </w:r>
          </w:p>
        </w:tc>
      </w:tr>
    </w:tbl>
    <w:p w:rsidR="00002D3C" w:rsidRPr="00002D3C" w:rsidRDefault="00DE0C40" w:rsidP="00002D3C">
      <w:pPr>
        <w:spacing w:before="240" w:after="240" w:line="360" w:lineRule="auto"/>
        <w:jc w:val="both"/>
        <w:rPr>
          <w:rFonts w:asciiTheme="minorHAnsi" w:hAnsiTheme="minorHAnsi"/>
        </w:rPr>
      </w:pPr>
      <w:r w:rsidRPr="00002D3C">
        <w:rPr>
          <w:rFonts w:asciiTheme="minorHAnsi" w:hAnsiTheme="minorHAnsi"/>
        </w:rPr>
        <w:t xml:space="preserve">Dini yapıların </w:t>
      </w:r>
      <w:r w:rsidR="004D4F7F" w:rsidRPr="00002D3C">
        <w:rPr>
          <w:rFonts w:asciiTheme="minorHAnsi" w:hAnsiTheme="minorHAnsi"/>
        </w:rPr>
        <w:t xml:space="preserve">korunması ve bakımı konusunda muhtarların yarıya yakını (% </w:t>
      </w:r>
      <w:proofErr w:type="gramStart"/>
      <w:r w:rsidR="004D4F7F" w:rsidRPr="00002D3C">
        <w:rPr>
          <w:rFonts w:asciiTheme="minorHAnsi" w:hAnsiTheme="minorHAnsi"/>
        </w:rPr>
        <w:t>46.2</w:t>
      </w:r>
      <w:proofErr w:type="gramEnd"/>
      <w:r w:rsidR="004D4F7F" w:rsidRPr="00002D3C">
        <w:rPr>
          <w:rFonts w:asciiTheme="minorHAnsi" w:hAnsiTheme="minorHAnsi"/>
        </w:rPr>
        <w:t xml:space="preserve">) bu hizmetin aynen devam etmesi gerektiğini düşünmeleri çarpıcıdır. % 11.5’i ise bu konuda muhtarların da görüşünün alınması gerektiğini düşünüyor. </w:t>
      </w:r>
    </w:p>
    <w:tbl>
      <w:tblPr>
        <w:tblStyle w:val="AkListe1"/>
        <w:tblW w:w="8383" w:type="dxa"/>
        <w:jc w:val="center"/>
        <w:tblLayout w:type="fixed"/>
        <w:tblLook w:val="0000"/>
      </w:tblPr>
      <w:tblGrid>
        <w:gridCol w:w="236"/>
        <w:gridCol w:w="6521"/>
        <w:gridCol w:w="708"/>
        <w:gridCol w:w="918"/>
      </w:tblGrid>
      <w:tr w:rsidR="004D4A70" w:rsidRPr="00002D3C" w:rsidTr="00002D3C">
        <w:trPr>
          <w:cnfStyle w:val="000000100000"/>
          <w:jc w:val="center"/>
        </w:trPr>
        <w:tc>
          <w:tcPr>
            <w:cnfStyle w:val="000010000000"/>
            <w:tcW w:w="8383" w:type="dxa"/>
            <w:gridSpan w:val="4"/>
            <w:shd w:val="clear" w:color="auto" w:fill="4BACC6" w:themeFill="accent5"/>
          </w:tcPr>
          <w:p w:rsidR="004D4A70" w:rsidRPr="00002D3C" w:rsidRDefault="004D4A70" w:rsidP="00002D3C">
            <w:pPr>
              <w:spacing w:after="0" w:line="240" w:lineRule="auto"/>
              <w:jc w:val="center"/>
              <w:rPr>
                <w:rFonts w:asciiTheme="minorHAnsi" w:hAnsiTheme="minorHAnsi" w:cstheme="minorHAnsi"/>
                <w:sz w:val="20"/>
                <w:szCs w:val="20"/>
              </w:rPr>
            </w:pPr>
            <w:r w:rsidRPr="00002D3C">
              <w:rPr>
                <w:rFonts w:asciiTheme="minorHAnsi" w:hAnsiTheme="minorHAnsi" w:cstheme="minorHAnsi"/>
                <w:b/>
                <w:bCs/>
                <w:sz w:val="20"/>
                <w:szCs w:val="20"/>
              </w:rPr>
              <w:t>Zabıta ve Denetim Hizmetleriyle İlgili Olarak Önerileriniz ve Beklentileriniz Nelerdir?</w:t>
            </w:r>
          </w:p>
        </w:tc>
      </w:tr>
      <w:tr w:rsidR="004D4A70" w:rsidRPr="00002D3C" w:rsidTr="00002D3C">
        <w:trPr>
          <w:jc w:val="center"/>
        </w:trPr>
        <w:tc>
          <w:tcPr>
            <w:cnfStyle w:val="000010000000"/>
            <w:tcW w:w="236" w:type="dxa"/>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p>
        </w:tc>
        <w:tc>
          <w:tcPr>
            <w:cnfStyle w:val="000010000000"/>
            <w:tcW w:w="708" w:type="dxa"/>
          </w:tcPr>
          <w:p w:rsidR="004D4A70" w:rsidRPr="00002D3C" w:rsidRDefault="004D4A70" w:rsidP="00002D3C">
            <w:pPr>
              <w:spacing w:after="0" w:line="240" w:lineRule="auto"/>
              <w:jc w:val="center"/>
              <w:rPr>
                <w:rFonts w:asciiTheme="minorHAnsi" w:hAnsiTheme="minorHAnsi" w:cstheme="minorHAnsi"/>
                <w:b/>
                <w:sz w:val="20"/>
                <w:szCs w:val="20"/>
              </w:rPr>
            </w:pPr>
            <w:r w:rsidRPr="00002D3C">
              <w:rPr>
                <w:rFonts w:asciiTheme="minorHAnsi" w:hAnsiTheme="minorHAnsi" w:cstheme="minorHAnsi"/>
                <w:b/>
                <w:sz w:val="20"/>
                <w:szCs w:val="20"/>
              </w:rPr>
              <w:t>Sayı</w:t>
            </w:r>
          </w:p>
        </w:tc>
        <w:tc>
          <w:tcPr>
            <w:tcW w:w="918" w:type="dxa"/>
          </w:tcPr>
          <w:p w:rsidR="004D4A70" w:rsidRPr="00002D3C" w:rsidRDefault="004D4A70" w:rsidP="00002D3C">
            <w:pPr>
              <w:spacing w:after="0" w:line="240" w:lineRule="auto"/>
              <w:jc w:val="center"/>
              <w:cnfStyle w:val="000000000000"/>
              <w:rPr>
                <w:rFonts w:asciiTheme="minorHAnsi" w:hAnsiTheme="minorHAnsi" w:cstheme="minorHAnsi"/>
                <w:b/>
                <w:sz w:val="20"/>
                <w:szCs w:val="20"/>
              </w:rPr>
            </w:pPr>
            <w:r w:rsidRPr="00002D3C">
              <w:rPr>
                <w:rFonts w:asciiTheme="minorHAnsi" w:hAnsiTheme="minorHAnsi" w:cstheme="minorHAnsi"/>
                <w:b/>
                <w:sz w:val="20"/>
                <w:szCs w:val="20"/>
              </w:rPr>
              <w:t>Yüzde</w:t>
            </w:r>
          </w:p>
        </w:tc>
      </w:tr>
      <w:tr w:rsidR="004D4A70" w:rsidRPr="00002D3C" w:rsidTr="00002D3C">
        <w:trPr>
          <w:cnfStyle w:val="000000100000"/>
          <w:jc w:val="center"/>
        </w:trPr>
        <w:tc>
          <w:tcPr>
            <w:cnfStyle w:val="000010000000"/>
            <w:tcW w:w="236" w:type="dxa"/>
            <w:vMerge w:val="restart"/>
          </w:tcPr>
          <w:p w:rsidR="004D4A70" w:rsidRPr="00002D3C" w:rsidRDefault="004D4A70" w:rsidP="00002D3C">
            <w:pPr>
              <w:spacing w:after="0" w:line="240" w:lineRule="auto"/>
              <w:rPr>
                <w:rFonts w:asciiTheme="minorHAnsi" w:hAnsiTheme="minorHAnsi" w:cstheme="minorHAnsi"/>
                <w:sz w:val="20"/>
                <w:szCs w:val="20"/>
              </w:rPr>
            </w:pPr>
          </w:p>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sz w:val="20"/>
                <w:szCs w:val="20"/>
              </w:rPr>
            </w:pPr>
            <w:r w:rsidRPr="00002D3C">
              <w:rPr>
                <w:rFonts w:asciiTheme="minorHAnsi" w:hAnsiTheme="minorHAnsi" w:cstheme="minorHAnsi"/>
                <w:sz w:val="20"/>
                <w:szCs w:val="20"/>
              </w:rPr>
              <w:t>Aynen devam etsin</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6</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23</w:t>
            </w:r>
          </w:p>
        </w:tc>
      </w:tr>
      <w:tr w:rsidR="004D4A70" w:rsidRPr="00002D3C" w:rsidTr="00002D3C">
        <w:trPr>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r w:rsidRPr="00002D3C">
              <w:rPr>
                <w:rFonts w:asciiTheme="minorHAnsi" w:hAnsiTheme="minorHAnsi" w:cstheme="minorHAnsi"/>
                <w:sz w:val="20"/>
                <w:szCs w:val="20"/>
              </w:rPr>
              <w:t>Bu konuda daha dikkatli olunmalı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w:t>
            </w:r>
          </w:p>
        </w:tc>
        <w:tc>
          <w:tcPr>
            <w:tcW w:w="918"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sz w:val="20"/>
                <w:szCs w:val="20"/>
              </w:rPr>
            </w:pPr>
            <w:r w:rsidRPr="00002D3C">
              <w:rPr>
                <w:rFonts w:asciiTheme="minorHAnsi" w:hAnsiTheme="minorHAnsi" w:cstheme="minorHAnsi"/>
                <w:sz w:val="20"/>
                <w:szCs w:val="20"/>
              </w:rPr>
              <w:t>Bu konuda muhtarların görüşü alınmalı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11,5</w:t>
            </w:r>
          </w:p>
        </w:tc>
      </w:tr>
      <w:tr w:rsidR="004D4A70" w:rsidRPr="00002D3C" w:rsidTr="00002D3C">
        <w:trPr>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r w:rsidRPr="00002D3C">
              <w:rPr>
                <w:rFonts w:asciiTheme="minorHAnsi" w:hAnsiTheme="minorHAnsi" w:cstheme="minorHAnsi"/>
                <w:sz w:val="20"/>
                <w:szCs w:val="20"/>
              </w:rPr>
              <w:t>Cadde ve yol üzerinde araçların düzensiz park yapmaları ve esnafın kaldırımları işgal konusunda yapıcı olmaları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w:t>
            </w:r>
          </w:p>
        </w:tc>
        <w:tc>
          <w:tcPr>
            <w:tcW w:w="918"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sz w:val="20"/>
                <w:szCs w:val="20"/>
              </w:rPr>
            </w:pPr>
            <w:r w:rsidRPr="00002D3C">
              <w:rPr>
                <w:rFonts w:asciiTheme="minorHAnsi" w:hAnsiTheme="minorHAnsi" w:cstheme="minorHAnsi"/>
                <w:sz w:val="20"/>
                <w:szCs w:val="20"/>
              </w:rPr>
              <w:t>Denetimlerin artırılması</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5</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19,2</w:t>
            </w:r>
          </w:p>
        </w:tc>
      </w:tr>
      <w:tr w:rsidR="004D4A70" w:rsidRPr="00002D3C" w:rsidTr="00002D3C">
        <w:trPr>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000000"/>
              <w:rPr>
                <w:rFonts w:asciiTheme="minorHAnsi" w:hAnsiTheme="minorHAnsi" w:cstheme="minorHAnsi"/>
                <w:sz w:val="20"/>
                <w:szCs w:val="20"/>
              </w:rPr>
            </w:pPr>
            <w:r w:rsidRPr="00002D3C">
              <w:rPr>
                <w:rFonts w:asciiTheme="minorHAnsi" w:hAnsiTheme="minorHAnsi" w:cstheme="minorHAnsi"/>
                <w:sz w:val="20"/>
                <w:szCs w:val="20"/>
              </w:rPr>
              <w:t>Cevapsız</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10</w:t>
            </w:r>
          </w:p>
        </w:tc>
        <w:tc>
          <w:tcPr>
            <w:tcW w:w="918"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38,5</w:t>
            </w:r>
          </w:p>
        </w:tc>
      </w:tr>
      <w:tr w:rsidR="004D4A70" w:rsidRPr="00002D3C" w:rsidTr="00002D3C">
        <w:trPr>
          <w:cnfStyle w:val="000000100000"/>
          <w:jc w:val="center"/>
        </w:trPr>
        <w:tc>
          <w:tcPr>
            <w:cnfStyle w:val="000010000000"/>
            <w:tcW w:w="236" w:type="dxa"/>
            <w:vMerge/>
          </w:tcPr>
          <w:p w:rsidR="004D4A70" w:rsidRPr="00002D3C" w:rsidRDefault="004D4A70" w:rsidP="00002D3C">
            <w:pPr>
              <w:spacing w:after="0" w:line="240" w:lineRule="auto"/>
              <w:rPr>
                <w:rFonts w:asciiTheme="minorHAnsi" w:hAnsiTheme="minorHAnsi" w:cstheme="minorHAnsi"/>
                <w:sz w:val="20"/>
                <w:szCs w:val="20"/>
              </w:rPr>
            </w:pPr>
          </w:p>
        </w:tc>
        <w:tc>
          <w:tcPr>
            <w:tcW w:w="6521" w:type="dxa"/>
          </w:tcPr>
          <w:p w:rsidR="004D4A70" w:rsidRPr="00002D3C" w:rsidRDefault="004D4A70" w:rsidP="00002D3C">
            <w:pPr>
              <w:spacing w:after="0" w:line="240" w:lineRule="auto"/>
              <w:cnfStyle w:val="000000100000"/>
              <w:rPr>
                <w:rFonts w:asciiTheme="minorHAnsi" w:hAnsiTheme="minorHAnsi" w:cstheme="minorHAnsi"/>
                <w:b/>
                <w:sz w:val="20"/>
                <w:szCs w:val="20"/>
              </w:rPr>
            </w:pPr>
            <w:r w:rsidRPr="00002D3C">
              <w:rPr>
                <w:rFonts w:asciiTheme="minorHAnsi" w:hAnsiTheme="minorHAnsi" w:cstheme="minorHAnsi"/>
                <w:b/>
                <w:sz w:val="20"/>
                <w:szCs w:val="20"/>
              </w:rPr>
              <w:t>TOPLAM</w:t>
            </w:r>
          </w:p>
        </w:tc>
        <w:tc>
          <w:tcPr>
            <w:cnfStyle w:val="000010000000"/>
            <w:tcW w:w="708" w:type="dxa"/>
          </w:tcPr>
          <w:p w:rsidR="004D4A70" w:rsidRPr="00002D3C" w:rsidRDefault="004D4A70" w:rsidP="00002D3C">
            <w:pPr>
              <w:spacing w:after="0" w:line="240" w:lineRule="auto"/>
              <w:jc w:val="right"/>
              <w:rPr>
                <w:rFonts w:asciiTheme="minorHAnsi" w:hAnsiTheme="minorHAnsi" w:cstheme="minorHAnsi"/>
                <w:b/>
                <w:sz w:val="20"/>
                <w:szCs w:val="20"/>
              </w:rPr>
            </w:pPr>
            <w:r w:rsidRPr="00002D3C">
              <w:rPr>
                <w:rFonts w:asciiTheme="minorHAnsi" w:hAnsiTheme="minorHAnsi" w:cstheme="minorHAnsi"/>
                <w:b/>
                <w:sz w:val="20"/>
                <w:szCs w:val="20"/>
              </w:rPr>
              <w:t>26</w:t>
            </w:r>
          </w:p>
        </w:tc>
        <w:tc>
          <w:tcPr>
            <w:tcW w:w="918" w:type="dxa"/>
          </w:tcPr>
          <w:p w:rsidR="004D4A70" w:rsidRPr="00002D3C" w:rsidRDefault="004D4A70" w:rsidP="00002D3C">
            <w:pPr>
              <w:spacing w:after="0" w:line="240" w:lineRule="auto"/>
              <w:jc w:val="right"/>
              <w:cnfStyle w:val="000000100000"/>
              <w:rPr>
                <w:rFonts w:asciiTheme="minorHAnsi" w:hAnsiTheme="minorHAnsi" w:cstheme="minorHAnsi"/>
                <w:b/>
                <w:sz w:val="20"/>
                <w:szCs w:val="20"/>
              </w:rPr>
            </w:pPr>
            <w:r w:rsidRPr="00002D3C">
              <w:rPr>
                <w:rFonts w:asciiTheme="minorHAnsi" w:hAnsiTheme="minorHAnsi" w:cstheme="minorHAnsi"/>
                <w:b/>
                <w:sz w:val="20"/>
                <w:szCs w:val="20"/>
              </w:rPr>
              <w:t>100,0</w:t>
            </w:r>
          </w:p>
        </w:tc>
      </w:tr>
    </w:tbl>
    <w:p w:rsidR="004D4A70" w:rsidRDefault="004D4F7F" w:rsidP="00002D3C">
      <w:pPr>
        <w:spacing w:before="240" w:after="240" w:line="360" w:lineRule="auto"/>
        <w:jc w:val="both"/>
        <w:rPr>
          <w:rFonts w:asciiTheme="minorHAnsi" w:hAnsiTheme="minorHAnsi"/>
        </w:rPr>
      </w:pPr>
      <w:r w:rsidRPr="00002D3C">
        <w:rPr>
          <w:rFonts w:asciiTheme="minorHAnsi" w:hAnsiTheme="minorHAnsi"/>
        </w:rPr>
        <w:t>Muhtarların zabıta ve denetim hizmetlerine ilişkin öneri ve beklent</w:t>
      </w:r>
      <w:r w:rsidR="00002D3C">
        <w:rPr>
          <w:rFonts w:asciiTheme="minorHAnsi" w:hAnsiTheme="minorHAnsi"/>
        </w:rPr>
        <w:t>ileri ele alındığında, soruyu %</w:t>
      </w:r>
      <w:proofErr w:type="gramStart"/>
      <w:r w:rsidR="00002D3C">
        <w:rPr>
          <w:rFonts w:asciiTheme="minorHAnsi" w:hAnsiTheme="minorHAnsi"/>
        </w:rPr>
        <w:t>38.5’</w:t>
      </w:r>
      <w:r w:rsidRPr="00002D3C">
        <w:rPr>
          <w:rFonts w:asciiTheme="minorHAnsi" w:hAnsiTheme="minorHAnsi"/>
        </w:rPr>
        <w:t>inin</w:t>
      </w:r>
      <w:proofErr w:type="gramEnd"/>
      <w:r w:rsidRPr="00002D3C">
        <w:rPr>
          <w:rFonts w:asciiTheme="minorHAnsi" w:hAnsiTheme="minorHAnsi"/>
        </w:rPr>
        <w:t xml:space="preserve"> yanıtsız bırakması ilk dikkati çeken husustur. % 19.2’lik bir kitle ise konuya ilişkin denetimlerin arttırılması taraftarı. </w:t>
      </w:r>
    </w:p>
    <w:p w:rsidR="00C40395" w:rsidRDefault="00C40395" w:rsidP="00002D3C">
      <w:pPr>
        <w:spacing w:before="240" w:after="240" w:line="360" w:lineRule="auto"/>
        <w:jc w:val="both"/>
        <w:rPr>
          <w:rFonts w:asciiTheme="minorHAnsi" w:hAnsiTheme="minorHAnsi"/>
        </w:rPr>
      </w:pP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4D4A70" w:rsidRPr="00002D3C" w:rsidRDefault="00002D3C" w:rsidP="00002D3C">
      <w:pPr>
        <w:spacing w:before="240" w:after="240" w:line="360" w:lineRule="auto"/>
        <w:jc w:val="both"/>
        <w:rPr>
          <w:rFonts w:asciiTheme="minorHAnsi" w:hAnsiTheme="minorHAnsi"/>
          <w:b/>
        </w:rPr>
      </w:pPr>
      <w:r w:rsidRPr="00002D3C">
        <w:rPr>
          <w:rFonts w:asciiTheme="minorHAnsi" w:hAnsiTheme="minorHAnsi"/>
          <w:b/>
        </w:rPr>
        <w:lastRenderedPageBreak/>
        <w:t xml:space="preserve">f) </w:t>
      </w:r>
      <w:r w:rsidR="004D4F7F" w:rsidRPr="00002D3C">
        <w:rPr>
          <w:rFonts w:asciiTheme="minorHAnsi" w:hAnsiTheme="minorHAnsi"/>
          <w:b/>
        </w:rPr>
        <w:t>Muhtarların Torbalı Belediyesi İle İlişkilerin Başarılı Bir Şekilde Yürütülmesine İlişkin Önerileri</w:t>
      </w:r>
    </w:p>
    <w:p w:rsidR="004D4A70" w:rsidRPr="00002D3C" w:rsidRDefault="004D4A70" w:rsidP="00002D3C">
      <w:pPr>
        <w:spacing w:before="240" w:after="240" w:line="360" w:lineRule="auto"/>
        <w:jc w:val="both"/>
        <w:rPr>
          <w:rFonts w:asciiTheme="minorHAnsi" w:hAnsiTheme="minorHAnsi"/>
        </w:rPr>
      </w:pPr>
      <w:r w:rsidRPr="00002D3C">
        <w:rPr>
          <w:rFonts w:asciiTheme="minorHAnsi" w:hAnsiTheme="minorHAnsi"/>
        </w:rPr>
        <w:t xml:space="preserve">Torbalı Belediyesi Stratejik Plan çalışmalarına girdi sağlamak üzere, muhtarlara Torbalı Belediyesi ile ilişkilerin başarılı bir şekilde yürütülmesine ilişkin önerilerinin neler olduğu </w:t>
      </w:r>
      <w:r w:rsidR="004D4F7F" w:rsidRPr="00002D3C">
        <w:rPr>
          <w:rFonts w:asciiTheme="minorHAnsi" w:hAnsiTheme="minorHAnsi"/>
        </w:rPr>
        <w:t>şeklindeki bir soruya da araştırma kapsamında yer verilmiştir.</w:t>
      </w:r>
      <w:r w:rsidRPr="00002D3C">
        <w:rPr>
          <w:rFonts w:asciiTheme="minorHAnsi" w:hAnsiTheme="minorHAnsi"/>
        </w:rPr>
        <w:t xml:space="preserve"> Aşağıdaki tablo</w:t>
      </w:r>
      <w:r w:rsidR="004D4F7F" w:rsidRPr="00002D3C">
        <w:rPr>
          <w:rFonts w:asciiTheme="minorHAnsi" w:hAnsiTheme="minorHAnsi"/>
        </w:rPr>
        <w:t>da konuya ilişkin bulgulara yer verilmektedir.</w:t>
      </w:r>
    </w:p>
    <w:tbl>
      <w:tblPr>
        <w:tblStyle w:val="AkListe1"/>
        <w:tblW w:w="8187" w:type="dxa"/>
        <w:jc w:val="center"/>
        <w:tblLayout w:type="fixed"/>
        <w:tblLook w:val="0000"/>
      </w:tblPr>
      <w:tblGrid>
        <w:gridCol w:w="6703"/>
        <w:gridCol w:w="696"/>
        <w:gridCol w:w="788"/>
      </w:tblGrid>
      <w:tr w:rsidR="004D4A70" w:rsidRPr="00002D3C" w:rsidTr="00002D3C">
        <w:trPr>
          <w:cnfStyle w:val="000000100000"/>
          <w:jc w:val="center"/>
        </w:trPr>
        <w:tc>
          <w:tcPr>
            <w:cnfStyle w:val="000010000000"/>
            <w:tcW w:w="8187" w:type="dxa"/>
            <w:gridSpan w:val="3"/>
            <w:shd w:val="clear" w:color="auto" w:fill="4BACC6" w:themeFill="accent5"/>
          </w:tcPr>
          <w:p w:rsidR="004D4A70" w:rsidRPr="00002D3C" w:rsidRDefault="004D4A70" w:rsidP="00002D3C">
            <w:pPr>
              <w:spacing w:after="0" w:line="240" w:lineRule="auto"/>
              <w:jc w:val="center"/>
              <w:rPr>
                <w:rFonts w:asciiTheme="minorHAnsi" w:hAnsiTheme="minorHAnsi" w:cstheme="minorHAnsi"/>
                <w:sz w:val="20"/>
                <w:szCs w:val="20"/>
              </w:rPr>
            </w:pPr>
            <w:r w:rsidRPr="00002D3C">
              <w:rPr>
                <w:rFonts w:asciiTheme="minorHAnsi" w:hAnsiTheme="minorHAnsi" w:cstheme="minorHAnsi"/>
                <w:b/>
                <w:bCs/>
                <w:sz w:val="20"/>
                <w:szCs w:val="20"/>
              </w:rPr>
              <w:t>Torbalı Belediyesi ile muhtarlığınız arasındaki ilişkilerin başarılı bir şekilde yürütülmesi için önerileriniz nelerdir?</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p>
        </w:tc>
        <w:tc>
          <w:tcPr>
            <w:tcW w:w="696" w:type="dxa"/>
          </w:tcPr>
          <w:p w:rsidR="004D4A70" w:rsidRPr="00002D3C" w:rsidRDefault="004D4A70" w:rsidP="00002D3C">
            <w:pPr>
              <w:spacing w:after="0" w:line="240" w:lineRule="auto"/>
              <w:jc w:val="center"/>
              <w:cnfStyle w:val="000000000000"/>
              <w:rPr>
                <w:rFonts w:asciiTheme="minorHAnsi" w:hAnsiTheme="minorHAnsi" w:cstheme="minorHAnsi"/>
                <w:b/>
                <w:sz w:val="20"/>
                <w:szCs w:val="20"/>
              </w:rPr>
            </w:pPr>
            <w:r w:rsidRPr="00002D3C">
              <w:rPr>
                <w:rFonts w:asciiTheme="minorHAnsi" w:hAnsiTheme="minorHAnsi" w:cstheme="minorHAnsi"/>
                <w:b/>
                <w:sz w:val="20"/>
                <w:szCs w:val="20"/>
              </w:rPr>
              <w:t>Sayı</w:t>
            </w:r>
          </w:p>
        </w:tc>
        <w:tc>
          <w:tcPr>
            <w:cnfStyle w:val="000010000000"/>
            <w:tcW w:w="788" w:type="dxa"/>
          </w:tcPr>
          <w:p w:rsidR="004D4A70" w:rsidRPr="00002D3C" w:rsidRDefault="004D4A70" w:rsidP="00002D3C">
            <w:pPr>
              <w:spacing w:after="0" w:line="240" w:lineRule="auto"/>
              <w:rPr>
                <w:rFonts w:asciiTheme="minorHAnsi" w:hAnsiTheme="minorHAnsi" w:cstheme="minorHAnsi"/>
                <w:b/>
                <w:sz w:val="20"/>
                <w:szCs w:val="20"/>
              </w:rPr>
            </w:pPr>
            <w:r w:rsidRPr="00002D3C">
              <w:rPr>
                <w:rFonts w:asciiTheme="minorHAnsi" w:hAnsiTheme="minorHAnsi" w:cstheme="minorHAnsi"/>
                <w:b/>
                <w:sz w:val="20"/>
                <w:szCs w:val="20"/>
              </w:rPr>
              <w:t>Yüzde</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Başarılı bir biçimde devam ediyor, aynen devam etsin</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2</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7,7</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Belediye başkanı ile toplantılar yapılması ve verdiğimiz dilekçelere karşılık verilmesi</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2</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7,7</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Belediye başkanı nezaretinde muhtarlarla toplantılar yapılıp, her muhtar mahallesinin sorunların yazılı ve sözlü olarak başkana iletmeli</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Belediye başkanımızı seviyoruz ama başkanımız bizleri muhatap olarak görürse daha başarılı oluruz</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Belediye başkanını halkın arasında girip vatandaşla ve muhtarla bütünlüğü sağlaması</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3</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11,5</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Bu konuda herhangi bir sıkıntı yok</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Bu tür toplantıların daha sık yapılması</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3</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11,5</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Gerekli zamanlarda muhtarlarla diyalog kurulmalı</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İlk önce bilgisayar verilmesi</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Mahallemize gereken hizmetlerin zamanında gelmesi</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Muhtar masasının kurulması, ahbap- çavuş ilişkilerinin bitirilmesine yardımcı olacaktır</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Muhtarlar masası kurulmalı, muhatabı olmalı. Belediye başkanı en az ayda bir toplantı yapmalı</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1</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3,8</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Muhtarlar masası kurulsun</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2</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7,7</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Muhtarlarla iç içe çalışarak sorunların aşılması</w:t>
            </w:r>
          </w:p>
        </w:tc>
        <w:tc>
          <w:tcPr>
            <w:tcW w:w="696" w:type="dxa"/>
          </w:tcPr>
          <w:p w:rsidR="004D4A70" w:rsidRPr="00002D3C" w:rsidRDefault="004D4A70" w:rsidP="00002D3C">
            <w:pPr>
              <w:spacing w:after="0" w:line="240" w:lineRule="auto"/>
              <w:jc w:val="right"/>
              <w:cnfStyle w:val="000000000000"/>
              <w:rPr>
                <w:rFonts w:asciiTheme="minorHAnsi" w:hAnsiTheme="minorHAnsi" w:cstheme="minorHAnsi"/>
                <w:sz w:val="20"/>
                <w:szCs w:val="20"/>
              </w:rPr>
            </w:pPr>
            <w:r w:rsidRPr="00002D3C">
              <w:rPr>
                <w:rFonts w:asciiTheme="minorHAnsi" w:hAnsiTheme="minorHAnsi" w:cstheme="minorHAnsi"/>
                <w:sz w:val="20"/>
                <w:szCs w:val="20"/>
              </w:rPr>
              <w:t>3</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11,5</w:t>
            </w:r>
          </w:p>
        </w:tc>
      </w:tr>
      <w:tr w:rsidR="004D4A70" w:rsidRPr="00002D3C" w:rsidTr="00002D3C">
        <w:trPr>
          <w:cnfStyle w:val="000000100000"/>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sz w:val="20"/>
                <w:szCs w:val="20"/>
              </w:rPr>
            </w:pPr>
            <w:r w:rsidRPr="00002D3C">
              <w:rPr>
                <w:rFonts w:asciiTheme="minorHAnsi" w:hAnsiTheme="minorHAnsi" w:cstheme="minorHAnsi"/>
                <w:sz w:val="20"/>
                <w:szCs w:val="20"/>
              </w:rPr>
              <w:t>Cevapsız</w:t>
            </w:r>
          </w:p>
        </w:tc>
        <w:tc>
          <w:tcPr>
            <w:tcW w:w="696" w:type="dxa"/>
          </w:tcPr>
          <w:p w:rsidR="004D4A70" w:rsidRPr="00002D3C" w:rsidRDefault="004D4A70" w:rsidP="00002D3C">
            <w:pPr>
              <w:spacing w:after="0" w:line="240" w:lineRule="auto"/>
              <w:jc w:val="right"/>
              <w:cnfStyle w:val="000000100000"/>
              <w:rPr>
                <w:rFonts w:asciiTheme="minorHAnsi" w:hAnsiTheme="minorHAnsi" w:cstheme="minorHAnsi"/>
                <w:sz w:val="20"/>
                <w:szCs w:val="20"/>
              </w:rPr>
            </w:pPr>
            <w:r w:rsidRPr="00002D3C">
              <w:rPr>
                <w:rFonts w:asciiTheme="minorHAnsi" w:hAnsiTheme="minorHAnsi" w:cstheme="minorHAnsi"/>
                <w:sz w:val="20"/>
                <w:szCs w:val="20"/>
              </w:rPr>
              <w:t>3</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sz w:val="20"/>
                <w:szCs w:val="20"/>
              </w:rPr>
            </w:pPr>
            <w:r w:rsidRPr="00002D3C">
              <w:rPr>
                <w:rFonts w:asciiTheme="minorHAnsi" w:hAnsiTheme="minorHAnsi" w:cstheme="minorHAnsi"/>
                <w:sz w:val="20"/>
                <w:szCs w:val="20"/>
              </w:rPr>
              <w:t>11,5</w:t>
            </w:r>
          </w:p>
        </w:tc>
      </w:tr>
      <w:tr w:rsidR="004D4A70" w:rsidRPr="00002D3C" w:rsidTr="00002D3C">
        <w:trPr>
          <w:jc w:val="center"/>
        </w:trPr>
        <w:tc>
          <w:tcPr>
            <w:cnfStyle w:val="000010000000"/>
            <w:tcW w:w="6703" w:type="dxa"/>
          </w:tcPr>
          <w:p w:rsidR="004D4A70" w:rsidRPr="00002D3C" w:rsidRDefault="004D4A70" w:rsidP="00002D3C">
            <w:pPr>
              <w:spacing w:after="0" w:line="240" w:lineRule="auto"/>
              <w:rPr>
                <w:rFonts w:asciiTheme="minorHAnsi" w:hAnsiTheme="minorHAnsi" w:cstheme="minorHAnsi"/>
                <w:b/>
                <w:sz w:val="20"/>
                <w:szCs w:val="20"/>
              </w:rPr>
            </w:pPr>
            <w:r w:rsidRPr="00002D3C">
              <w:rPr>
                <w:rFonts w:asciiTheme="minorHAnsi" w:hAnsiTheme="minorHAnsi" w:cstheme="minorHAnsi"/>
                <w:b/>
                <w:sz w:val="20"/>
                <w:szCs w:val="20"/>
              </w:rPr>
              <w:t>TOPLAM</w:t>
            </w:r>
          </w:p>
        </w:tc>
        <w:tc>
          <w:tcPr>
            <w:tcW w:w="696" w:type="dxa"/>
            <w:tcBorders>
              <w:bottom w:val="single" w:sz="8" w:space="0" w:color="000000" w:themeColor="text1"/>
            </w:tcBorders>
          </w:tcPr>
          <w:p w:rsidR="004D4A70" w:rsidRPr="00002D3C" w:rsidRDefault="004D4A70" w:rsidP="00002D3C">
            <w:pPr>
              <w:spacing w:after="0" w:line="240" w:lineRule="auto"/>
              <w:jc w:val="right"/>
              <w:cnfStyle w:val="000000000000"/>
              <w:rPr>
                <w:rFonts w:asciiTheme="minorHAnsi" w:hAnsiTheme="minorHAnsi" w:cstheme="minorHAnsi"/>
                <w:b/>
                <w:sz w:val="20"/>
                <w:szCs w:val="20"/>
              </w:rPr>
            </w:pPr>
            <w:r w:rsidRPr="00002D3C">
              <w:rPr>
                <w:rFonts w:asciiTheme="minorHAnsi" w:hAnsiTheme="minorHAnsi" w:cstheme="minorHAnsi"/>
                <w:b/>
                <w:sz w:val="20"/>
                <w:szCs w:val="20"/>
              </w:rPr>
              <w:t>26</w:t>
            </w:r>
          </w:p>
        </w:tc>
        <w:tc>
          <w:tcPr>
            <w:cnfStyle w:val="000010000000"/>
            <w:tcW w:w="788" w:type="dxa"/>
          </w:tcPr>
          <w:p w:rsidR="004D4A70" w:rsidRPr="00002D3C" w:rsidRDefault="004D4A70" w:rsidP="00002D3C">
            <w:pPr>
              <w:spacing w:after="0" w:line="240" w:lineRule="auto"/>
              <w:jc w:val="right"/>
              <w:rPr>
                <w:rFonts w:asciiTheme="minorHAnsi" w:hAnsiTheme="minorHAnsi" w:cstheme="minorHAnsi"/>
                <w:b/>
                <w:sz w:val="20"/>
                <w:szCs w:val="20"/>
              </w:rPr>
            </w:pPr>
            <w:r w:rsidRPr="00002D3C">
              <w:rPr>
                <w:rFonts w:asciiTheme="minorHAnsi" w:hAnsiTheme="minorHAnsi" w:cstheme="minorHAnsi"/>
                <w:b/>
                <w:sz w:val="20"/>
                <w:szCs w:val="20"/>
              </w:rPr>
              <w:t>100,0</w:t>
            </w:r>
          </w:p>
        </w:tc>
      </w:tr>
    </w:tbl>
    <w:p w:rsidR="004D4A70" w:rsidRPr="00313D96" w:rsidRDefault="00D14569" w:rsidP="00313D96">
      <w:pPr>
        <w:spacing w:before="240" w:after="240" w:line="360" w:lineRule="auto"/>
        <w:jc w:val="both"/>
        <w:rPr>
          <w:rFonts w:asciiTheme="minorHAnsi" w:hAnsiTheme="minorHAnsi"/>
        </w:rPr>
      </w:pPr>
      <w:r w:rsidRPr="00313D96">
        <w:rPr>
          <w:rFonts w:asciiTheme="minorHAnsi" w:hAnsiTheme="minorHAnsi"/>
        </w:rPr>
        <w:t>Muhtarların Belediye ile olan ilişkilerinin başarılı biçimde yürütülmesine yönelik öne çıkan önerileri arasında</w:t>
      </w:r>
      <w:r w:rsidR="005A1EA0" w:rsidRPr="00313D96">
        <w:rPr>
          <w:rFonts w:asciiTheme="minorHAnsi" w:hAnsiTheme="minorHAnsi"/>
        </w:rPr>
        <w:t xml:space="preserve"> Stratejik plan kapsamında yapılan toplantıların daha sık yapılması, belediye başkanının halkın arasına girip vatandaşla ve muhtarla bütünlüğü sağlamasıdır (% </w:t>
      </w:r>
      <w:proofErr w:type="gramStart"/>
      <w:r w:rsidR="005A1EA0" w:rsidRPr="00313D96">
        <w:rPr>
          <w:rFonts w:asciiTheme="minorHAnsi" w:hAnsiTheme="minorHAnsi"/>
        </w:rPr>
        <w:t>11.5</w:t>
      </w:r>
      <w:proofErr w:type="gramEnd"/>
      <w:r w:rsidR="005A1EA0" w:rsidRPr="00313D96">
        <w:rPr>
          <w:rFonts w:asciiTheme="minorHAnsi" w:hAnsiTheme="minorHAnsi"/>
        </w:rPr>
        <w:t xml:space="preserve">) Ayrıca, bulgular arasında dikkat çeken bir diğer husus; muhtarların % 7.7’sinin muhtarlar masası kurulması yönünde bir taleplerinin olmasıdır. Diğer yandan, muhtarlar verdikleri dilekçelere karşılık verilmesini de (% </w:t>
      </w:r>
      <w:proofErr w:type="gramStart"/>
      <w:r w:rsidR="005A1EA0" w:rsidRPr="00313D96">
        <w:rPr>
          <w:rFonts w:asciiTheme="minorHAnsi" w:hAnsiTheme="minorHAnsi"/>
        </w:rPr>
        <w:t>7.7</w:t>
      </w:r>
      <w:proofErr w:type="gramEnd"/>
      <w:r w:rsidR="005A1EA0" w:rsidRPr="00313D96">
        <w:rPr>
          <w:rFonts w:asciiTheme="minorHAnsi" w:hAnsiTheme="minorHAnsi"/>
        </w:rPr>
        <w:t xml:space="preserve">) talep etmektedirler. </w:t>
      </w:r>
    </w:p>
    <w:p w:rsidR="001D2B21" w:rsidRPr="001D2B21" w:rsidRDefault="00E001A2" w:rsidP="00E001A2">
      <w:pPr>
        <w:pStyle w:val="Balk3"/>
        <w:spacing w:before="240" w:after="240"/>
      </w:pPr>
      <w:bookmarkStart w:id="52" w:name="_Toc334145748"/>
      <w:r>
        <w:t xml:space="preserve">7.3.2. </w:t>
      </w:r>
      <w:r w:rsidR="001D2B21">
        <w:t>Dış Paydaş (</w:t>
      </w:r>
      <w:r w:rsidR="00E10345">
        <w:t>Hemşeri</w:t>
      </w:r>
      <w:r w:rsidR="001D2B21">
        <w:t>)</w:t>
      </w:r>
      <w:r w:rsidR="00E10345">
        <w:t xml:space="preserve"> Araştırmasının Bulguları</w:t>
      </w:r>
      <w:bookmarkEnd w:id="52"/>
    </w:p>
    <w:p w:rsidR="00966BCF" w:rsidRPr="00E001A2" w:rsidRDefault="00E001A2" w:rsidP="00E001A2">
      <w:pPr>
        <w:pStyle w:val="ListeParagraf"/>
        <w:spacing w:before="240" w:after="240" w:line="360" w:lineRule="auto"/>
        <w:ind w:left="0"/>
        <w:jc w:val="both"/>
        <w:rPr>
          <w:rFonts w:asciiTheme="minorHAnsi" w:hAnsiTheme="minorHAnsi" w:cstheme="minorHAnsi"/>
          <w:b/>
          <w:bCs/>
        </w:rPr>
      </w:pPr>
      <w:r w:rsidRPr="00E001A2">
        <w:rPr>
          <w:rFonts w:asciiTheme="minorHAnsi" w:hAnsiTheme="minorHAnsi" w:cstheme="minorHAnsi"/>
          <w:b/>
          <w:bCs/>
        </w:rPr>
        <w:t xml:space="preserve">a) </w:t>
      </w:r>
      <w:r w:rsidR="00966BCF" w:rsidRPr="00E001A2">
        <w:rPr>
          <w:rFonts w:asciiTheme="minorHAnsi" w:hAnsiTheme="minorHAnsi" w:cstheme="minorHAnsi"/>
          <w:b/>
          <w:bCs/>
        </w:rPr>
        <w:t>Örneklemin Mahallelere Göre Dağılımı</w:t>
      </w:r>
    </w:p>
    <w:p w:rsidR="001D2B21" w:rsidRDefault="001D2B21" w:rsidP="00E001A2">
      <w:pPr>
        <w:pStyle w:val="ListeParagraf"/>
        <w:spacing w:before="240" w:after="240" w:line="360" w:lineRule="auto"/>
        <w:ind w:left="0"/>
        <w:jc w:val="both"/>
        <w:rPr>
          <w:rFonts w:asciiTheme="minorHAnsi" w:hAnsiTheme="minorHAnsi" w:cstheme="minorHAnsi"/>
          <w:bCs/>
        </w:rPr>
      </w:pPr>
      <w:r w:rsidRPr="00E001A2">
        <w:rPr>
          <w:rFonts w:asciiTheme="minorHAnsi" w:hAnsiTheme="minorHAnsi" w:cstheme="minorHAnsi"/>
          <w:bCs/>
        </w:rPr>
        <w:t>Torbalı Stratejik Plan çalışmaları çerçevesinde yapılan Dış Paydaş (</w:t>
      </w:r>
      <w:r w:rsidR="00966BCF" w:rsidRPr="00E001A2">
        <w:rPr>
          <w:rFonts w:asciiTheme="minorHAnsi" w:hAnsiTheme="minorHAnsi" w:cstheme="minorHAnsi"/>
          <w:bCs/>
        </w:rPr>
        <w:t>Hemşeri</w:t>
      </w:r>
      <w:r w:rsidRPr="00E001A2">
        <w:rPr>
          <w:rFonts w:asciiTheme="minorHAnsi" w:hAnsiTheme="minorHAnsi" w:cstheme="minorHAnsi"/>
          <w:bCs/>
        </w:rPr>
        <w:t xml:space="preserve">) </w:t>
      </w:r>
      <w:r w:rsidR="00966BCF" w:rsidRPr="00E001A2">
        <w:rPr>
          <w:rFonts w:asciiTheme="minorHAnsi" w:hAnsiTheme="minorHAnsi" w:cstheme="minorHAnsi"/>
          <w:bCs/>
        </w:rPr>
        <w:t xml:space="preserve">Araştırması </w:t>
      </w:r>
      <w:r w:rsidRPr="00E001A2">
        <w:rPr>
          <w:rFonts w:asciiTheme="minorHAnsi" w:hAnsiTheme="minorHAnsi" w:cstheme="minorHAnsi"/>
          <w:bCs/>
        </w:rPr>
        <w:t>kapsamında</w:t>
      </w:r>
      <w:r w:rsidR="00120C27" w:rsidRPr="00E001A2">
        <w:rPr>
          <w:rFonts w:asciiTheme="minorHAnsi" w:hAnsiTheme="minorHAnsi" w:cstheme="minorHAnsi"/>
          <w:bCs/>
        </w:rPr>
        <w:t>,</w:t>
      </w:r>
      <w:r w:rsidRPr="00E001A2">
        <w:rPr>
          <w:rFonts w:asciiTheme="minorHAnsi" w:hAnsiTheme="minorHAnsi" w:cstheme="minorHAnsi"/>
          <w:bCs/>
        </w:rPr>
        <w:t xml:space="preserve"> görüşme yapılan </w:t>
      </w:r>
      <w:r w:rsidR="00120C27" w:rsidRPr="00E001A2">
        <w:rPr>
          <w:rFonts w:asciiTheme="minorHAnsi" w:hAnsiTheme="minorHAnsi" w:cstheme="minorHAnsi"/>
          <w:bCs/>
        </w:rPr>
        <w:t>Torbalı hemşerilerin</w:t>
      </w:r>
      <w:r w:rsidRPr="00E001A2">
        <w:rPr>
          <w:rFonts w:asciiTheme="minorHAnsi" w:hAnsiTheme="minorHAnsi" w:cstheme="minorHAnsi"/>
          <w:bCs/>
        </w:rPr>
        <w:t xml:space="preserve"> mahallere göre dağılımı aşağıdaki tabloda gösterilmektedir. </w:t>
      </w:r>
    </w:p>
    <w:p w:rsidR="00C40395" w:rsidRPr="003A6FD9" w:rsidRDefault="00C40395" w:rsidP="00C40395">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D2B21" w:rsidRPr="00E001A2" w:rsidRDefault="00E001A2" w:rsidP="00DB70BA">
      <w:pPr>
        <w:spacing w:line="400" w:lineRule="atLeast"/>
        <w:jc w:val="center"/>
        <w:rPr>
          <w:rFonts w:asciiTheme="minorHAnsi" w:hAnsiTheme="minorHAnsi" w:cstheme="minorHAnsi"/>
        </w:rPr>
      </w:pPr>
      <w:r w:rsidRPr="00E001A2">
        <w:rPr>
          <w:rFonts w:asciiTheme="minorHAnsi" w:hAnsiTheme="minorHAnsi" w:cstheme="minorHAnsi"/>
          <w:b/>
        </w:rPr>
        <w:lastRenderedPageBreak/>
        <w:t xml:space="preserve">Dış Paydaş Araştırma Örnekleminin Mahallelere Göre </w:t>
      </w:r>
      <w:proofErr w:type="spellStart"/>
      <w:r w:rsidRPr="00E001A2">
        <w:rPr>
          <w:rFonts w:asciiTheme="minorHAnsi" w:hAnsiTheme="minorHAnsi" w:cstheme="minorHAnsi"/>
          <w:b/>
        </w:rPr>
        <w:t>Dağılmı</w:t>
      </w:r>
      <w:proofErr w:type="spellEnd"/>
    </w:p>
    <w:tbl>
      <w:tblPr>
        <w:tblStyle w:val="TabloKlavuzu"/>
        <w:tblW w:w="6245" w:type="dxa"/>
        <w:jc w:val="center"/>
        <w:tblLayout w:type="fixed"/>
        <w:tblLook w:val="0000"/>
      </w:tblPr>
      <w:tblGrid>
        <w:gridCol w:w="236"/>
        <w:gridCol w:w="3811"/>
        <w:gridCol w:w="981"/>
        <w:gridCol w:w="1217"/>
      </w:tblGrid>
      <w:tr w:rsidR="001D2B21" w:rsidRPr="00E001A2" w:rsidTr="00D823BB">
        <w:trPr>
          <w:trHeight w:val="422"/>
          <w:jc w:val="center"/>
        </w:trPr>
        <w:tc>
          <w:tcPr>
            <w:tcW w:w="236" w:type="dxa"/>
            <w:shd w:val="clear" w:color="auto" w:fill="92D050"/>
          </w:tcPr>
          <w:p w:rsidR="001D2B21" w:rsidRPr="00E001A2" w:rsidRDefault="001D2B21" w:rsidP="00E001A2">
            <w:pPr>
              <w:spacing w:after="0" w:line="240" w:lineRule="auto"/>
              <w:rPr>
                <w:rFonts w:asciiTheme="minorHAnsi" w:hAnsiTheme="minorHAnsi" w:cstheme="minorHAnsi"/>
                <w:b/>
                <w:sz w:val="20"/>
                <w:szCs w:val="20"/>
              </w:rPr>
            </w:pPr>
          </w:p>
        </w:tc>
        <w:tc>
          <w:tcPr>
            <w:tcW w:w="3811" w:type="dxa"/>
            <w:shd w:val="clear" w:color="auto" w:fill="92D050"/>
          </w:tcPr>
          <w:p w:rsidR="001D2B21" w:rsidRPr="00E001A2" w:rsidRDefault="001D2B21" w:rsidP="00E001A2">
            <w:pPr>
              <w:spacing w:after="0" w:line="240" w:lineRule="auto"/>
              <w:rPr>
                <w:rFonts w:asciiTheme="minorHAnsi" w:hAnsiTheme="minorHAnsi" w:cstheme="minorHAnsi"/>
                <w:b/>
                <w:sz w:val="20"/>
                <w:szCs w:val="20"/>
              </w:rPr>
            </w:pPr>
            <w:r w:rsidRPr="00E001A2">
              <w:rPr>
                <w:rFonts w:asciiTheme="minorHAnsi" w:hAnsiTheme="minorHAnsi" w:cstheme="minorHAnsi"/>
                <w:b/>
                <w:bCs/>
                <w:sz w:val="20"/>
                <w:szCs w:val="20"/>
              </w:rPr>
              <w:t>İkamet Edilen Mahalle</w:t>
            </w:r>
          </w:p>
        </w:tc>
        <w:tc>
          <w:tcPr>
            <w:tcW w:w="981" w:type="dxa"/>
            <w:shd w:val="clear" w:color="auto" w:fill="92D050"/>
          </w:tcPr>
          <w:p w:rsidR="001D2B21" w:rsidRPr="00E001A2" w:rsidRDefault="001D2B21" w:rsidP="00E001A2">
            <w:pPr>
              <w:spacing w:after="0" w:line="240" w:lineRule="auto"/>
              <w:jc w:val="center"/>
              <w:rPr>
                <w:rFonts w:asciiTheme="minorHAnsi" w:hAnsiTheme="minorHAnsi" w:cstheme="minorHAnsi"/>
                <w:b/>
                <w:sz w:val="20"/>
                <w:szCs w:val="20"/>
              </w:rPr>
            </w:pPr>
            <w:r w:rsidRPr="00E001A2">
              <w:rPr>
                <w:rFonts w:asciiTheme="minorHAnsi" w:hAnsiTheme="minorHAnsi" w:cstheme="minorHAnsi"/>
                <w:b/>
                <w:sz w:val="20"/>
                <w:szCs w:val="20"/>
              </w:rPr>
              <w:t>Sayı</w:t>
            </w:r>
          </w:p>
        </w:tc>
        <w:tc>
          <w:tcPr>
            <w:tcW w:w="1217" w:type="dxa"/>
            <w:shd w:val="clear" w:color="auto" w:fill="92D050"/>
          </w:tcPr>
          <w:p w:rsidR="001D2B21" w:rsidRPr="00E001A2" w:rsidRDefault="001D2B21" w:rsidP="00E001A2">
            <w:pPr>
              <w:spacing w:after="0" w:line="240" w:lineRule="auto"/>
              <w:jc w:val="center"/>
              <w:rPr>
                <w:rFonts w:asciiTheme="minorHAnsi" w:hAnsiTheme="minorHAnsi" w:cstheme="minorHAnsi"/>
                <w:b/>
                <w:sz w:val="20"/>
                <w:szCs w:val="20"/>
              </w:rPr>
            </w:pPr>
            <w:r w:rsidRPr="00E001A2">
              <w:rPr>
                <w:rFonts w:asciiTheme="minorHAnsi" w:hAnsiTheme="minorHAnsi" w:cstheme="minorHAnsi"/>
                <w:b/>
                <w:sz w:val="20"/>
                <w:szCs w:val="20"/>
              </w:rPr>
              <w:t>Yüzde</w:t>
            </w:r>
          </w:p>
        </w:tc>
      </w:tr>
      <w:tr w:rsidR="001D2B21" w:rsidRPr="00E001A2" w:rsidTr="00D823BB">
        <w:trPr>
          <w:jc w:val="center"/>
        </w:trPr>
        <w:tc>
          <w:tcPr>
            <w:tcW w:w="236" w:type="dxa"/>
            <w:vMerge w:val="restart"/>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Ertuğrul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136</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9,1</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Atatürk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135</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9,0</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Torbalı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155</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10,4</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Muratbey</w:t>
            </w:r>
            <w:proofErr w:type="spellEnd"/>
            <w:r w:rsidRPr="00E001A2">
              <w:rPr>
                <w:rFonts w:asciiTheme="minorHAnsi" w:hAnsiTheme="minorHAnsi" w:cstheme="minorHAnsi"/>
                <w:sz w:val="20"/>
                <w:szCs w:val="20"/>
              </w:rPr>
              <w:t xml:space="preserve">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128</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8,6</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M.Kemal</w:t>
            </w:r>
            <w:proofErr w:type="spellEnd"/>
            <w:r w:rsidRPr="00E001A2">
              <w:rPr>
                <w:rFonts w:asciiTheme="minorHAnsi" w:hAnsiTheme="minorHAnsi" w:cstheme="minorHAnsi"/>
                <w:sz w:val="20"/>
                <w:szCs w:val="20"/>
              </w:rPr>
              <w:t xml:space="preserve"> Paşa (Ayrancılar Atatürk)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70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Cumhuriyet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106</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7,1</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İnönü (Ayrancılar İnönü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133</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8,9</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Alpkent</w:t>
            </w:r>
            <w:proofErr w:type="spellEnd"/>
            <w:r w:rsidRPr="00E001A2">
              <w:rPr>
                <w:rFonts w:asciiTheme="minorHAnsi" w:hAnsiTheme="minorHAnsi" w:cstheme="minorHAnsi"/>
                <w:sz w:val="20"/>
                <w:szCs w:val="20"/>
              </w:rPr>
              <w:t xml:space="preserve">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72</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4,8</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Tepeköy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69</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4,6</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F.Çakmak (Ayrancılar) Mah.</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53</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3,5</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Özbey</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36</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2,4</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Karşıyaka</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37</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2,5</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29 Ekim (</w:t>
            </w:r>
            <w:proofErr w:type="spellStart"/>
            <w:r w:rsidRPr="00E001A2">
              <w:rPr>
                <w:rFonts w:asciiTheme="minorHAnsi" w:hAnsiTheme="minorHAnsi" w:cstheme="minorHAnsi"/>
                <w:sz w:val="20"/>
                <w:szCs w:val="20"/>
              </w:rPr>
              <w:t>Yazıbaşı</w:t>
            </w:r>
            <w:proofErr w:type="spellEnd"/>
            <w:r w:rsidRPr="00E001A2">
              <w:rPr>
                <w:rFonts w:asciiTheme="minorHAnsi" w:hAnsiTheme="minorHAnsi" w:cstheme="minorHAnsi"/>
                <w:sz w:val="20"/>
                <w:szCs w:val="20"/>
              </w:rPr>
              <w:t xml:space="preserve"> Cumhuriyet)</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2,0</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İsmetpaşa</w:t>
            </w:r>
            <w:proofErr w:type="spellEnd"/>
            <w:r w:rsidRPr="00E001A2">
              <w:rPr>
                <w:rFonts w:asciiTheme="minorHAnsi" w:hAnsiTheme="minorHAnsi" w:cstheme="minorHAnsi"/>
                <w:sz w:val="20"/>
                <w:szCs w:val="20"/>
              </w:rPr>
              <w:t xml:space="preserve"> (Subaşı İnönü)</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27</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1,8</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İstiklal</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23</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1,5</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Pamukyazı</w:t>
            </w:r>
            <w:proofErr w:type="spellEnd"/>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19</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Bahçelievler</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27</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1,8</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Kazım Karabekir (Pancar Fevzi Çakmak)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25</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Çapak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22</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1,5</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7 Eylül</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Çaybaşı</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17</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1,1</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Yeni</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18</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1,2</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Gazi Paşa (Pancar Atatürk)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23</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1,5</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M.Kemal</w:t>
            </w:r>
            <w:proofErr w:type="spellEnd"/>
            <w:r w:rsidRPr="00E001A2">
              <w:rPr>
                <w:rFonts w:asciiTheme="minorHAnsi" w:hAnsiTheme="minorHAnsi" w:cstheme="minorHAnsi"/>
                <w:sz w:val="20"/>
                <w:szCs w:val="20"/>
              </w:rPr>
              <w:t xml:space="preserve"> Atatürk (Çaybaşı Atatürk)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2,0</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Türkmenköy</w:t>
            </w:r>
            <w:proofErr w:type="spellEnd"/>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12</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,8</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Şehitler</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11</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19 Mayıs (Subaşı Atatürk)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Eğerci (Çaybaşı Eğerci)</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Göllüce</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Yemişlik</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proofErr w:type="spellStart"/>
            <w:r w:rsidRPr="00E001A2">
              <w:rPr>
                <w:rFonts w:asciiTheme="minorHAnsi" w:hAnsiTheme="minorHAnsi" w:cstheme="minorHAnsi"/>
                <w:sz w:val="20"/>
                <w:szCs w:val="20"/>
              </w:rPr>
              <w:t>Atalan</w:t>
            </w:r>
            <w:proofErr w:type="spellEnd"/>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11</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,7</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Karakuyu</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9</w:t>
            </w:r>
          </w:p>
        </w:tc>
        <w:tc>
          <w:tcPr>
            <w:tcW w:w="1217" w:type="dxa"/>
          </w:tcPr>
          <w:p w:rsidR="001D2B21" w:rsidRPr="00E001A2" w:rsidRDefault="004E01AB" w:rsidP="00E001A2">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0</w:t>
            </w:r>
            <w:r w:rsidR="001D2B21" w:rsidRPr="00E001A2">
              <w:rPr>
                <w:rFonts w:asciiTheme="minorHAnsi" w:hAnsiTheme="minorHAnsi" w:cstheme="minorHAnsi"/>
                <w:sz w:val="20"/>
                <w:szCs w:val="20"/>
              </w:rPr>
              <w:t>,6</w:t>
            </w:r>
          </w:p>
        </w:tc>
      </w:tr>
      <w:tr w:rsidR="001D2B21" w:rsidRPr="00E001A2" w:rsidTr="00D823BB">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3811"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TOPLAM</w:t>
            </w:r>
          </w:p>
        </w:tc>
        <w:tc>
          <w:tcPr>
            <w:tcW w:w="981"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1494</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r>
    </w:tbl>
    <w:p w:rsidR="001D2B21" w:rsidRDefault="001D2B21" w:rsidP="001D2B21">
      <w:pPr>
        <w:spacing w:before="120" w:after="120" w:line="360" w:lineRule="auto"/>
        <w:ind w:firstLine="709"/>
        <w:contextualSpacing/>
        <w:jc w:val="both"/>
        <w:rPr>
          <w:rFonts w:ascii="Times New Roman" w:hAnsi="Times New Roman"/>
          <w:sz w:val="24"/>
          <w:szCs w:val="24"/>
        </w:rPr>
      </w:pPr>
    </w:p>
    <w:p w:rsidR="001D2B21" w:rsidRPr="00E001A2" w:rsidRDefault="001D2B21" w:rsidP="00E001A2">
      <w:pPr>
        <w:spacing w:before="240" w:after="240" w:line="360" w:lineRule="auto"/>
        <w:contextualSpacing/>
        <w:jc w:val="both"/>
        <w:rPr>
          <w:rFonts w:asciiTheme="minorHAnsi" w:hAnsiTheme="minorHAnsi" w:cstheme="minorHAnsi"/>
        </w:rPr>
      </w:pPr>
      <w:r w:rsidRPr="00E001A2">
        <w:rPr>
          <w:rFonts w:asciiTheme="minorHAnsi" w:hAnsiTheme="minorHAnsi" w:cstheme="minorHAnsi"/>
        </w:rPr>
        <w:t xml:space="preserve">Tabloda da görüleceği gibi, Dış Paydaş anketi kapsamında Torbalı’nın 32 mahallesinde yerleşik toplam 1494 Torbalı </w:t>
      </w:r>
      <w:r w:rsidR="002160C4" w:rsidRPr="00E001A2">
        <w:rPr>
          <w:rFonts w:asciiTheme="minorHAnsi" w:hAnsiTheme="minorHAnsi" w:cstheme="minorHAnsi"/>
        </w:rPr>
        <w:t>hemşerisi</w:t>
      </w:r>
      <w:r w:rsidRPr="00E001A2">
        <w:rPr>
          <w:rFonts w:asciiTheme="minorHAnsi" w:hAnsiTheme="minorHAnsi" w:cstheme="minorHAnsi"/>
        </w:rPr>
        <w:t xml:space="preserve"> ile görüşülmüştür.</w:t>
      </w:r>
    </w:p>
    <w:p w:rsidR="00D823BB" w:rsidRPr="00E001A2" w:rsidRDefault="00D823BB" w:rsidP="00E001A2">
      <w:pPr>
        <w:spacing w:before="240" w:after="240" w:line="360" w:lineRule="auto"/>
        <w:contextualSpacing/>
        <w:jc w:val="both"/>
        <w:rPr>
          <w:rFonts w:asciiTheme="minorHAnsi" w:hAnsiTheme="minorHAnsi" w:cstheme="minorHAnsi"/>
        </w:rPr>
      </w:pPr>
    </w:p>
    <w:p w:rsidR="00324828" w:rsidRDefault="00E001A2" w:rsidP="00324828">
      <w:pPr>
        <w:spacing w:before="240" w:after="240" w:line="360" w:lineRule="auto"/>
        <w:contextualSpacing/>
        <w:jc w:val="both"/>
        <w:rPr>
          <w:rFonts w:asciiTheme="minorHAnsi" w:hAnsiTheme="minorHAnsi" w:cstheme="minorHAnsi"/>
          <w:b/>
        </w:rPr>
      </w:pPr>
      <w:r w:rsidRPr="00E001A2">
        <w:rPr>
          <w:rFonts w:asciiTheme="minorHAnsi" w:hAnsiTheme="minorHAnsi" w:cstheme="minorHAnsi"/>
          <w:b/>
        </w:rPr>
        <w:t xml:space="preserve">b) </w:t>
      </w:r>
      <w:r w:rsidR="005526CC" w:rsidRPr="00E001A2">
        <w:rPr>
          <w:rFonts w:asciiTheme="minorHAnsi" w:hAnsiTheme="minorHAnsi" w:cstheme="minorHAnsi"/>
          <w:b/>
        </w:rPr>
        <w:t>Hemşe</w:t>
      </w:r>
      <w:r w:rsidR="005526CC">
        <w:rPr>
          <w:rFonts w:asciiTheme="minorHAnsi" w:hAnsiTheme="minorHAnsi" w:cstheme="minorHAnsi"/>
          <w:b/>
        </w:rPr>
        <w:t>r</w:t>
      </w:r>
      <w:r w:rsidR="005526CC" w:rsidRPr="00E001A2">
        <w:rPr>
          <w:rFonts w:asciiTheme="minorHAnsi" w:hAnsiTheme="minorHAnsi" w:cstheme="minorHAnsi"/>
          <w:b/>
        </w:rPr>
        <w:t>ilerin</w:t>
      </w:r>
      <w:r w:rsidR="00966BCF" w:rsidRPr="00E001A2">
        <w:rPr>
          <w:rFonts w:asciiTheme="minorHAnsi" w:hAnsiTheme="minorHAnsi" w:cstheme="minorHAnsi"/>
          <w:b/>
        </w:rPr>
        <w:t xml:space="preserve"> Demografik ve </w:t>
      </w:r>
      <w:proofErr w:type="spellStart"/>
      <w:r w:rsidR="00966BCF" w:rsidRPr="00E001A2">
        <w:rPr>
          <w:rFonts w:asciiTheme="minorHAnsi" w:hAnsiTheme="minorHAnsi" w:cstheme="minorHAnsi"/>
          <w:b/>
        </w:rPr>
        <w:t>Sosyo</w:t>
      </w:r>
      <w:proofErr w:type="spellEnd"/>
      <w:r w:rsidR="00966BCF" w:rsidRPr="00E001A2">
        <w:rPr>
          <w:rFonts w:asciiTheme="minorHAnsi" w:hAnsiTheme="minorHAnsi" w:cstheme="minorHAnsi"/>
          <w:b/>
        </w:rPr>
        <w:t>-Ekonomik Nitelikleri</w:t>
      </w:r>
    </w:p>
    <w:p w:rsidR="00324828" w:rsidRDefault="002160C4" w:rsidP="00324828">
      <w:pPr>
        <w:spacing w:before="240" w:after="240" w:line="360" w:lineRule="auto"/>
        <w:contextualSpacing/>
        <w:jc w:val="both"/>
        <w:rPr>
          <w:rFonts w:asciiTheme="minorHAnsi" w:hAnsiTheme="minorHAnsi" w:cstheme="minorHAnsi"/>
          <w:b/>
          <w:color w:val="000000" w:themeColor="text1"/>
          <w:sz w:val="24"/>
          <w:szCs w:val="24"/>
          <w:highlight w:val="cyan"/>
        </w:rPr>
      </w:pPr>
      <w:r w:rsidRPr="00E001A2">
        <w:rPr>
          <w:rFonts w:asciiTheme="minorHAnsi" w:hAnsiTheme="minorHAnsi" w:cstheme="minorHAnsi"/>
        </w:rPr>
        <w:t xml:space="preserve">Anket </w:t>
      </w:r>
      <w:r w:rsidR="001D2B21" w:rsidRPr="00E001A2">
        <w:rPr>
          <w:rFonts w:asciiTheme="minorHAnsi" w:hAnsiTheme="minorHAnsi" w:cstheme="minorHAnsi"/>
        </w:rPr>
        <w:t xml:space="preserve">tekniğiyle yürütülen araştırmada görüşülen </w:t>
      </w:r>
      <w:proofErr w:type="spellStart"/>
      <w:r w:rsidR="001D2B21" w:rsidRPr="00E001A2">
        <w:rPr>
          <w:rFonts w:asciiTheme="minorHAnsi" w:hAnsiTheme="minorHAnsi" w:cstheme="minorHAnsi"/>
        </w:rPr>
        <w:t>Torbalıl</w:t>
      </w:r>
      <w:r w:rsidRPr="00E001A2">
        <w:rPr>
          <w:rFonts w:asciiTheme="minorHAnsi" w:hAnsiTheme="minorHAnsi" w:cstheme="minorHAnsi"/>
        </w:rPr>
        <w:t>ı</w:t>
      </w:r>
      <w:r w:rsidR="005526CC" w:rsidRPr="00E001A2">
        <w:rPr>
          <w:rFonts w:asciiTheme="minorHAnsi" w:hAnsiTheme="minorHAnsi" w:cstheme="minorHAnsi"/>
        </w:rPr>
        <w:t>hemşe</w:t>
      </w:r>
      <w:r w:rsidR="005526CC">
        <w:rPr>
          <w:rFonts w:asciiTheme="minorHAnsi" w:hAnsiTheme="minorHAnsi" w:cstheme="minorHAnsi"/>
        </w:rPr>
        <w:t>r</w:t>
      </w:r>
      <w:r w:rsidR="005526CC" w:rsidRPr="00E001A2">
        <w:rPr>
          <w:rFonts w:asciiTheme="minorHAnsi" w:hAnsiTheme="minorHAnsi" w:cstheme="minorHAnsi"/>
        </w:rPr>
        <w:t>ilerin</w:t>
      </w:r>
      <w:proofErr w:type="spellEnd"/>
      <w:r w:rsidR="001D2B21" w:rsidRPr="00E001A2">
        <w:rPr>
          <w:rFonts w:asciiTheme="minorHAnsi" w:hAnsiTheme="minorHAnsi" w:cstheme="minorHAnsi"/>
        </w:rPr>
        <w:t xml:space="preserve"> cinsiyete göre dağılımların</w:t>
      </w:r>
      <w:r w:rsidR="00D823BB" w:rsidRPr="00E001A2">
        <w:rPr>
          <w:rFonts w:asciiTheme="minorHAnsi" w:hAnsiTheme="minorHAnsi" w:cstheme="minorHAnsi"/>
        </w:rPr>
        <w:t>d</w:t>
      </w:r>
      <w:r w:rsidR="001D2B21" w:rsidRPr="00E001A2">
        <w:rPr>
          <w:rFonts w:asciiTheme="minorHAnsi" w:hAnsiTheme="minorHAnsi" w:cstheme="minorHAnsi"/>
        </w:rPr>
        <w:t xml:space="preserve">a % </w:t>
      </w:r>
      <w:proofErr w:type="gramStart"/>
      <w:r w:rsidR="001D2B21" w:rsidRPr="00E001A2">
        <w:rPr>
          <w:rFonts w:asciiTheme="minorHAnsi" w:hAnsiTheme="minorHAnsi" w:cstheme="minorHAnsi"/>
        </w:rPr>
        <w:t>48.4’ü</w:t>
      </w:r>
      <w:proofErr w:type="gramEnd"/>
      <w:r w:rsidR="001D2B21" w:rsidRPr="00E001A2">
        <w:rPr>
          <w:rFonts w:asciiTheme="minorHAnsi" w:hAnsiTheme="minorHAnsi" w:cstheme="minorHAnsi"/>
        </w:rPr>
        <w:t xml:space="preserve"> kadın, % 51.6’sı erkektir. </w:t>
      </w:r>
      <w:r w:rsidR="00D823BB" w:rsidRPr="00E001A2">
        <w:rPr>
          <w:rFonts w:asciiTheme="minorHAnsi" w:hAnsiTheme="minorHAnsi" w:cstheme="minorHAnsi"/>
        </w:rPr>
        <w:t xml:space="preserve"> Görüşülen </w:t>
      </w:r>
      <w:r w:rsidR="001D2B21" w:rsidRPr="00E001A2">
        <w:rPr>
          <w:rFonts w:asciiTheme="minorHAnsi" w:hAnsiTheme="minorHAnsi" w:cstheme="minorHAnsi"/>
        </w:rPr>
        <w:t>her 4 Torbalı’dan 1’i ( %</w:t>
      </w:r>
      <w:proofErr w:type="gramStart"/>
      <w:r w:rsidR="001D2B21" w:rsidRPr="00E001A2">
        <w:rPr>
          <w:rFonts w:asciiTheme="minorHAnsi" w:hAnsiTheme="minorHAnsi" w:cstheme="minorHAnsi"/>
        </w:rPr>
        <w:t>25.5</w:t>
      </w:r>
      <w:proofErr w:type="gramEnd"/>
      <w:r w:rsidR="001D2B21" w:rsidRPr="00E001A2">
        <w:rPr>
          <w:rFonts w:asciiTheme="minorHAnsi" w:hAnsiTheme="minorHAnsi" w:cstheme="minorHAnsi"/>
        </w:rPr>
        <w:t>) 25-34 yaş grubunda</w:t>
      </w:r>
      <w:r w:rsidR="00D823BB" w:rsidRPr="00E001A2">
        <w:rPr>
          <w:rFonts w:asciiTheme="minorHAnsi" w:hAnsiTheme="minorHAnsi" w:cstheme="minorHAnsi"/>
        </w:rPr>
        <w:t>dır.</w:t>
      </w:r>
      <w:r w:rsidR="001D2B21" w:rsidRPr="00E001A2">
        <w:rPr>
          <w:rFonts w:asciiTheme="minorHAnsi" w:hAnsiTheme="minorHAnsi" w:cstheme="minorHAnsi"/>
        </w:rPr>
        <w:t xml:space="preserve"> Görüşülenler arasında 2.sırada % </w:t>
      </w:r>
      <w:proofErr w:type="gramStart"/>
      <w:r w:rsidR="001D2B21" w:rsidRPr="00E001A2">
        <w:rPr>
          <w:rFonts w:asciiTheme="minorHAnsi" w:hAnsiTheme="minorHAnsi" w:cstheme="minorHAnsi"/>
        </w:rPr>
        <w:t>22.7</w:t>
      </w:r>
      <w:proofErr w:type="gramEnd"/>
      <w:r w:rsidR="001D2B21" w:rsidRPr="00E001A2">
        <w:rPr>
          <w:rFonts w:asciiTheme="minorHAnsi" w:hAnsiTheme="minorHAnsi" w:cstheme="minorHAnsi"/>
        </w:rPr>
        <w:t xml:space="preserve"> ile 35-44 yaş grubunda olanlar geliyor. 18-24, 45-54 ve 55 ve üzeri yaş grubunda olanların oranı % 17 ile sınırlı </w:t>
      </w:r>
      <w:proofErr w:type="gramStart"/>
      <w:r w:rsidR="001D2B21" w:rsidRPr="00E001A2">
        <w:rPr>
          <w:rFonts w:asciiTheme="minorHAnsi" w:hAnsiTheme="minorHAnsi" w:cstheme="minorHAnsi"/>
        </w:rPr>
        <w:t>kalmaktadır.Elde</w:t>
      </w:r>
      <w:proofErr w:type="gramEnd"/>
      <w:r w:rsidR="001D2B21" w:rsidRPr="00E001A2">
        <w:rPr>
          <w:rFonts w:asciiTheme="minorHAnsi" w:hAnsiTheme="minorHAnsi" w:cstheme="minorHAnsi"/>
        </w:rPr>
        <w:t xml:space="preserve"> edilen bulgulara göre, görüşülen her 4 kişiden 3’ünün ( % 75.5) evli olduğu anlaşılıyor.</w:t>
      </w:r>
    </w:p>
    <w:p w:rsidR="00324828" w:rsidRPr="00324828" w:rsidRDefault="00324828" w:rsidP="00324828">
      <w:pPr>
        <w:spacing w:before="240" w:after="240" w:line="360" w:lineRule="auto"/>
        <w:contextualSpacing/>
        <w:jc w:val="both"/>
        <w:rPr>
          <w:rFonts w:asciiTheme="minorHAnsi" w:hAnsiTheme="minorHAnsi" w:cstheme="minorHAnsi"/>
          <w:b/>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24828" w:rsidRDefault="00324828" w:rsidP="00E001A2">
      <w:pPr>
        <w:pStyle w:val="ListeParagraf"/>
        <w:spacing w:before="240" w:after="240" w:line="360" w:lineRule="auto"/>
        <w:ind w:left="0"/>
        <w:jc w:val="both"/>
        <w:rPr>
          <w:rFonts w:asciiTheme="minorHAnsi" w:hAnsiTheme="minorHAnsi" w:cstheme="minorHAnsi"/>
        </w:rPr>
      </w:pPr>
    </w:p>
    <w:p w:rsidR="00C62627" w:rsidRDefault="001D2B21" w:rsidP="00E001A2">
      <w:pPr>
        <w:pStyle w:val="ListeParagraf"/>
        <w:spacing w:before="240" w:after="240" w:line="360" w:lineRule="auto"/>
        <w:ind w:left="0"/>
        <w:jc w:val="both"/>
        <w:rPr>
          <w:rFonts w:asciiTheme="minorHAnsi" w:hAnsiTheme="minorHAnsi" w:cstheme="minorHAnsi"/>
        </w:rPr>
      </w:pPr>
      <w:r w:rsidRPr="00E001A2">
        <w:rPr>
          <w:rFonts w:asciiTheme="minorHAnsi" w:hAnsiTheme="minorHAnsi" w:cstheme="minorHAnsi"/>
        </w:rPr>
        <w:t xml:space="preserve"> Buna karşılık, boşanmış olanların oranı %</w:t>
      </w:r>
      <w:proofErr w:type="gramStart"/>
      <w:r w:rsidRPr="00E001A2">
        <w:rPr>
          <w:rFonts w:asciiTheme="minorHAnsi" w:hAnsiTheme="minorHAnsi" w:cstheme="minorHAnsi"/>
        </w:rPr>
        <w:t>2.2</w:t>
      </w:r>
      <w:proofErr w:type="gramEnd"/>
      <w:r w:rsidRPr="00E001A2">
        <w:rPr>
          <w:rFonts w:asciiTheme="minorHAnsi" w:hAnsiTheme="minorHAnsi" w:cstheme="minorHAnsi"/>
        </w:rPr>
        <w:t>, ayrı yaşayanların oranı ise % 0.2 gibi çok düşük düzeyde kalmaktadır.</w:t>
      </w:r>
      <w:r w:rsidR="00D823BB" w:rsidRPr="00E001A2">
        <w:rPr>
          <w:rFonts w:asciiTheme="minorHAnsi" w:hAnsiTheme="minorHAnsi" w:cstheme="minorHAnsi"/>
        </w:rPr>
        <w:t xml:space="preserve"> Hemşerilerin eğitim durumları incelendiğind</w:t>
      </w:r>
      <w:r w:rsidR="00C62627" w:rsidRPr="00E001A2">
        <w:rPr>
          <w:rFonts w:asciiTheme="minorHAnsi" w:hAnsiTheme="minorHAnsi" w:cstheme="minorHAnsi"/>
        </w:rPr>
        <w:t xml:space="preserve">e, </w:t>
      </w:r>
      <w:r w:rsidRPr="00E001A2">
        <w:rPr>
          <w:rFonts w:asciiTheme="minorHAnsi" w:hAnsiTheme="minorHAnsi" w:cstheme="minorHAnsi"/>
        </w:rPr>
        <w:t>yaklaşık olarak görüşülen her 2 kişiden 1’inin ilkokul mezunu</w:t>
      </w:r>
      <w:r w:rsidR="00C62627" w:rsidRPr="00E001A2">
        <w:rPr>
          <w:rFonts w:asciiTheme="minorHAnsi" w:hAnsiTheme="minorHAnsi" w:cstheme="minorHAnsi"/>
        </w:rPr>
        <w:t>dur</w:t>
      </w:r>
      <w:r w:rsidRPr="00E001A2">
        <w:rPr>
          <w:rFonts w:asciiTheme="minorHAnsi" w:hAnsiTheme="minorHAnsi" w:cstheme="minorHAnsi"/>
        </w:rPr>
        <w:t xml:space="preserve"> (% </w:t>
      </w:r>
      <w:proofErr w:type="gramStart"/>
      <w:r w:rsidRPr="00E001A2">
        <w:rPr>
          <w:rFonts w:asciiTheme="minorHAnsi" w:hAnsiTheme="minorHAnsi" w:cstheme="minorHAnsi"/>
        </w:rPr>
        <w:t>46.3</w:t>
      </w:r>
      <w:proofErr w:type="gramEnd"/>
      <w:r w:rsidRPr="00E001A2">
        <w:rPr>
          <w:rFonts w:asciiTheme="minorHAnsi" w:hAnsiTheme="minorHAnsi" w:cstheme="minorHAnsi"/>
        </w:rPr>
        <w:t xml:space="preserve">). Deneklerin % </w:t>
      </w:r>
      <w:proofErr w:type="gramStart"/>
      <w:r w:rsidRPr="00E001A2">
        <w:rPr>
          <w:rFonts w:asciiTheme="minorHAnsi" w:hAnsiTheme="minorHAnsi" w:cstheme="minorHAnsi"/>
        </w:rPr>
        <w:t>3.1’inin</w:t>
      </w:r>
      <w:proofErr w:type="gramEnd"/>
      <w:r w:rsidRPr="00E001A2">
        <w:rPr>
          <w:rFonts w:asciiTheme="minorHAnsi" w:hAnsiTheme="minorHAnsi" w:cstheme="minorHAnsi"/>
        </w:rPr>
        <w:t xml:space="preserve"> okuma-yazması olmadığı anlaşılırken, % 22.4’lük bir kitlenin lise mezunu olduklarını görüyoruz. Üniversite-yüksekokul mezunu olanların oranı da %</w:t>
      </w:r>
      <w:proofErr w:type="gramStart"/>
      <w:r w:rsidRPr="00E001A2">
        <w:rPr>
          <w:rFonts w:asciiTheme="minorHAnsi" w:hAnsiTheme="minorHAnsi" w:cstheme="minorHAnsi"/>
        </w:rPr>
        <w:t>4.6</w:t>
      </w:r>
      <w:proofErr w:type="gramEnd"/>
      <w:r w:rsidRPr="00E001A2">
        <w:rPr>
          <w:rFonts w:asciiTheme="minorHAnsi" w:hAnsiTheme="minorHAnsi" w:cstheme="minorHAnsi"/>
        </w:rPr>
        <w:t xml:space="preserve"> gibi bir hayli düşük düzeyde kalmaktadır.</w:t>
      </w:r>
    </w:p>
    <w:p w:rsidR="00C62627" w:rsidRPr="00E001A2" w:rsidRDefault="001D2B21" w:rsidP="00E001A2">
      <w:pPr>
        <w:pStyle w:val="ListeParagraf"/>
        <w:spacing w:before="240" w:after="240" w:line="360" w:lineRule="auto"/>
        <w:ind w:left="0"/>
        <w:jc w:val="both"/>
        <w:rPr>
          <w:rFonts w:asciiTheme="minorHAnsi" w:hAnsiTheme="minorHAnsi" w:cstheme="minorHAnsi"/>
        </w:rPr>
      </w:pPr>
      <w:r w:rsidRPr="00E001A2">
        <w:rPr>
          <w:rFonts w:asciiTheme="minorHAnsi" w:hAnsiTheme="minorHAnsi" w:cstheme="minorHAnsi"/>
        </w:rPr>
        <w:t>Anket formunda deneklere yöneltilmesi için tasarlanan sorulardan biri; deneklerin hanelerine giren aylık toplam gelirdir. Bu soru, Torbalı’nın ekonomik koşullarına ilişkin sınırlı da olsa bilgi sahibi olmamıza yardımcı olabilir. Torbalıların aylık toplam hane gelirinin yüksek olmadığı sonucuna ulaşıyoruz. % 45’inin aylık toplam hane gelirinin asgari ücretin biraz üzerinde olması bunun göstergesi.</w:t>
      </w:r>
      <w:r w:rsidR="00120C27" w:rsidRPr="00E001A2">
        <w:rPr>
          <w:rFonts w:asciiTheme="minorHAnsi" w:hAnsiTheme="minorHAnsi" w:cstheme="minorHAnsi"/>
        </w:rPr>
        <w:t xml:space="preserve"> İlçede</w:t>
      </w:r>
      <w:r w:rsidRPr="00E001A2">
        <w:rPr>
          <w:rFonts w:asciiTheme="minorHAnsi" w:hAnsiTheme="minorHAnsi" w:cstheme="minorHAnsi"/>
        </w:rPr>
        <w:t xml:space="preserve"> yaklaşık olarak her 3 haneden 1’inin asgari ücretin üzerinde gelire sahip olduğuna işaret etse de, bu oranın pek fazla yüksek olmadığını belirtmeliyiz. Bir üst kategori aylık hane geliri olan 1501-2000 TL’lik hane gelirine deneklerin ancak % 6.2’si sahipken, % 2.4’lik bir kitlenin aylık hane gelirinin 500 TL’den daha az olması dikkati çeken bir diğer </w:t>
      </w:r>
      <w:proofErr w:type="gramStart"/>
      <w:r w:rsidRPr="00E001A2">
        <w:rPr>
          <w:rFonts w:asciiTheme="minorHAnsi" w:hAnsiTheme="minorHAnsi" w:cstheme="minorHAnsi"/>
        </w:rPr>
        <w:t>bulgudur.Torbalı</w:t>
      </w:r>
      <w:proofErr w:type="gramEnd"/>
      <w:r w:rsidRPr="00E001A2">
        <w:rPr>
          <w:rFonts w:asciiTheme="minorHAnsi" w:hAnsiTheme="minorHAnsi" w:cstheme="minorHAnsi"/>
        </w:rPr>
        <w:t xml:space="preserve"> İlçesinde Stratejik Plan Dış Paydaş Anketi kapsamında yürütülen anket çalışmasında, görüşülen kişilere çalışma konumları da sorulmuştur.</w:t>
      </w:r>
      <w:r w:rsidR="00C62627" w:rsidRPr="00E001A2">
        <w:rPr>
          <w:rFonts w:asciiTheme="minorHAnsi" w:hAnsiTheme="minorHAnsi" w:cstheme="minorHAnsi"/>
        </w:rPr>
        <w:t xml:space="preserve"> D</w:t>
      </w:r>
      <w:r w:rsidRPr="00E001A2">
        <w:rPr>
          <w:rFonts w:asciiTheme="minorHAnsi" w:hAnsiTheme="minorHAnsi" w:cstheme="minorHAnsi"/>
        </w:rPr>
        <w:t>eneklerin %</w:t>
      </w:r>
      <w:proofErr w:type="gramStart"/>
      <w:r w:rsidRPr="00E001A2">
        <w:rPr>
          <w:rFonts w:asciiTheme="minorHAnsi" w:hAnsiTheme="minorHAnsi" w:cstheme="minorHAnsi"/>
        </w:rPr>
        <w:t>30.7’sinin</w:t>
      </w:r>
      <w:proofErr w:type="gramEnd"/>
      <w:r w:rsidRPr="00E001A2">
        <w:rPr>
          <w:rFonts w:asciiTheme="minorHAnsi" w:hAnsiTheme="minorHAnsi" w:cstheme="minorHAnsi"/>
        </w:rPr>
        <w:t xml:space="preserve"> ücretli-maaşlı, %13.7’sinin kendi hesabına çalıştıkları, %55.6’lık bir kitlenin ise bu iki kategori dışında bir çalışma konumuna sahip oldukları anlaşılıyor. </w:t>
      </w:r>
      <w:r w:rsidR="00C62627" w:rsidRPr="00E001A2">
        <w:rPr>
          <w:rFonts w:asciiTheme="minorHAnsi" w:hAnsiTheme="minorHAnsi" w:cstheme="minorHAnsi"/>
        </w:rPr>
        <w:t>M</w:t>
      </w:r>
      <w:r w:rsidRPr="00E001A2">
        <w:rPr>
          <w:rFonts w:asciiTheme="minorHAnsi" w:hAnsiTheme="minorHAnsi" w:cstheme="minorHAnsi"/>
        </w:rPr>
        <w:t>esleki dağılım</w:t>
      </w:r>
      <w:r w:rsidR="00C62627" w:rsidRPr="00E001A2">
        <w:rPr>
          <w:rFonts w:asciiTheme="minorHAnsi" w:hAnsiTheme="minorHAnsi" w:cstheme="minorHAnsi"/>
        </w:rPr>
        <w:t>da ise</w:t>
      </w:r>
      <w:r w:rsidRPr="00E001A2">
        <w:rPr>
          <w:rFonts w:asciiTheme="minorHAnsi" w:hAnsiTheme="minorHAnsi" w:cstheme="minorHAnsi"/>
        </w:rPr>
        <w:t xml:space="preserve"> göze çarpan ilk husus; görüşülen yaklaşık olarak her 3 kişiden 1’inin (% </w:t>
      </w:r>
      <w:proofErr w:type="gramStart"/>
      <w:r w:rsidRPr="00E001A2">
        <w:rPr>
          <w:rFonts w:asciiTheme="minorHAnsi" w:hAnsiTheme="minorHAnsi" w:cstheme="minorHAnsi"/>
        </w:rPr>
        <w:t>31.7</w:t>
      </w:r>
      <w:proofErr w:type="gramEnd"/>
      <w:r w:rsidRPr="00E001A2">
        <w:rPr>
          <w:rFonts w:asciiTheme="minorHAnsi" w:hAnsiTheme="minorHAnsi" w:cstheme="minorHAnsi"/>
        </w:rPr>
        <w:t xml:space="preserve">) ev kadını olmasıdır. Bu meslek grubunun ardından, % </w:t>
      </w:r>
      <w:proofErr w:type="gramStart"/>
      <w:r w:rsidRPr="00E001A2">
        <w:rPr>
          <w:rFonts w:asciiTheme="minorHAnsi" w:hAnsiTheme="minorHAnsi" w:cstheme="minorHAnsi"/>
        </w:rPr>
        <w:t>26.4</w:t>
      </w:r>
      <w:proofErr w:type="gramEnd"/>
      <w:r w:rsidRPr="00E001A2">
        <w:rPr>
          <w:rFonts w:asciiTheme="minorHAnsi" w:hAnsiTheme="minorHAnsi" w:cstheme="minorHAnsi"/>
        </w:rPr>
        <w:t xml:space="preserve"> ile özel sektörde işçi olarak çalışanlar ikinci sırada geliyor. Emeklilerin örneklem içindeki oranı ise % 13. Bu meslek grubunu % </w:t>
      </w:r>
      <w:proofErr w:type="gramStart"/>
      <w:r w:rsidRPr="00E001A2">
        <w:rPr>
          <w:rFonts w:asciiTheme="minorHAnsi" w:hAnsiTheme="minorHAnsi" w:cstheme="minorHAnsi"/>
        </w:rPr>
        <w:t>9.7</w:t>
      </w:r>
      <w:proofErr w:type="gramEnd"/>
      <w:r w:rsidRPr="00E001A2">
        <w:rPr>
          <w:rFonts w:asciiTheme="minorHAnsi" w:hAnsiTheme="minorHAnsi" w:cstheme="minorHAnsi"/>
        </w:rPr>
        <w:t xml:space="preserve"> ile esnaf-tüccar-zanaatkarlar izlemekte.  Örneklem içinde % </w:t>
      </w:r>
      <w:proofErr w:type="gramStart"/>
      <w:r w:rsidRPr="00E001A2">
        <w:rPr>
          <w:rFonts w:asciiTheme="minorHAnsi" w:hAnsiTheme="minorHAnsi" w:cstheme="minorHAnsi"/>
        </w:rPr>
        <w:t>6.8</w:t>
      </w:r>
      <w:proofErr w:type="gramEnd"/>
      <w:r w:rsidRPr="00E001A2">
        <w:rPr>
          <w:rFonts w:asciiTheme="minorHAnsi" w:hAnsiTheme="minorHAnsi" w:cstheme="minorHAnsi"/>
        </w:rPr>
        <w:t xml:space="preserve"> oranında işsizler yer a</w:t>
      </w:r>
      <w:r w:rsidR="00E001A2">
        <w:rPr>
          <w:rFonts w:asciiTheme="minorHAnsi" w:hAnsiTheme="minorHAnsi" w:cstheme="minorHAnsi"/>
        </w:rPr>
        <w:t>lırken, öğrencilerin payı ise %</w:t>
      </w:r>
      <w:r w:rsidRPr="00E001A2">
        <w:rPr>
          <w:rFonts w:asciiTheme="minorHAnsi" w:hAnsiTheme="minorHAnsi" w:cstheme="minorHAnsi"/>
        </w:rPr>
        <w:t>4.6’dır. Diğer meslek gruplarının oranının % 1’ler dolayında seyretmesi dikkati çeken bir diğer husustur.</w:t>
      </w:r>
    </w:p>
    <w:p w:rsidR="001D2B21" w:rsidRDefault="001D2B21" w:rsidP="00E001A2">
      <w:pPr>
        <w:spacing w:before="240" w:after="240" w:line="360" w:lineRule="auto"/>
        <w:contextualSpacing/>
        <w:jc w:val="both"/>
        <w:rPr>
          <w:rFonts w:asciiTheme="minorHAnsi" w:hAnsiTheme="minorHAnsi" w:cstheme="minorHAnsi"/>
        </w:rPr>
      </w:pPr>
      <w:r w:rsidRPr="00E001A2">
        <w:rPr>
          <w:rFonts w:asciiTheme="minorHAnsi" w:hAnsiTheme="minorHAnsi" w:cstheme="minorHAnsi"/>
          <w:bCs/>
        </w:rPr>
        <w:t xml:space="preserve">Torbalı ilçesinin demografik yapısı hakkında bilgi sahibi olmak için araştırma kapsamında anket formuna dahil edilen bir diğer soru; hanede yaşayan kişi sayısına ilişkindir. </w:t>
      </w:r>
      <w:r w:rsidRPr="00E001A2">
        <w:rPr>
          <w:rFonts w:asciiTheme="minorHAnsi" w:hAnsiTheme="minorHAnsi" w:cstheme="minorHAnsi"/>
        </w:rPr>
        <w:t xml:space="preserve">Buna göre, Torbalı’da hanede yaşayan kişi sayısına göre dağılımda ilk sırada 4 kişiden oluşan haneler gelmekte. Elde edilen bulgulara göre, deneklerin % </w:t>
      </w:r>
      <w:proofErr w:type="gramStart"/>
      <w:r w:rsidRPr="00E001A2">
        <w:rPr>
          <w:rFonts w:asciiTheme="minorHAnsi" w:hAnsiTheme="minorHAnsi" w:cstheme="minorHAnsi"/>
        </w:rPr>
        <w:t>32.5’inin</w:t>
      </w:r>
      <w:proofErr w:type="gramEnd"/>
      <w:r w:rsidRPr="00E001A2">
        <w:rPr>
          <w:rFonts w:asciiTheme="minorHAnsi" w:hAnsiTheme="minorHAnsi" w:cstheme="minorHAnsi"/>
        </w:rPr>
        <w:t xml:space="preserve"> hanelerinde 4 kişinin yaşadığı tespit edilmiştir. 2.sırada 3 kişilik haneler gelmekte olup, deneklerin % </w:t>
      </w:r>
      <w:proofErr w:type="gramStart"/>
      <w:r w:rsidRPr="00E001A2">
        <w:rPr>
          <w:rFonts w:asciiTheme="minorHAnsi" w:hAnsiTheme="minorHAnsi" w:cstheme="minorHAnsi"/>
        </w:rPr>
        <w:t>27.1’inin</w:t>
      </w:r>
      <w:proofErr w:type="gramEnd"/>
      <w:r w:rsidRPr="00E001A2">
        <w:rPr>
          <w:rFonts w:asciiTheme="minorHAnsi" w:hAnsiTheme="minorHAnsi" w:cstheme="minorHAnsi"/>
        </w:rPr>
        <w:t xml:space="preserve"> 3 kişilik hanede yaşadıkları anlaşılıyor. Torbalı’da yaklaşık her 5 aileden 1’inin ( % </w:t>
      </w:r>
      <w:proofErr w:type="gramStart"/>
      <w:r w:rsidRPr="00E001A2">
        <w:rPr>
          <w:rFonts w:asciiTheme="minorHAnsi" w:hAnsiTheme="minorHAnsi" w:cstheme="minorHAnsi"/>
        </w:rPr>
        <w:t>22.3</w:t>
      </w:r>
      <w:proofErr w:type="gramEnd"/>
      <w:r w:rsidRPr="00E001A2">
        <w:rPr>
          <w:rFonts w:asciiTheme="minorHAnsi" w:hAnsiTheme="minorHAnsi" w:cstheme="minorHAnsi"/>
        </w:rPr>
        <w:t xml:space="preserve">) 5 kişi ve üzerinde kişiden oluşması dikkati çeken bir diğer önemli bulgudur. 1 kişiden oluşan hanelerin oranı ise % 4.2 gibi çok düşük bir düzeyde </w:t>
      </w:r>
      <w:proofErr w:type="gramStart"/>
      <w:r w:rsidRPr="00E001A2">
        <w:rPr>
          <w:rFonts w:asciiTheme="minorHAnsi" w:hAnsiTheme="minorHAnsi" w:cstheme="minorHAnsi"/>
        </w:rPr>
        <w:t>kalmaktadır.</w:t>
      </w:r>
      <w:r w:rsidRPr="00E001A2">
        <w:rPr>
          <w:rFonts w:asciiTheme="minorHAnsi" w:hAnsiTheme="minorHAnsi" w:cstheme="minorHAnsi"/>
          <w:bCs/>
        </w:rPr>
        <w:t>Torbalı’da</w:t>
      </w:r>
      <w:proofErr w:type="gramEnd"/>
      <w:r w:rsidRPr="00E001A2">
        <w:rPr>
          <w:rFonts w:asciiTheme="minorHAnsi" w:hAnsiTheme="minorHAnsi" w:cstheme="minorHAnsi"/>
          <w:bCs/>
        </w:rPr>
        <w:t xml:space="preserve"> yerleşik nüfusun doğdukları illerin araştırılması, ilçe hakkında spesifik demografik bilgiye sah</w:t>
      </w:r>
      <w:r w:rsidR="00C62627" w:rsidRPr="00E001A2">
        <w:rPr>
          <w:rFonts w:asciiTheme="minorHAnsi" w:hAnsiTheme="minorHAnsi" w:cstheme="minorHAnsi"/>
          <w:bCs/>
        </w:rPr>
        <w:t xml:space="preserve">ip olmamız açısından önemlidir. </w:t>
      </w:r>
      <w:r w:rsidRPr="00E001A2">
        <w:rPr>
          <w:rFonts w:asciiTheme="minorHAnsi" w:hAnsiTheme="minorHAnsi" w:cstheme="minorHAnsi"/>
        </w:rPr>
        <w:t xml:space="preserve">Torbalı’da yerleşik olan deneklerin doğum yeri esasına göre dağılımlarına baktığımızda, ilk sırada % </w:t>
      </w:r>
      <w:proofErr w:type="gramStart"/>
      <w:r w:rsidRPr="00E001A2">
        <w:rPr>
          <w:rFonts w:asciiTheme="minorHAnsi" w:hAnsiTheme="minorHAnsi" w:cstheme="minorHAnsi"/>
        </w:rPr>
        <w:t>53.1</w:t>
      </w:r>
      <w:proofErr w:type="gramEnd"/>
      <w:r w:rsidRPr="00E001A2">
        <w:rPr>
          <w:rFonts w:asciiTheme="minorHAnsi" w:hAnsiTheme="minorHAnsi" w:cstheme="minorHAnsi"/>
        </w:rPr>
        <w:t xml:space="preserve"> ile İzmir doğumlular geliyor. Bu anlamda ilçede yerleşik her 2 kişiden 1’inin İzmir doğumlu olması dikkate değer bir bulgu. İkinci sırada % </w:t>
      </w:r>
      <w:proofErr w:type="gramStart"/>
      <w:r w:rsidRPr="00E001A2">
        <w:rPr>
          <w:rFonts w:asciiTheme="minorHAnsi" w:hAnsiTheme="minorHAnsi" w:cstheme="minorHAnsi"/>
        </w:rPr>
        <w:t>7.1</w:t>
      </w:r>
      <w:proofErr w:type="gramEnd"/>
      <w:r w:rsidRPr="00E001A2">
        <w:rPr>
          <w:rFonts w:asciiTheme="minorHAnsi" w:hAnsiTheme="minorHAnsi" w:cstheme="minorHAnsi"/>
        </w:rPr>
        <w:t xml:space="preserve"> ile </w:t>
      </w:r>
      <w:r w:rsidRPr="00E001A2">
        <w:rPr>
          <w:rFonts w:asciiTheme="minorHAnsi" w:hAnsiTheme="minorHAnsi" w:cstheme="minorHAnsi"/>
        </w:rPr>
        <w:lastRenderedPageBreak/>
        <w:t xml:space="preserve">Diyarbakır doğumlular geliyor. Konya doğumluların oranı ise % 3’tür. Urfa doğumluların oranı ise % </w:t>
      </w:r>
      <w:proofErr w:type="gramStart"/>
      <w:r w:rsidRPr="00E001A2">
        <w:rPr>
          <w:rFonts w:asciiTheme="minorHAnsi" w:hAnsiTheme="minorHAnsi" w:cstheme="minorHAnsi"/>
        </w:rPr>
        <w:t>2.8’dir</w:t>
      </w:r>
      <w:proofErr w:type="gramEnd"/>
      <w:r w:rsidRPr="00E001A2">
        <w:rPr>
          <w:rFonts w:asciiTheme="minorHAnsi" w:hAnsiTheme="minorHAnsi" w:cstheme="minorHAnsi"/>
        </w:rPr>
        <w:t xml:space="preserve">. Bu ilde doğanların ardından, Afyon, Artvin, Manisa, Mardin doğumlular % 2.1’lik oranla </w:t>
      </w:r>
      <w:proofErr w:type="gramStart"/>
      <w:r w:rsidRPr="00E001A2">
        <w:rPr>
          <w:rFonts w:asciiTheme="minorHAnsi" w:hAnsiTheme="minorHAnsi" w:cstheme="minorHAnsi"/>
        </w:rPr>
        <w:t>sıralanmaktadır.</w:t>
      </w:r>
      <w:r w:rsidR="00B82951" w:rsidRPr="00E001A2">
        <w:rPr>
          <w:rFonts w:asciiTheme="minorHAnsi" w:hAnsiTheme="minorHAnsi" w:cstheme="minorHAnsi"/>
          <w:bCs/>
        </w:rPr>
        <w:t>Torbalı’da</w:t>
      </w:r>
      <w:proofErr w:type="gramEnd"/>
      <w:r w:rsidR="00B82951" w:rsidRPr="00E001A2">
        <w:rPr>
          <w:rFonts w:asciiTheme="minorHAnsi" w:hAnsiTheme="minorHAnsi" w:cstheme="minorHAnsi"/>
          <w:bCs/>
        </w:rPr>
        <w:t xml:space="preserve"> görüşme yapılan deneklerin demografik yapılarına ilişkin bir diğer bulgu; kaç yıldır bu ilçede yaşadıklarıdır. </w:t>
      </w:r>
      <w:r w:rsidRPr="00E001A2">
        <w:rPr>
          <w:rFonts w:asciiTheme="minorHAnsi" w:hAnsiTheme="minorHAnsi" w:cstheme="minorHAnsi"/>
        </w:rPr>
        <w:t xml:space="preserve">Torbalı sakinlerin % </w:t>
      </w:r>
      <w:proofErr w:type="gramStart"/>
      <w:r w:rsidRPr="00E001A2">
        <w:rPr>
          <w:rFonts w:asciiTheme="minorHAnsi" w:hAnsiTheme="minorHAnsi" w:cstheme="minorHAnsi"/>
        </w:rPr>
        <w:t>62.6’sı</w:t>
      </w:r>
      <w:proofErr w:type="gramEnd"/>
      <w:r w:rsidRPr="00E001A2">
        <w:rPr>
          <w:rFonts w:asciiTheme="minorHAnsi" w:hAnsiTheme="minorHAnsi" w:cstheme="minorHAnsi"/>
        </w:rPr>
        <w:t xml:space="preserve"> 15 yıldan daha fazla bir süreden beri ilçede yaşadıklarını ifade etmişlerdir. Bu, yüksek bir oran olup, artık Torbalılı olduklarına ilişkin bir karine olarak değerlendirilebilir.  Görüşülen kişilerin % </w:t>
      </w:r>
      <w:proofErr w:type="gramStart"/>
      <w:r w:rsidRPr="00E001A2">
        <w:rPr>
          <w:rFonts w:asciiTheme="minorHAnsi" w:hAnsiTheme="minorHAnsi" w:cstheme="minorHAnsi"/>
        </w:rPr>
        <w:t>14.5’i</w:t>
      </w:r>
      <w:proofErr w:type="gramEnd"/>
      <w:r w:rsidRPr="00E001A2">
        <w:rPr>
          <w:rFonts w:asciiTheme="minorHAnsi" w:hAnsiTheme="minorHAnsi" w:cstheme="minorHAnsi"/>
        </w:rPr>
        <w:t xml:space="preserve"> ise 6-10 yıldan beri ilçede yerleşik olduklarını belirtmişlerdir. Deneklerin % </w:t>
      </w:r>
      <w:proofErr w:type="gramStart"/>
      <w:r w:rsidRPr="00E001A2">
        <w:rPr>
          <w:rFonts w:asciiTheme="minorHAnsi" w:hAnsiTheme="minorHAnsi" w:cstheme="minorHAnsi"/>
        </w:rPr>
        <w:t>11.9’unun</w:t>
      </w:r>
      <w:proofErr w:type="gramEnd"/>
      <w:r w:rsidRPr="00E001A2">
        <w:rPr>
          <w:rFonts w:asciiTheme="minorHAnsi" w:hAnsiTheme="minorHAnsi" w:cstheme="minorHAnsi"/>
        </w:rPr>
        <w:t xml:space="preserve"> ilçede 1-5 yıldan, % 11’inin ise 11-15 yıldan beri yerleşik olduklarını anlıyoruz. Bulgular genel olarak değerlendirildiğinde, ilçe sakinlerinin azımsanmayacak bir kısmının uzun bir süreden beri Torbalı’da yerleşik olduklarını söylemek yanlış olmayacaktır.</w:t>
      </w:r>
    </w:p>
    <w:p w:rsidR="00324828" w:rsidRDefault="00324828" w:rsidP="00E001A2">
      <w:pPr>
        <w:spacing w:before="240" w:after="240" w:line="360" w:lineRule="auto"/>
        <w:contextualSpacing/>
        <w:jc w:val="both"/>
        <w:rPr>
          <w:rFonts w:asciiTheme="minorHAnsi" w:hAnsiTheme="minorHAnsi" w:cstheme="minorHAnsi"/>
        </w:rPr>
      </w:pPr>
    </w:p>
    <w:p w:rsidR="00324828" w:rsidRPr="00E001A2" w:rsidRDefault="00324828" w:rsidP="00E001A2">
      <w:pPr>
        <w:spacing w:before="240" w:after="240" w:line="360" w:lineRule="auto"/>
        <w:contextualSpacing/>
        <w:jc w:val="both"/>
        <w:rPr>
          <w:rFonts w:asciiTheme="minorHAnsi" w:hAnsiTheme="minorHAnsi" w:cstheme="minorHAnsi"/>
          <w:bCs/>
        </w:rPr>
      </w:pPr>
    </w:p>
    <w:p w:rsidR="00EB506A" w:rsidRPr="00E001A2" w:rsidRDefault="00EB506A" w:rsidP="00E001A2">
      <w:pPr>
        <w:spacing w:before="240" w:after="240" w:line="360" w:lineRule="auto"/>
        <w:contextualSpacing/>
        <w:jc w:val="both"/>
        <w:rPr>
          <w:rFonts w:asciiTheme="minorHAnsi" w:hAnsiTheme="minorHAnsi" w:cstheme="minorHAnsi"/>
        </w:rPr>
      </w:pPr>
    </w:p>
    <w:p w:rsidR="001D2B21" w:rsidRPr="00E001A2" w:rsidRDefault="00E001A2" w:rsidP="00E001A2">
      <w:pPr>
        <w:spacing w:before="240" w:after="240" w:line="360" w:lineRule="auto"/>
        <w:contextualSpacing/>
        <w:jc w:val="both"/>
        <w:rPr>
          <w:rFonts w:asciiTheme="minorHAnsi" w:hAnsiTheme="minorHAnsi" w:cstheme="minorHAnsi"/>
          <w:b/>
        </w:rPr>
      </w:pPr>
      <w:r>
        <w:rPr>
          <w:rFonts w:asciiTheme="minorHAnsi" w:hAnsiTheme="minorHAnsi" w:cstheme="minorHAnsi"/>
          <w:b/>
        </w:rPr>
        <w:t xml:space="preserve">c) </w:t>
      </w:r>
      <w:r w:rsidR="00EB506A" w:rsidRPr="00E001A2">
        <w:rPr>
          <w:rFonts w:asciiTheme="minorHAnsi" w:hAnsiTheme="minorHAnsi" w:cstheme="minorHAnsi"/>
          <w:b/>
        </w:rPr>
        <w:t>Hemşerilerin Torbalı’ya İlişkin Algıları</w:t>
      </w:r>
    </w:p>
    <w:p w:rsidR="001D2B21" w:rsidRPr="00E001A2" w:rsidRDefault="001D2B21" w:rsidP="00E001A2">
      <w:pPr>
        <w:spacing w:before="240" w:after="240" w:line="360" w:lineRule="auto"/>
        <w:contextualSpacing/>
        <w:jc w:val="both"/>
        <w:rPr>
          <w:rFonts w:asciiTheme="minorHAnsi" w:hAnsiTheme="minorHAnsi" w:cstheme="minorHAnsi"/>
          <w:b/>
        </w:rPr>
      </w:pPr>
    </w:p>
    <w:p w:rsidR="001D2B21" w:rsidRDefault="001D2B21" w:rsidP="00E001A2">
      <w:pPr>
        <w:spacing w:before="240" w:after="240" w:line="360" w:lineRule="auto"/>
        <w:contextualSpacing/>
        <w:jc w:val="both"/>
        <w:rPr>
          <w:rFonts w:asciiTheme="minorHAnsi" w:hAnsiTheme="minorHAnsi" w:cstheme="minorHAnsi"/>
        </w:rPr>
      </w:pPr>
      <w:r w:rsidRPr="00E001A2">
        <w:rPr>
          <w:rFonts w:asciiTheme="minorHAnsi" w:hAnsiTheme="minorHAnsi" w:cstheme="minorHAnsi"/>
        </w:rPr>
        <w:t xml:space="preserve">Torbalı Stratejik Planı Dış Paydaş Anketi kapsamında irdelenen konulardan biri de; Torbalı sakinlerinin ilçeye ilişkin olarak geliştirmiş oldukları algıdır. Bu kapsamda anket uygulanan deneklere anket formunda önceden yapılandırılmış 15 önerme sunularak, bu önermelere ne ölçüde katıldıkları sorulmuştur. Aşağıdaki tablolarda </w:t>
      </w:r>
      <w:r w:rsidR="00EB506A" w:rsidRPr="00E001A2">
        <w:rPr>
          <w:rFonts w:asciiTheme="minorHAnsi" w:hAnsiTheme="minorHAnsi" w:cstheme="minorHAnsi"/>
        </w:rPr>
        <w:t>seçilmiş bazı önermelere</w:t>
      </w:r>
      <w:r w:rsidRPr="00E001A2">
        <w:rPr>
          <w:rFonts w:asciiTheme="minorHAnsi" w:hAnsiTheme="minorHAnsi" w:cstheme="minorHAnsi"/>
        </w:rPr>
        <w:t xml:space="preserve"> Torbalı sakinlerinin katılım düzeyleri gösterilmektedir.</w:t>
      </w:r>
    </w:p>
    <w:p w:rsidR="00324828" w:rsidRDefault="00324828" w:rsidP="00E001A2">
      <w:pPr>
        <w:spacing w:before="240" w:after="240" w:line="360" w:lineRule="auto"/>
        <w:contextualSpacing/>
        <w:jc w:val="both"/>
        <w:rPr>
          <w:rFonts w:asciiTheme="minorHAnsi" w:hAnsiTheme="minorHAnsi" w:cstheme="minorHAnsi"/>
        </w:rPr>
      </w:pPr>
    </w:p>
    <w:p w:rsidR="00324828" w:rsidRPr="00E001A2" w:rsidRDefault="00324828" w:rsidP="00E001A2">
      <w:pPr>
        <w:spacing w:before="240" w:after="240" w:line="360" w:lineRule="auto"/>
        <w:contextualSpacing/>
        <w:jc w:val="both"/>
        <w:rPr>
          <w:rFonts w:asciiTheme="minorHAnsi" w:hAnsiTheme="minorHAnsi" w:cstheme="minorHAnsi"/>
        </w:rPr>
      </w:pPr>
    </w:p>
    <w:p w:rsidR="001D2B21" w:rsidRDefault="001D2B21" w:rsidP="00E001A2">
      <w:pPr>
        <w:spacing w:before="240" w:after="240" w:line="360" w:lineRule="auto"/>
        <w:contextualSpacing/>
        <w:jc w:val="both"/>
        <w:rPr>
          <w:rFonts w:ascii="Times New Roman" w:hAnsi="Times New Roman"/>
          <w:sz w:val="24"/>
          <w:szCs w:val="24"/>
        </w:rPr>
      </w:pPr>
    </w:p>
    <w:tbl>
      <w:tblPr>
        <w:tblStyle w:val="TabloKlavuzu"/>
        <w:tblW w:w="8480" w:type="dxa"/>
        <w:jc w:val="center"/>
        <w:tblLayout w:type="fixed"/>
        <w:tblLook w:val="0000"/>
      </w:tblPr>
      <w:tblGrid>
        <w:gridCol w:w="236"/>
        <w:gridCol w:w="2466"/>
        <w:gridCol w:w="1393"/>
        <w:gridCol w:w="1217"/>
        <w:gridCol w:w="1668"/>
        <w:gridCol w:w="1500"/>
      </w:tblGrid>
      <w:tr w:rsidR="001D2B21" w:rsidRPr="00E001A2" w:rsidTr="00E001A2">
        <w:trPr>
          <w:jc w:val="center"/>
        </w:trPr>
        <w:tc>
          <w:tcPr>
            <w:tcW w:w="8480" w:type="dxa"/>
            <w:gridSpan w:val="6"/>
            <w:shd w:val="clear" w:color="auto" w:fill="92D050"/>
          </w:tcPr>
          <w:p w:rsidR="001D2B21" w:rsidRPr="00E001A2" w:rsidRDefault="001D2B21" w:rsidP="00E001A2">
            <w:pPr>
              <w:spacing w:after="0" w:line="240" w:lineRule="auto"/>
              <w:jc w:val="center"/>
              <w:rPr>
                <w:rFonts w:asciiTheme="minorHAnsi" w:hAnsiTheme="minorHAnsi" w:cstheme="minorHAnsi"/>
                <w:sz w:val="20"/>
                <w:szCs w:val="20"/>
              </w:rPr>
            </w:pPr>
            <w:r w:rsidRPr="00E001A2">
              <w:rPr>
                <w:rFonts w:asciiTheme="minorHAnsi" w:hAnsiTheme="minorHAnsi" w:cstheme="minorHAnsi"/>
                <w:b/>
                <w:bCs/>
                <w:sz w:val="20"/>
                <w:szCs w:val="20"/>
              </w:rPr>
              <w:t>Torbalı’da yaşadığım için kendimi şanslı sayıyorum ve burada yaşadığım için mutluyum</w:t>
            </w:r>
          </w:p>
        </w:tc>
      </w:tr>
      <w:tr w:rsidR="001D2B21" w:rsidRPr="00E001A2" w:rsidTr="00E001A2">
        <w:trPr>
          <w:jc w:val="center"/>
        </w:trPr>
        <w:tc>
          <w:tcPr>
            <w:tcW w:w="236" w:type="dxa"/>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p>
        </w:tc>
        <w:tc>
          <w:tcPr>
            <w:tcW w:w="1393" w:type="dxa"/>
          </w:tcPr>
          <w:p w:rsidR="001D2B21" w:rsidRPr="00E001A2" w:rsidRDefault="001D2B21" w:rsidP="00E001A2">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Sayı</w:t>
            </w:r>
          </w:p>
        </w:tc>
        <w:tc>
          <w:tcPr>
            <w:tcW w:w="1217" w:type="dxa"/>
          </w:tcPr>
          <w:p w:rsidR="001D2B21" w:rsidRPr="00E001A2" w:rsidRDefault="001D2B21" w:rsidP="00E001A2">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Yüzde</w:t>
            </w:r>
          </w:p>
        </w:tc>
        <w:tc>
          <w:tcPr>
            <w:tcW w:w="1668" w:type="dxa"/>
          </w:tcPr>
          <w:p w:rsidR="001D2B21" w:rsidRPr="00E001A2" w:rsidRDefault="001D2B21" w:rsidP="00E001A2">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Geçerli Yüzde</w:t>
            </w:r>
          </w:p>
        </w:tc>
        <w:tc>
          <w:tcPr>
            <w:tcW w:w="1500" w:type="dxa"/>
          </w:tcPr>
          <w:p w:rsidR="001D2B21" w:rsidRPr="00E001A2" w:rsidRDefault="001D2B21" w:rsidP="00E001A2">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Toplamlı Yüzde</w:t>
            </w:r>
          </w:p>
        </w:tc>
      </w:tr>
      <w:tr w:rsidR="001D2B21" w:rsidRPr="00E001A2" w:rsidTr="00E001A2">
        <w:trPr>
          <w:jc w:val="center"/>
        </w:trPr>
        <w:tc>
          <w:tcPr>
            <w:tcW w:w="236" w:type="dxa"/>
            <w:vMerge w:val="restart"/>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Tamamen katılıyorum</w:t>
            </w:r>
          </w:p>
        </w:tc>
        <w:tc>
          <w:tcPr>
            <w:tcW w:w="1393"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440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29,5</w:t>
            </w:r>
          </w:p>
        </w:tc>
        <w:tc>
          <w:tcPr>
            <w:tcW w:w="1668"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29,5</w:t>
            </w:r>
          </w:p>
        </w:tc>
        <w:tc>
          <w:tcPr>
            <w:tcW w:w="1500"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29,5</w:t>
            </w:r>
          </w:p>
        </w:tc>
      </w:tr>
      <w:tr w:rsidR="001D2B21" w:rsidRPr="00E001A2" w:rsidTr="00E001A2">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Büyük ölçüde katılıyorum</w:t>
            </w:r>
          </w:p>
        </w:tc>
        <w:tc>
          <w:tcPr>
            <w:tcW w:w="1393"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485</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32,5</w:t>
            </w:r>
          </w:p>
        </w:tc>
        <w:tc>
          <w:tcPr>
            <w:tcW w:w="1668"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32,5</w:t>
            </w:r>
          </w:p>
        </w:tc>
        <w:tc>
          <w:tcPr>
            <w:tcW w:w="1500"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61,9</w:t>
            </w:r>
          </w:p>
        </w:tc>
      </w:tr>
      <w:tr w:rsidR="001D2B21" w:rsidRPr="00E001A2" w:rsidTr="00E001A2">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Kararsızım</w:t>
            </w:r>
          </w:p>
        </w:tc>
        <w:tc>
          <w:tcPr>
            <w:tcW w:w="1393"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229</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15,3</w:t>
            </w:r>
          </w:p>
        </w:tc>
        <w:tc>
          <w:tcPr>
            <w:tcW w:w="1668"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15,3</w:t>
            </w:r>
          </w:p>
        </w:tc>
        <w:tc>
          <w:tcPr>
            <w:tcW w:w="1500"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77,2</w:t>
            </w:r>
          </w:p>
        </w:tc>
      </w:tr>
      <w:tr w:rsidR="001D2B21" w:rsidRPr="00E001A2" w:rsidTr="00E001A2">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Kısmen katılıyorum</w:t>
            </w:r>
          </w:p>
        </w:tc>
        <w:tc>
          <w:tcPr>
            <w:tcW w:w="1393"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160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10,7</w:t>
            </w:r>
          </w:p>
        </w:tc>
        <w:tc>
          <w:tcPr>
            <w:tcW w:w="1668"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10,7</w:t>
            </w:r>
          </w:p>
        </w:tc>
        <w:tc>
          <w:tcPr>
            <w:tcW w:w="1500"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88,0</w:t>
            </w:r>
          </w:p>
        </w:tc>
      </w:tr>
      <w:tr w:rsidR="001D2B21" w:rsidRPr="00E001A2" w:rsidTr="00E001A2">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Hiç katılmıyorum</w:t>
            </w:r>
          </w:p>
        </w:tc>
        <w:tc>
          <w:tcPr>
            <w:tcW w:w="1393"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180</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12,0</w:t>
            </w:r>
          </w:p>
        </w:tc>
        <w:tc>
          <w:tcPr>
            <w:tcW w:w="1668"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12,0</w:t>
            </w:r>
          </w:p>
        </w:tc>
        <w:tc>
          <w:tcPr>
            <w:tcW w:w="1500"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r>
      <w:tr w:rsidR="001D2B21" w:rsidRPr="00E001A2" w:rsidTr="00E001A2">
        <w:trPr>
          <w:jc w:val="center"/>
        </w:trPr>
        <w:tc>
          <w:tcPr>
            <w:tcW w:w="236" w:type="dxa"/>
            <w:vMerge/>
          </w:tcPr>
          <w:p w:rsidR="001D2B21" w:rsidRPr="00E001A2" w:rsidRDefault="001D2B21" w:rsidP="00E001A2">
            <w:pPr>
              <w:spacing w:after="0" w:line="240" w:lineRule="auto"/>
              <w:rPr>
                <w:rFonts w:asciiTheme="minorHAnsi" w:hAnsiTheme="minorHAnsi" w:cstheme="minorHAnsi"/>
                <w:sz w:val="20"/>
                <w:szCs w:val="20"/>
              </w:rPr>
            </w:pPr>
          </w:p>
        </w:tc>
        <w:tc>
          <w:tcPr>
            <w:tcW w:w="2466" w:type="dxa"/>
          </w:tcPr>
          <w:p w:rsidR="001D2B21" w:rsidRPr="00E001A2" w:rsidRDefault="001D2B21" w:rsidP="00E001A2">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TOPLAM</w:t>
            </w:r>
          </w:p>
        </w:tc>
        <w:tc>
          <w:tcPr>
            <w:tcW w:w="1393"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1494</w:t>
            </w:r>
          </w:p>
        </w:tc>
        <w:tc>
          <w:tcPr>
            <w:tcW w:w="1217"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c>
          <w:tcPr>
            <w:tcW w:w="1668" w:type="dxa"/>
          </w:tcPr>
          <w:p w:rsidR="001D2B21" w:rsidRPr="00E001A2" w:rsidRDefault="001D2B21" w:rsidP="00E001A2">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c>
          <w:tcPr>
            <w:tcW w:w="1500" w:type="dxa"/>
          </w:tcPr>
          <w:p w:rsidR="001D2B21" w:rsidRPr="00E001A2" w:rsidRDefault="001D2B21" w:rsidP="00E001A2">
            <w:pPr>
              <w:spacing w:after="0" w:line="240" w:lineRule="auto"/>
              <w:rPr>
                <w:rFonts w:asciiTheme="minorHAnsi" w:hAnsiTheme="minorHAnsi" w:cstheme="minorHAnsi"/>
                <w:sz w:val="20"/>
                <w:szCs w:val="20"/>
              </w:rPr>
            </w:pPr>
          </w:p>
        </w:tc>
      </w:tr>
    </w:tbl>
    <w:p w:rsidR="00324828" w:rsidRDefault="00324828" w:rsidP="00324828">
      <w:pPr>
        <w:pStyle w:val="AralkYok"/>
        <w:spacing w:before="240" w:after="240" w:line="360" w:lineRule="auto"/>
        <w:jc w:val="both"/>
        <w:rPr>
          <w:rFonts w:asciiTheme="minorHAnsi" w:hAnsiTheme="minorHAnsi" w:cstheme="minorHAnsi"/>
          <w:b/>
          <w:color w:val="000000" w:themeColor="text1"/>
          <w:sz w:val="24"/>
          <w:szCs w:val="24"/>
          <w:highlight w:val="cyan"/>
        </w:rPr>
      </w:pPr>
    </w:p>
    <w:p w:rsidR="00324828" w:rsidRDefault="00324828" w:rsidP="00324828">
      <w:pPr>
        <w:pStyle w:val="AralkYok"/>
        <w:spacing w:before="240" w:after="240" w:line="360" w:lineRule="auto"/>
        <w:jc w:val="both"/>
        <w:rPr>
          <w:rFonts w:asciiTheme="minorHAnsi" w:hAnsiTheme="minorHAnsi" w:cstheme="minorHAnsi"/>
          <w:b/>
          <w:color w:val="000000" w:themeColor="text1"/>
          <w:sz w:val="24"/>
          <w:szCs w:val="24"/>
          <w:highlight w:val="cyan"/>
        </w:rPr>
      </w:pPr>
    </w:p>
    <w:p w:rsidR="00324828" w:rsidRDefault="00324828" w:rsidP="00324828">
      <w:pPr>
        <w:pStyle w:val="AralkYok"/>
        <w:spacing w:before="240" w:after="240" w:line="360" w:lineRule="auto"/>
        <w:jc w:val="both"/>
        <w:rPr>
          <w:rFonts w:asciiTheme="minorHAnsi" w:hAnsiTheme="minorHAnsi" w:cstheme="minorHAnsi"/>
          <w:b/>
          <w:color w:val="000000" w:themeColor="text1"/>
          <w:sz w:val="24"/>
          <w:szCs w:val="24"/>
          <w:highlight w:val="cyan"/>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D2B21" w:rsidRDefault="001D2B21" w:rsidP="001D2B21">
      <w:pPr>
        <w:spacing w:line="400" w:lineRule="atLeast"/>
        <w:rPr>
          <w:rFonts w:ascii="Times New Roman" w:hAnsi="Times New Roman"/>
          <w:sz w:val="24"/>
          <w:szCs w:val="24"/>
        </w:rPr>
      </w:pPr>
    </w:p>
    <w:p w:rsidR="001D2B21" w:rsidRDefault="001D2B21" w:rsidP="001D2B21">
      <w:pPr>
        <w:spacing w:line="400" w:lineRule="atLeast"/>
        <w:jc w:val="center"/>
        <w:rPr>
          <w:rFonts w:ascii="Times New Roman" w:hAnsi="Times New Roman"/>
          <w:sz w:val="24"/>
          <w:szCs w:val="24"/>
        </w:rPr>
      </w:pPr>
      <w:r>
        <w:rPr>
          <w:noProof/>
          <w:lang w:eastAsia="tr-TR"/>
        </w:rPr>
        <w:drawing>
          <wp:inline distT="0" distB="0" distL="0" distR="0">
            <wp:extent cx="5638800" cy="3552825"/>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D2B21" w:rsidRPr="00E001A2" w:rsidRDefault="001D2B21" w:rsidP="00E001A2">
      <w:pPr>
        <w:spacing w:before="240" w:after="240" w:line="360" w:lineRule="auto"/>
        <w:jc w:val="both"/>
        <w:rPr>
          <w:rFonts w:asciiTheme="minorHAnsi" w:hAnsiTheme="minorHAnsi" w:cstheme="minorHAnsi"/>
        </w:rPr>
      </w:pPr>
      <w:r w:rsidRPr="00E001A2">
        <w:rPr>
          <w:rFonts w:asciiTheme="minorHAnsi" w:hAnsiTheme="minorHAnsi" w:cstheme="minorHAnsi"/>
        </w:rPr>
        <w:t>Deneklerin Torbalı’da yaşamaya ilişkin geliştirdikleri algıya baktığımızda, pozitif algının varlığı dikkat çekicidir. Yukarıdaki önermeye tamamen katılanların %</w:t>
      </w:r>
      <w:proofErr w:type="gramStart"/>
      <w:r w:rsidRPr="00E001A2">
        <w:rPr>
          <w:rFonts w:asciiTheme="minorHAnsi" w:hAnsiTheme="minorHAnsi" w:cstheme="minorHAnsi"/>
        </w:rPr>
        <w:t>29.5’e</w:t>
      </w:r>
      <w:proofErr w:type="gramEnd"/>
      <w:r w:rsidRPr="00E001A2">
        <w:rPr>
          <w:rFonts w:asciiTheme="minorHAnsi" w:hAnsiTheme="minorHAnsi" w:cstheme="minorHAnsi"/>
        </w:rPr>
        <w:t>, büyük ölçüde katılanların oranının %32.5’e ulaşması birlikte değerlendirildiğinde, %62 oranında bir kitlenin önermeyi destekledikleri anlaşılıyor. Önermeye kısmen ya da hiç katılmayanların oranın toplam %</w:t>
      </w:r>
      <w:proofErr w:type="gramStart"/>
      <w:r w:rsidRPr="00E001A2">
        <w:rPr>
          <w:rFonts w:asciiTheme="minorHAnsi" w:hAnsiTheme="minorHAnsi" w:cstheme="minorHAnsi"/>
        </w:rPr>
        <w:t>22.7’de</w:t>
      </w:r>
      <w:proofErr w:type="gramEnd"/>
      <w:r w:rsidRPr="00E001A2">
        <w:rPr>
          <w:rFonts w:asciiTheme="minorHAnsi" w:hAnsiTheme="minorHAnsi" w:cstheme="minorHAnsi"/>
        </w:rPr>
        <w:t xml:space="preserve"> kalmasıyla birlikte değerlendirdiğimizde, Torbalı sakinlerinin büyük çoğunluğunun ilçede yaşamaktan mutlu olduklarını ifade edebiliriz. </w:t>
      </w:r>
    </w:p>
    <w:p w:rsidR="001D2B21" w:rsidRDefault="001D2B21" w:rsidP="00E001A2">
      <w:pPr>
        <w:spacing w:before="240" w:after="240" w:line="360" w:lineRule="auto"/>
        <w:jc w:val="both"/>
        <w:rPr>
          <w:rFonts w:asciiTheme="minorHAnsi" w:hAnsiTheme="minorHAnsi" w:cstheme="minorHAnsi"/>
        </w:rPr>
      </w:pPr>
      <w:r w:rsidRPr="00E001A2">
        <w:rPr>
          <w:rFonts w:asciiTheme="minorHAnsi" w:hAnsiTheme="minorHAnsi" w:cstheme="minorHAnsi"/>
        </w:rPr>
        <w:t>Torbalı’da yerleşik olan nüfusun yaşadıkları kentsel mekâna ilişkin yaşam kalitesi algısına baktığımızda, dikkat çekici bulgular göze çarpıyor.</w:t>
      </w:r>
    </w:p>
    <w:p w:rsidR="005526CC" w:rsidRDefault="005526CC" w:rsidP="00E001A2">
      <w:pPr>
        <w:spacing w:before="240" w:after="240" w:line="360" w:lineRule="auto"/>
        <w:jc w:val="both"/>
        <w:rPr>
          <w:rFonts w:asciiTheme="minorHAnsi" w:hAnsiTheme="minorHAnsi" w:cstheme="minorHAnsi"/>
        </w:rPr>
      </w:pPr>
    </w:p>
    <w:p w:rsidR="005526CC" w:rsidRDefault="005526CC" w:rsidP="00E001A2">
      <w:pPr>
        <w:spacing w:before="240" w:after="240" w:line="360" w:lineRule="auto"/>
        <w:jc w:val="both"/>
        <w:rPr>
          <w:rFonts w:asciiTheme="minorHAnsi" w:hAnsiTheme="minorHAnsi" w:cstheme="minorHAnsi"/>
        </w:rPr>
      </w:pPr>
    </w:p>
    <w:tbl>
      <w:tblPr>
        <w:tblStyle w:val="TabloKlavuzu"/>
        <w:tblW w:w="8595" w:type="dxa"/>
        <w:jc w:val="center"/>
        <w:tblLayout w:type="fixed"/>
        <w:tblLook w:val="0000"/>
      </w:tblPr>
      <w:tblGrid>
        <w:gridCol w:w="236"/>
        <w:gridCol w:w="2324"/>
        <w:gridCol w:w="1393"/>
        <w:gridCol w:w="1217"/>
        <w:gridCol w:w="1668"/>
        <w:gridCol w:w="1757"/>
      </w:tblGrid>
      <w:tr w:rsidR="00324828" w:rsidRPr="00E001A2" w:rsidTr="00136F11">
        <w:trPr>
          <w:jc w:val="center"/>
        </w:trPr>
        <w:tc>
          <w:tcPr>
            <w:tcW w:w="8595" w:type="dxa"/>
            <w:gridSpan w:val="6"/>
            <w:shd w:val="clear" w:color="auto" w:fill="92D050"/>
          </w:tcPr>
          <w:p w:rsidR="00324828" w:rsidRPr="00E001A2" w:rsidRDefault="00324828" w:rsidP="00136F11">
            <w:pPr>
              <w:spacing w:after="0" w:line="240" w:lineRule="auto"/>
              <w:jc w:val="center"/>
              <w:rPr>
                <w:rFonts w:asciiTheme="minorHAnsi" w:hAnsiTheme="minorHAnsi" w:cstheme="minorHAnsi"/>
                <w:sz w:val="20"/>
                <w:szCs w:val="20"/>
              </w:rPr>
            </w:pPr>
            <w:r w:rsidRPr="00E001A2">
              <w:rPr>
                <w:rFonts w:asciiTheme="minorHAnsi" w:hAnsiTheme="minorHAnsi" w:cstheme="minorHAnsi"/>
                <w:b/>
                <w:bCs/>
                <w:sz w:val="20"/>
                <w:szCs w:val="20"/>
              </w:rPr>
              <w:t>Torbalı’nın yaşam kalitesi yüksek bir ilçe olduğunu düşünüyorum</w:t>
            </w:r>
          </w:p>
        </w:tc>
      </w:tr>
      <w:tr w:rsidR="00324828" w:rsidRPr="00E001A2" w:rsidTr="00136F11">
        <w:trPr>
          <w:jc w:val="center"/>
        </w:trPr>
        <w:tc>
          <w:tcPr>
            <w:tcW w:w="236" w:type="dxa"/>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p>
        </w:tc>
        <w:tc>
          <w:tcPr>
            <w:tcW w:w="1393" w:type="dxa"/>
          </w:tcPr>
          <w:p w:rsidR="00324828" w:rsidRPr="00E001A2" w:rsidRDefault="00324828" w:rsidP="00136F11">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Sayı</w:t>
            </w:r>
          </w:p>
        </w:tc>
        <w:tc>
          <w:tcPr>
            <w:tcW w:w="1217" w:type="dxa"/>
          </w:tcPr>
          <w:p w:rsidR="00324828" w:rsidRPr="00E001A2" w:rsidRDefault="00324828" w:rsidP="00136F11">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Yüzde</w:t>
            </w:r>
          </w:p>
        </w:tc>
        <w:tc>
          <w:tcPr>
            <w:tcW w:w="1668" w:type="dxa"/>
          </w:tcPr>
          <w:p w:rsidR="00324828" w:rsidRPr="00E001A2" w:rsidRDefault="00324828" w:rsidP="00136F11">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Geçerli Yüzde</w:t>
            </w:r>
          </w:p>
        </w:tc>
        <w:tc>
          <w:tcPr>
            <w:tcW w:w="1757" w:type="dxa"/>
          </w:tcPr>
          <w:p w:rsidR="00324828" w:rsidRPr="00E001A2" w:rsidRDefault="00324828" w:rsidP="00136F11">
            <w:pPr>
              <w:spacing w:after="0" w:line="240" w:lineRule="auto"/>
              <w:jc w:val="center"/>
              <w:rPr>
                <w:rFonts w:asciiTheme="minorHAnsi" w:hAnsiTheme="minorHAnsi" w:cstheme="minorHAnsi"/>
                <w:sz w:val="20"/>
                <w:szCs w:val="20"/>
              </w:rPr>
            </w:pPr>
            <w:r w:rsidRPr="00E001A2">
              <w:rPr>
                <w:rFonts w:asciiTheme="minorHAnsi" w:hAnsiTheme="minorHAnsi" w:cstheme="minorHAnsi"/>
                <w:sz w:val="20"/>
                <w:szCs w:val="20"/>
              </w:rPr>
              <w:t>Toplamlı Yüzde</w:t>
            </w:r>
          </w:p>
        </w:tc>
      </w:tr>
      <w:tr w:rsidR="00324828" w:rsidRPr="00E001A2" w:rsidTr="00136F11">
        <w:trPr>
          <w:jc w:val="center"/>
        </w:trPr>
        <w:tc>
          <w:tcPr>
            <w:tcW w:w="236" w:type="dxa"/>
            <w:vMerge w:val="restart"/>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Tamamen katılıyorum</w:t>
            </w:r>
          </w:p>
        </w:tc>
        <w:tc>
          <w:tcPr>
            <w:tcW w:w="1393"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244</w:t>
            </w:r>
          </w:p>
        </w:tc>
        <w:tc>
          <w:tcPr>
            <w:tcW w:w="121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16,3</w:t>
            </w:r>
          </w:p>
        </w:tc>
        <w:tc>
          <w:tcPr>
            <w:tcW w:w="1668"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16,3</w:t>
            </w:r>
          </w:p>
        </w:tc>
        <w:tc>
          <w:tcPr>
            <w:tcW w:w="175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16,3</w:t>
            </w:r>
          </w:p>
        </w:tc>
      </w:tr>
      <w:tr w:rsidR="00324828" w:rsidRPr="00E001A2" w:rsidTr="00136F11">
        <w:trPr>
          <w:jc w:val="center"/>
        </w:trPr>
        <w:tc>
          <w:tcPr>
            <w:tcW w:w="236" w:type="dxa"/>
            <w:vMerge/>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Büyük ölçüde katılıyorum</w:t>
            </w:r>
          </w:p>
        </w:tc>
        <w:tc>
          <w:tcPr>
            <w:tcW w:w="1393"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486</w:t>
            </w:r>
          </w:p>
        </w:tc>
        <w:tc>
          <w:tcPr>
            <w:tcW w:w="121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32,5</w:t>
            </w:r>
          </w:p>
        </w:tc>
        <w:tc>
          <w:tcPr>
            <w:tcW w:w="1668"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32,5</w:t>
            </w:r>
          </w:p>
        </w:tc>
        <w:tc>
          <w:tcPr>
            <w:tcW w:w="175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48,9</w:t>
            </w:r>
          </w:p>
        </w:tc>
      </w:tr>
      <w:tr w:rsidR="00324828" w:rsidRPr="00E001A2" w:rsidTr="00136F11">
        <w:trPr>
          <w:jc w:val="center"/>
        </w:trPr>
        <w:tc>
          <w:tcPr>
            <w:tcW w:w="236" w:type="dxa"/>
            <w:vMerge/>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Kararsızım</w:t>
            </w:r>
          </w:p>
        </w:tc>
        <w:tc>
          <w:tcPr>
            <w:tcW w:w="1393"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337</w:t>
            </w:r>
          </w:p>
        </w:tc>
        <w:tc>
          <w:tcPr>
            <w:tcW w:w="121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22,6</w:t>
            </w:r>
          </w:p>
        </w:tc>
        <w:tc>
          <w:tcPr>
            <w:tcW w:w="1668"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22,6</w:t>
            </w:r>
          </w:p>
        </w:tc>
        <w:tc>
          <w:tcPr>
            <w:tcW w:w="175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71,4</w:t>
            </w:r>
          </w:p>
        </w:tc>
      </w:tr>
      <w:tr w:rsidR="00324828" w:rsidRPr="00E001A2" w:rsidTr="00136F11">
        <w:trPr>
          <w:jc w:val="center"/>
        </w:trPr>
        <w:tc>
          <w:tcPr>
            <w:tcW w:w="236" w:type="dxa"/>
            <w:vMerge/>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Kısmen katılıyorum</w:t>
            </w:r>
          </w:p>
        </w:tc>
        <w:tc>
          <w:tcPr>
            <w:tcW w:w="1393"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220</w:t>
            </w:r>
          </w:p>
        </w:tc>
        <w:tc>
          <w:tcPr>
            <w:tcW w:w="121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14,7</w:t>
            </w:r>
          </w:p>
        </w:tc>
        <w:tc>
          <w:tcPr>
            <w:tcW w:w="1668"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14,7</w:t>
            </w:r>
          </w:p>
        </w:tc>
        <w:tc>
          <w:tcPr>
            <w:tcW w:w="175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86,1</w:t>
            </w:r>
          </w:p>
        </w:tc>
      </w:tr>
      <w:tr w:rsidR="00324828" w:rsidRPr="00E001A2" w:rsidTr="00136F11">
        <w:trPr>
          <w:jc w:val="center"/>
        </w:trPr>
        <w:tc>
          <w:tcPr>
            <w:tcW w:w="236" w:type="dxa"/>
            <w:vMerge/>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Hiç katılmıyorum</w:t>
            </w:r>
          </w:p>
        </w:tc>
        <w:tc>
          <w:tcPr>
            <w:tcW w:w="1393"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207</w:t>
            </w:r>
          </w:p>
        </w:tc>
        <w:tc>
          <w:tcPr>
            <w:tcW w:w="121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13,9</w:t>
            </w:r>
          </w:p>
        </w:tc>
        <w:tc>
          <w:tcPr>
            <w:tcW w:w="1668"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13,9</w:t>
            </w:r>
          </w:p>
        </w:tc>
        <w:tc>
          <w:tcPr>
            <w:tcW w:w="175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r>
      <w:tr w:rsidR="00324828" w:rsidRPr="00E001A2" w:rsidTr="00136F11">
        <w:trPr>
          <w:jc w:val="center"/>
        </w:trPr>
        <w:tc>
          <w:tcPr>
            <w:tcW w:w="236" w:type="dxa"/>
            <w:vMerge/>
          </w:tcPr>
          <w:p w:rsidR="00324828" w:rsidRPr="00E001A2" w:rsidRDefault="00324828" w:rsidP="00136F11">
            <w:pPr>
              <w:spacing w:after="0" w:line="240" w:lineRule="auto"/>
              <w:rPr>
                <w:rFonts w:asciiTheme="minorHAnsi" w:hAnsiTheme="minorHAnsi" w:cstheme="minorHAnsi"/>
                <w:sz w:val="20"/>
                <w:szCs w:val="20"/>
              </w:rPr>
            </w:pPr>
          </w:p>
        </w:tc>
        <w:tc>
          <w:tcPr>
            <w:tcW w:w="2324" w:type="dxa"/>
          </w:tcPr>
          <w:p w:rsidR="00324828" w:rsidRPr="00E001A2" w:rsidRDefault="00324828" w:rsidP="00136F11">
            <w:pPr>
              <w:spacing w:after="0" w:line="240" w:lineRule="auto"/>
              <w:rPr>
                <w:rFonts w:asciiTheme="minorHAnsi" w:hAnsiTheme="minorHAnsi" w:cstheme="minorHAnsi"/>
                <w:sz w:val="20"/>
                <w:szCs w:val="20"/>
              </w:rPr>
            </w:pPr>
            <w:r w:rsidRPr="00E001A2">
              <w:rPr>
                <w:rFonts w:asciiTheme="minorHAnsi" w:hAnsiTheme="minorHAnsi" w:cstheme="minorHAnsi"/>
                <w:sz w:val="20"/>
                <w:szCs w:val="20"/>
              </w:rPr>
              <w:t>TOPLAM</w:t>
            </w:r>
          </w:p>
        </w:tc>
        <w:tc>
          <w:tcPr>
            <w:tcW w:w="1393"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1494</w:t>
            </w:r>
          </w:p>
        </w:tc>
        <w:tc>
          <w:tcPr>
            <w:tcW w:w="1217"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c>
          <w:tcPr>
            <w:tcW w:w="1668" w:type="dxa"/>
          </w:tcPr>
          <w:p w:rsidR="00324828" w:rsidRPr="00E001A2" w:rsidRDefault="00324828" w:rsidP="00136F11">
            <w:pPr>
              <w:spacing w:after="0" w:line="240" w:lineRule="auto"/>
              <w:jc w:val="right"/>
              <w:rPr>
                <w:rFonts w:asciiTheme="minorHAnsi" w:hAnsiTheme="minorHAnsi" w:cstheme="minorHAnsi"/>
                <w:sz w:val="20"/>
                <w:szCs w:val="20"/>
              </w:rPr>
            </w:pPr>
            <w:r w:rsidRPr="00E001A2">
              <w:rPr>
                <w:rFonts w:asciiTheme="minorHAnsi" w:hAnsiTheme="minorHAnsi" w:cstheme="minorHAnsi"/>
                <w:sz w:val="20"/>
                <w:szCs w:val="20"/>
              </w:rPr>
              <w:t>100,0</w:t>
            </w:r>
          </w:p>
        </w:tc>
        <w:tc>
          <w:tcPr>
            <w:tcW w:w="1757" w:type="dxa"/>
          </w:tcPr>
          <w:p w:rsidR="00324828" w:rsidRPr="00E001A2" w:rsidRDefault="00324828" w:rsidP="00136F11">
            <w:pPr>
              <w:spacing w:after="0" w:line="240" w:lineRule="auto"/>
              <w:rPr>
                <w:rFonts w:asciiTheme="minorHAnsi" w:hAnsiTheme="minorHAnsi" w:cstheme="minorHAnsi"/>
                <w:sz w:val="20"/>
                <w:szCs w:val="20"/>
              </w:rPr>
            </w:pPr>
          </w:p>
        </w:tc>
      </w:tr>
    </w:tbl>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324828">
      <w:pPr>
        <w:spacing w:before="240" w:after="240" w:line="360" w:lineRule="auto"/>
        <w:jc w:val="center"/>
        <w:rPr>
          <w:rFonts w:asciiTheme="minorHAnsi" w:hAnsiTheme="minorHAnsi" w:cstheme="minorHAnsi"/>
        </w:rPr>
      </w:pPr>
    </w:p>
    <w:p w:rsidR="005526CC" w:rsidRDefault="00DB70BA" w:rsidP="00324828">
      <w:pPr>
        <w:spacing w:before="240" w:after="240" w:line="360" w:lineRule="auto"/>
        <w:jc w:val="center"/>
        <w:rPr>
          <w:rFonts w:asciiTheme="minorHAnsi" w:hAnsiTheme="minorHAnsi" w:cstheme="minorHAnsi"/>
        </w:rPr>
      </w:pPr>
      <w:r>
        <w:rPr>
          <w:noProof/>
          <w:lang w:eastAsia="tr-TR"/>
        </w:rPr>
        <w:drawing>
          <wp:inline distT="0" distB="0" distL="0" distR="0">
            <wp:extent cx="5353050" cy="3257550"/>
            <wp:effectExtent l="19050" t="0" r="19050" b="0"/>
            <wp:docPr id="10"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526CC" w:rsidRPr="00E001A2" w:rsidRDefault="005526CC" w:rsidP="00324828">
      <w:pPr>
        <w:spacing w:before="240" w:after="240" w:line="360" w:lineRule="auto"/>
        <w:jc w:val="center"/>
        <w:rPr>
          <w:rFonts w:asciiTheme="minorHAnsi" w:hAnsiTheme="minorHAnsi" w:cstheme="minorHAnsi"/>
        </w:rPr>
      </w:pPr>
    </w:p>
    <w:p w:rsidR="001D2B21" w:rsidRPr="0098330B" w:rsidRDefault="001D2B21" w:rsidP="00E001A2">
      <w:pPr>
        <w:spacing w:before="240" w:after="240" w:line="360" w:lineRule="auto"/>
        <w:jc w:val="both"/>
        <w:rPr>
          <w:rFonts w:asciiTheme="minorHAnsi" w:hAnsiTheme="minorHAnsi" w:cstheme="minorHAnsi"/>
        </w:rPr>
      </w:pPr>
      <w:r w:rsidRPr="0098330B">
        <w:rPr>
          <w:rFonts w:asciiTheme="minorHAnsi" w:hAnsiTheme="minorHAnsi" w:cstheme="minorHAnsi"/>
        </w:rPr>
        <w:t xml:space="preserve">Genel olarak bakıldığında, Torbalıların ilçenin yaşam kalitesi yüksek bir ilçe olduğunu düşündüklerini söyleyebiliriz. Bu konuda geliştirilen önermeye deneklerin % </w:t>
      </w:r>
      <w:proofErr w:type="gramStart"/>
      <w:r w:rsidRPr="0098330B">
        <w:rPr>
          <w:rFonts w:asciiTheme="minorHAnsi" w:hAnsiTheme="minorHAnsi" w:cstheme="minorHAnsi"/>
        </w:rPr>
        <w:t>16.3’ü</w:t>
      </w:r>
      <w:proofErr w:type="gramEnd"/>
      <w:r w:rsidRPr="0098330B">
        <w:rPr>
          <w:rFonts w:asciiTheme="minorHAnsi" w:hAnsiTheme="minorHAnsi" w:cstheme="minorHAnsi"/>
        </w:rPr>
        <w:t xml:space="preserve"> tamamen katılırken, büyük ölçüde katılanların oranı % 32.5. Bu iki pozitif algıyı birlikte değerlendirdiğimizde, deneklerin % 48.8’inin belirgin biçimde ilçenin yaşam kalitesinin yüksek olduğunu düşünmeleri söz konusu olup, buradan yola çıkarak pozitif algının mevcut olduğunu söyleyebiliriz. Nitekim önermeye kısmen katılmayan ve hiç katılmayanların oranının % </w:t>
      </w:r>
      <w:proofErr w:type="gramStart"/>
      <w:r w:rsidRPr="0098330B">
        <w:rPr>
          <w:rFonts w:asciiTheme="minorHAnsi" w:hAnsiTheme="minorHAnsi" w:cstheme="minorHAnsi"/>
        </w:rPr>
        <w:t>28.6’da</w:t>
      </w:r>
      <w:proofErr w:type="gramEnd"/>
      <w:r w:rsidRPr="0098330B">
        <w:rPr>
          <w:rFonts w:asciiTheme="minorHAnsi" w:hAnsiTheme="minorHAnsi" w:cstheme="minorHAnsi"/>
        </w:rPr>
        <w:t xml:space="preserve"> kalması da bunun göstergesi şeklinde ele alınabilir. </w:t>
      </w:r>
    </w:p>
    <w:p w:rsidR="001D2B21" w:rsidRDefault="001D2B21" w:rsidP="0098330B">
      <w:pPr>
        <w:spacing w:before="240" w:after="240" w:line="360" w:lineRule="auto"/>
        <w:jc w:val="both"/>
        <w:rPr>
          <w:rFonts w:asciiTheme="minorHAnsi" w:hAnsiTheme="minorHAnsi" w:cstheme="minorHAnsi"/>
        </w:rPr>
      </w:pPr>
      <w:r w:rsidRPr="0098330B">
        <w:rPr>
          <w:rFonts w:asciiTheme="minorHAnsi" w:hAnsiTheme="minorHAnsi" w:cstheme="minorHAnsi"/>
        </w:rPr>
        <w:t>Torbalıların ilçenin ekonomik potansiyelini nasıl değerlendirdikleri araştırma kapsamında irdelenen bir diğer konu olup, bu bağlamda elde edilen bulgulara aşağıdaki tablo ve</w:t>
      </w:r>
      <w:r w:rsidR="0098330B">
        <w:rPr>
          <w:rFonts w:asciiTheme="minorHAnsi" w:hAnsiTheme="minorHAnsi" w:cstheme="minorHAnsi"/>
        </w:rPr>
        <w:t xml:space="preserve"> grafikte yer verilmektedir.   </w:t>
      </w:r>
    </w:p>
    <w:tbl>
      <w:tblPr>
        <w:tblStyle w:val="TabloKlavuzu"/>
        <w:tblW w:w="8595" w:type="dxa"/>
        <w:jc w:val="center"/>
        <w:tblLayout w:type="fixed"/>
        <w:tblLook w:val="0000"/>
      </w:tblPr>
      <w:tblGrid>
        <w:gridCol w:w="236"/>
        <w:gridCol w:w="2324"/>
        <w:gridCol w:w="1393"/>
        <w:gridCol w:w="1217"/>
        <w:gridCol w:w="1668"/>
        <w:gridCol w:w="1757"/>
      </w:tblGrid>
      <w:tr w:rsidR="00324828" w:rsidRPr="0098330B" w:rsidTr="00136F11">
        <w:trPr>
          <w:jc w:val="center"/>
        </w:trPr>
        <w:tc>
          <w:tcPr>
            <w:tcW w:w="8595" w:type="dxa"/>
            <w:gridSpan w:val="6"/>
            <w:shd w:val="clear" w:color="auto" w:fill="92D050"/>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b/>
                <w:bCs/>
                <w:sz w:val="20"/>
                <w:szCs w:val="20"/>
              </w:rPr>
              <w:t>Torbalı’nın ekonomik gelişme potansiyelinin yüksek olduğunu düşünüyorum</w:t>
            </w:r>
          </w:p>
        </w:tc>
      </w:tr>
      <w:tr w:rsidR="00324828" w:rsidRPr="0098330B" w:rsidTr="00136F11">
        <w:trPr>
          <w:jc w:val="center"/>
        </w:trPr>
        <w:tc>
          <w:tcPr>
            <w:tcW w:w="236" w:type="dxa"/>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p>
        </w:tc>
        <w:tc>
          <w:tcPr>
            <w:tcW w:w="1393"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Sayı</w:t>
            </w:r>
          </w:p>
        </w:tc>
        <w:tc>
          <w:tcPr>
            <w:tcW w:w="1217"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Yüzde</w:t>
            </w:r>
          </w:p>
        </w:tc>
        <w:tc>
          <w:tcPr>
            <w:tcW w:w="1668"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Geçerli Yüzde</w:t>
            </w:r>
          </w:p>
        </w:tc>
        <w:tc>
          <w:tcPr>
            <w:tcW w:w="1757"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Toplamlı Yüzde</w:t>
            </w:r>
          </w:p>
        </w:tc>
      </w:tr>
      <w:tr w:rsidR="00324828" w:rsidRPr="0098330B" w:rsidTr="00136F11">
        <w:trPr>
          <w:jc w:val="center"/>
        </w:trPr>
        <w:tc>
          <w:tcPr>
            <w:tcW w:w="236" w:type="dxa"/>
            <w:vMerge w:val="restart"/>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Tamamen katılıyorum</w:t>
            </w:r>
          </w:p>
        </w:tc>
        <w:tc>
          <w:tcPr>
            <w:tcW w:w="1393"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360</w:t>
            </w:r>
          </w:p>
        </w:tc>
        <w:tc>
          <w:tcPr>
            <w:tcW w:w="121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24,1</w:t>
            </w:r>
          </w:p>
        </w:tc>
        <w:tc>
          <w:tcPr>
            <w:tcW w:w="166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24,1</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24,1</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Büyük ölçüde katılıyorum</w:t>
            </w:r>
          </w:p>
        </w:tc>
        <w:tc>
          <w:tcPr>
            <w:tcW w:w="1393"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497</w:t>
            </w:r>
          </w:p>
        </w:tc>
        <w:tc>
          <w:tcPr>
            <w:tcW w:w="121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33,3</w:t>
            </w:r>
          </w:p>
        </w:tc>
        <w:tc>
          <w:tcPr>
            <w:tcW w:w="166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33,3</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57,4</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Kararsızım</w:t>
            </w:r>
          </w:p>
        </w:tc>
        <w:tc>
          <w:tcPr>
            <w:tcW w:w="1393"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301</w:t>
            </w:r>
          </w:p>
        </w:tc>
        <w:tc>
          <w:tcPr>
            <w:tcW w:w="121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20,1</w:t>
            </w:r>
          </w:p>
        </w:tc>
        <w:tc>
          <w:tcPr>
            <w:tcW w:w="166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20,1</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77,5</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Kısmen katılıyorum</w:t>
            </w:r>
          </w:p>
        </w:tc>
        <w:tc>
          <w:tcPr>
            <w:tcW w:w="1393"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194</w:t>
            </w:r>
          </w:p>
        </w:tc>
        <w:tc>
          <w:tcPr>
            <w:tcW w:w="121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13,0</w:t>
            </w:r>
          </w:p>
        </w:tc>
        <w:tc>
          <w:tcPr>
            <w:tcW w:w="166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13,0</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90,5</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Hiç katılmıyorum</w:t>
            </w:r>
          </w:p>
        </w:tc>
        <w:tc>
          <w:tcPr>
            <w:tcW w:w="1393"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142</w:t>
            </w:r>
          </w:p>
        </w:tc>
        <w:tc>
          <w:tcPr>
            <w:tcW w:w="121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9,5</w:t>
            </w:r>
          </w:p>
        </w:tc>
        <w:tc>
          <w:tcPr>
            <w:tcW w:w="166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9,5</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324"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TOPLAM</w:t>
            </w:r>
          </w:p>
        </w:tc>
        <w:tc>
          <w:tcPr>
            <w:tcW w:w="1393"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1494</w:t>
            </w:r>
          </w:p>
        </w:tc>
        <w:tc>
          <w:tcPr>
            <w:tcW w:w="121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c>
          <w:tcPr>
            <w:tcW w:w="166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c>
          <w:tcPr>
            <w:tcW w:w="1757" w:type="dxa"/>
          </w:tcPr>
          <w:p w:rsidR="00324828" w:rsidRPr="0098330B" w:rsidRDefault="00324828" w:rsidP="00136F11">
            <w:pPr>
              <w:spacing w:after="0" w:line="240" w:lineRule="auto"/>
              <w:rPr>
                <w:rFonts w:asciiTheme="minorHAnsi" w:hAnsiTheme="minorHAnsi" w:cstheme="minorHAnsi"/>
                <w:sz w:val="20"/>
                <w:szCs w:val="20"/>
              </w:rPr>
            </w:pPr>
          </w:p>
        </w:tc>
      </w:tr>
    </w:tbl>
    <w:p w:rsidR="00DB70BA" w:rsidRDefault="00DB70BA" w:rsidP="00324828">
      <w:pPr>
        <w:pStyle w:val="AralkYok"/>
        <w:spacing w:before="240" w:after="240" w:line="360" w:lineRule="auto"/>
        <w:jc w:val="both"/>
        <w:rPr>
          <w:rFonts w:asciiTheme="minorHAnsi" w:hAnsiTheme="minorHAnsi" w:cstheme="minorHAnsi"/>
          <w:b/>
          <w:color w:val="000000" w:themeColor="text1"/>
          <w:sz w:val="24"/>
          <w:szCs w:val="24"/>
          <w:highlight w:val="cyan"/>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324828">
      <w:pPr>
        <w:spacing w:before="240" w:after="240" w:line="360" w:lineRule="auto"/>
        <w:jc w:val="center"/>
        <w:rPr>
          <w:rFonts w:asciiTheme="minorHAnsi" w:hAnsiTheme="minorHAnsi" w:cstheme="minorHAnsi"/>
        </w:rPr>
      </w:pPr>
    </w:p>
    <w:p w:rsidR="005526CC" w:rsidRDefault="00324828" w:rsidP="00324828">
      <w:pPr>
        <w:spacing w:before="240" w:after="240" w:line="360" w:lineRule="auto"/>
        <w:jc w:val="center"/>
        <w:rPr>
          <w:rFonts w:asciiTheme="minorHAnsi" w:hAnsiTheme="minorHAnsi" w:cstheme="minorHAnsi"/>
        </w:rPr>
      </w:pPr>
      <w:r>
        <w:rPr>
          <w:noProof/>
          <w:lang w:eastAsia="tr-TR"/>
        </w:rPr>
        <w:drawing>
          <wp:inline distT="0" distB="0" distL="0" distR="0">
            <wp:extent cx="5476875" cy="3390900"/>
            <wp:effectExtent l="19050" t="0" r="9525" b="0"/>
            <wp:docPr id="6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D2B21" w:rsidRPr="0098330B" w:rsidRDefault="001D2B21" w:rsidP="00E001A2">
      <w:pPr>
        <w:spacing w:before="240" w:after="240" w:line="360" w:lineRule="auto"/>
        <w:jc w:val="both"/>
        <w:rPr>
          <w:rFonts w:asciiTheme="minorHAnsi" w:hAnsiTheme="minorHAnsi" w:cstheme="minorHAnsi"/>
        </w:rPr>
      </w:pPr>
      <w:r w:rsidRPr="0098330B">
        <w:rPr>
          <w:rFonts w:asciiTheme="minorHAnsi" w:hAnsiTheme="minorHAnsi" w:cstheme="minorHAnsi"/>
        </w:rPr>
        <w:t xml:space="preserve">Torbalı halkının ilçenin ekonomik gelişme potansiyeline ilişkin pozitif bir algıya sahip oldukları net. Bu anlamda geleceğe de umutla bakan Torbalı sakinlerinden söz edebiliriz. Görüşülen kişilerin % </w:t>
      </w:r>
      <w:proofErr w:type="gramStart"/>
      <w:r w:rsidRPr="0098330B">
        <w:rPr>
          <w:rFonts w:asciiTheme="minorHAnsi" w:hAnsiTheme="minorHAnsi" w:cstheme="minorHAnsi"/>
        </w:rPr>
        <w:t>24.1’i</w:t>
      </w:r>
      <w:proofErr w:type="gramEnd"/>
      <w:r w:rsidRPr="0098330B">
        <w:rPr>
          <w:rFonts w:asciiTheme="minorHAnsi" w:hAnsiTheme="minorHAnsi" w:cstheme="minorHAnsi"/>
        </w:rPr>
        <w:t xml:space="preserve"> Torbalı’nın ekonomik gelişme potansiyelinin yüksek olduğunu düşünmeleri önemli. Bu önermeye kısmen katılanların oranı da % </w:t>
      </w:r>
      <w:proofErr w:type="gramStart"/>
      <w:r w:rsidRPr="0098330B">
        <w:rPr>
          <w:rFonts w:asciiTheme="minorHAnsi" w:hAnsiTheme="minorHAnsi" w:cstheme="minorHAnsi"/>
        </w:rPr>
        <w:t>33.3</w:t>
      </w:r>
      <w:proofErr w:type="gramEnd"/>
      <w:r w:rsidRPr="0098330B">
        <w:rPr>
          <w:rFonts w:asciiTheme="minorHAnsi" w:hAnsiTheme="minorHAnsi" w:cstheme="minorHAnsi"/>
        </w:rPr>
        <w:t xml:space="preserve"> gibi yüksek bir düzeyde. Aynı önermeye kısmen ya da tamamen katılmayanların oranının toplam % </w:t>
      </w:r>
      <w:proofErr w:type="gramStart"/>
      <w:r w:rsidRPr="0098330B">
        <w:rPr>
          <w:rFonts w:asciiTheme="minorHAnsi" w:hAnsiTheme="minorHAnsi" w:cstheme="minorHAnsi"/>
        </w:rPr>
        <w:t>22.5’de</w:t>
      </w:r>
      <w:proofErr w:type="gramEnd"/>
      <w:r w:rsidRPr="0098330B">
        <w:rPr>
          <w:rFonts w:asciiTheme="minorHAnsi" w:hAnsiTheme="minorHAnsi" w:cstheme="minorHAnsi"/>
        </w:rPr>
        <w:t xml:space="preserve"> kalması, konuya ilişkin pozitif algının mevcudiyetini yansıtmaktadır. </w:t>
      </w:r>
    </w:p>
    <w:p w:rsidR="001D2B21" w:rsidRDefault="001D2B21" w:rsidP="0098330B">
      <w:pPr>
        <w:spacing w:before="240" w:after="240" w:line="360" w:lineRule="auto"/>
        <w:jc w:val="both"/>
        <w:rPr>
          <w:rFonts w:asciiTheme="minorHAnsi" w:hAnsiTheme="minorHAnsi" w:cstheme="minorHAnsi"/>
        </w:rPr>
      </w:pPr>
      <w:r w:rsidRPr="0098330B">
        <w:rPr>
          <w:rFonts w:asciiTheme="minorHAnsi" w:hAnsiTheme="minorHAnsi" w:cstheme="minorHAnsi"/>
        </w:rPr>
        <w:t>Torbalı Stratejik Planı Dış paydaş anketi kapsamında Torbalı hakkının ilçenin altyapısı hakkındaki düşünceleri de araştırılmıştır. Çalışma kapsamında elde e</w:t>
      </w:r>
      <w:r w:rsidR="00120C27" w:rsidRPr="0098330B">
        <w:rPr>
          <w:rFonts w:asciiTheme="minorHAnsi" w:hAnsiTheme="minorHAnsi" w:cstheme="minorHAnsi"/>
        </w:rPr>
        <w:t>d</w:t>
      </w:r>
      <w:r w:rsidRPr="0098330B">
        <w:rPr>
          <w:rFonts w:asciiTheme="minorHAnsi" w:hAnsiTheme="minorHAnsi" w:cstheme="minorHAnsi"/>
        </w:rPr>
        <w:t>ilen bulgular aşağıdaki tabl</w:t>
      </w:r>
      <w:r w:rsidR="0098330B">
        <w:rPr>
          <w:rFonts w:asciiTheme="minorHAnsi" w:hAnsiTheme="minorHAnsi" w:cstheme="minorHAnsi"/>
        </w:rPr>
        <w:t>o ve grafikte gösterilmektedir:</w:t>
      </w:r>
    </w:p>
    <w:p w:rsidR="005526CC" w:rsidRDefault="005526CC" w:rsidP="0098330B">
      <w:pPr>
        <w:spacing w:before="240" w:after="240" w:line="360" w:lineRule="auto"/>
        <w:jc w:val="both"/>
        <w:rPr>
          <w:rFonts w:asciiTheme="minorHAnsi" w:hAnsiTheme="minorHAnsi" w:cstheme="minorHAnsi"/>
        </w:rPr>
      </w:pPr>
    </w:p>
    <w:tbl>
      <w:tblPr>
        <w:tblStyle w:val="TabloKlavuzu"/>
        <w:tblW w:w="9087" w:type="dxa"/>
        <w:jc w:val="center"/>
        <w:tblLayout w:type="fixed"/>
        <w:tblLook w:val="0000"/>
      </w:tblPr>
      <w:tblGrid>
        <w:gridCol w:w="236"/>
        <w:gridCol w:w="2816"/>
        <w:gridCol w:w="1393"/>
        <w:gridCol w:w="1217"/>
        <w:gridCol w:w="1668"/>
        <w:gridCol w:w="1757"/>
      </w:tblGrid>
      <w:tr w:rsidR="00DB70BA" w:rsidRPr="0098330B" w:rsidTr="007842BC">
        <w:trPr>
          <w:jc w:val="center"/>
        </w:trPr>
        <w:tc>
          <w:tcPr>
            <w:tcW w:w="9087" w:type="dxa"/>
            <w:gridSpan w:val="6"/>
            <w:shd w:val="clear" w:color="auto" w:fill="92D050"/>
          </w:tcPr>
          <w:p w:rsidR="00DB70BA" w:rsidRPr="0098330B" w:rsidRDefault="00DB70BA" w:rsidP="007842BC">
            <w:pPr>
              <w:spacing w:after="0" w:line="240" w:lineRule="auto"/>
              <w:jc w:val="center"/>
              <w:rPr>
                <w:rFonts w:asciiTheme="minorHAnsi" w:hAnsiTheme="minorHAnsi" w:cstheme="minorHAnsi"/>
                <w:sz w:val="20"/>
                <w:szCs w:val="20"/>
              </w:rPr>
            </w:pPr>
            <w:r w:rsidRPr="0098330B">
              <w:rPr>
                <w:rFonts w:asciiTheme="minorHAnsi" w:hAnsiTheme="minorHAnsi" w:cstheme="minorHAnsi"/>
                <w:b/>
                <w:bCs/>
                <w:sz w:val="20"/>
                <w:szCs w:val="20"/>
              </w:rPr>
              <w:t>Torbalı’da altyapı sorunlarının çözülmüş olduğunu düşünüyorum</w:t>
            </w:r>
          </w:p>
        </w:tc>
      </w:tr>
      <w:tr w:rsidR="00DB70BA" w:rsidRPr="0098330B" w:rsidTr="007842BC">
        <w:trPr>
          <w:jc w:val="center"/>
        </w:trPr>
        <w:tc>
          <w:tcPr>
            <w:tcW w:w="236" w:type="dxa"/>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p>
        </w:tc>
        <w:tc>
          <w:tcPr>
            <w:tcW w:w="1393" w:type="dxa"/>
          </w:tcPr>
          <w:p w:rsidR="00DB70BA" w:rsidRPr="0098330B" w:rsidRDefault="00DB70BA" w:rsidP="007842BC">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Sayı</w:t>
            </w:r>
          </w:p>
        </w:tc>
        <w:tc>
          <w:tcPr>
            <w:tcW w:w="1217" w:type="dxa"/>
          </w:tcPr>
          <w:p w:rsidR="00DB70BA" w:rsidRPr="0098330B" w:rsidRDefault="00DB70BA" w:rsidP="007842BC">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Yüzde</w:t>
            </w:r>
          </w:p>
        </w:tc>
        <w:tc>
          <w:tcPr>
            <w:tcW w:w="1668" w:type="dxa"/>
          </w:tcPr>
          <w:p w:rsidR="00DB70BA" w:rsidRPr="0098330B" w:rsidRDefault="00DB70BA" w:rsidP="007842BC">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Geçerli Yüzde</w:t>
            </w:r>
          </w:p>
        </w:tc>
        <w:tc>
          <w:tcPr>
            <w:tcW w:w="1757" w:type="dxa"/>
          </w:tcPr>
          <w:p w:rsidR="00DB70BA" w:rsidRPr="0098330B" w:rsidRDefault="00DB70BA" w:rsidP="007842BC">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Toplamlı Yüzde</w:t>
            </w:r>
          </w:p>
        </w:tc>
      </w:tr>
      <w:tr w:rsidR="00DB70BA" w:rsidRPr="0098330B" w:rsidTr="007842BC">
        <w:trPr>
          <w:jc w:val="center"/>
        </w:trPr>
        <w:tc>
          <w:tcPr>
            <w:tcW w:w="236" w:type="dxa"/>
            <w:vMerge w:val="restart"/>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Tamamen katılıyorum</w:t>
            </w:r>
          </w:p>
        </w:tc>
        <w:tc>
          <w:tcPr>
            <w:tcW w:w="1393"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155</w:t>
            </w:r>
          </w:p>
        </w:tc>
        <w:tc>
          <w:tcPr>
            <w:tcW w:w="121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10,4</w:t>
            </w:r>
          </w:p>
        </w:tc>
        <w:tc>
          <w:tcPr>
            <w:tcW w:w="1668"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10,4</w:t>
            </w:r>
          </w:p>
        </w:tc>
        <w:tc>
          <w:tcPr>
            <w:tcW w:w="175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10,4</w:t>
            </w:r>
          </w:p>
        </w:tc>
      </w:tr>
      <w:tr w:rsidR="00DB70BA" w:rsidRPr="0098330B" w:rsidTr="007842BC">
        <w:trPr>
          <w:jc w:val="center"/>
        </w:trPr>
        <w:tc>
          <w:tcPr>
            <w:tcW w:w="236" w:type="dxa"/>
            <w:vMerge/>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Büyük ölçüde katılıyorum</w:t>
            </w:r>
          </w:p>
        </w:tc>
        <w:tc>
          <w:tcPr>
            <w:tcW w:w="1393"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327</w:t>
            </w:r>
          </w:p>
        </w:tc>
        <w:tc>
          <w:tcPr>
            <w:tcW w:w="121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21,9</w:t>
            </w:r>
          </w:p>
        </w:tc>
        <w:tc>
          <w:tcPr>
            <w:tcW w:w="1668"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21,9</w:t>
            </w:r>
          </w:p>
        </w:tc>
        <w:tc>
          <w:tcPr>
            <w:tcW w:w="175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32,3</w:t>
            </w:r>
          </w:p>
        </w:tc>
      </w:tr>
      <w:tr w:rsidR="00DB70BA" w:rsidRPr="0098330B" w:rsidTr="007842BC">
        <w:trPr>
          <w:jc w:val="center"/>
        </w:trPr>
        <w:tc>
          <w:tcPr>
            <w:tcW w:w="236" w:type="dxa"/>
            <w:vMerge/>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Kararsızım</w:t>
            </w:r>
          </w:p>
        </w:tc>
        <w:tc>
          <w:tcPr>
            <w:tcW w:w="1393"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335</w:t>
            </w:r>
          </w:p>
        </w:tc>
        <w:tc>
          <w:tcPr>
            <w:tcW w:w="121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22,4</w:t>
            </w:r>
          </w:p>
        </w:tc>
        <w:tc>
          <w:tcPr>
            <w:tcW w:w="1668"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22,4</w:t>
            </w:r>
          </w:p>
        </w:tc>
        <w:tc>
          <w:tcPr>
            <w:tcW w:w="175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54,7</w:t>
            </w:r>
          </w:p>
        </w:tc>
      </w:tr>
      <w:tr w:rsidR="00DB70BA" w:rsidRPr="0098330B" w:rsidTr="007842BC">
        <w:trPr>
          <w:jc w:val="center"/>
        </w:trPr>
        <w:tc>
          <w:tcPr>
            <w:tcW w:w="236" w:type="dxa"/>
            <w:vMerge/>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Kısmen katılıyorum</w:t>
            </w:r>
          </w:p>
        </w:tc>
        <w:tc>
          <w:tcPr>
            <w:tcW w:w="1393"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350</w:t>
            </w:r>
          </w:p>
        </w:tc>
        <w:tc>
          <w:tcPr>
            <w:tcW w:w="121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23,4</w:t>
            </w:r>
          </w:p>
        </w:tc>
        <w:tc>
          <w:tcPr>
            <w:tcW w:w="1668"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23,4</w:t>
            </w:r>
          </w:p>
        </w:tc>
        <w:tc>
          <w:tcPr>
            <w:tcW w:w="175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78,1</w:t>
            </w:r>
          </w:p>
        </w:tc>
      </w:tr>
      <w:tr w:rsidR="00DB70BA" w:rsidRPr="0098330B" w:rsidTr="007842BC">
        <w:trPr>
          <w:jc w:val="center"/>
        </w:trPr>
        <w:tc>
          <w:tcPr>
            <w:tcW w:w="236" w:type="dxa"/>
            <w:vMerge/>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Hiç katılmıyorum</w:t>
            </w:r>
          </w:p>
        </w:tc>
        <w:tc>
          <w:tcPr>
            <w:tcW w:w="1393"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327</w:t>
            </w:r>
          </w:p>
        </w:tc>
        <w:tc>
          <w:tcPr>
            <w:tcW w:w="121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21,9</w:t>
            </w:r>
          </w:p>
        </w:tc>
        <w:tc>
          <w:tcPr>
            <w:tcW w:w="1668"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21,9</w:t>
            </w:r>
          </w:p>
        </w:tc>
        <w:tc>
          <w:tcPr>
            <w:tcW w:w="175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r>
      <w:tr w:rsidR="00DB70BA" w:rsidRPr="0098330B" w:rsidTr="007842BC">
        <w:trPr>
          <w:jc w:val="center"/>
        </w:trPr>
        <w:tc>
          <w:tcPr>
            <w:tcW w:w="236" w:type="dxa"/>
            <w:vMerge/>
          </w:tcPr>
          <w:p w:rsidR="00DB70BA" w:rsidRPr="0098330B" w:rsidRDefault="00DB70BA" w:rsidP="007842BC">
            <w:pPr>
              <w:spacing w:after="0" w:line="240" w:lineRule="auto"/>
              <w:rPr>
                <w:rFonts w:asciiTheme="minorHAnsi" w:hAnsiTheme="minorHAnsi" w:cstheme="minorHAnsi"/>
                <w:sz w:val="20"/>
                <w:szCs w:val="20"/>
              </w:rPr>
            </w:pPr>
          </w:p>
        </w:tc>
        <w:tc>
          <w:tcPr>
            <w:tcW w:w="2816" w:type="dxa"/>
          </w:tcPr>
          <w:p w:rsidR="00DB70BA" w:rsidRPr="0098330B" w:rsidRDefault="00DB70BA" w:rsidP="007842BC">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TOPLAM</w:t>
            </w:r>
          </w:p>
        </w:tc>
        <w:tc>
          <w:tcPr>
            <w:tcW w:w="1393"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1494</w:t>
            </w:r>
          </w:p>
        </w:tc>
        <w:tc>
          <w:tcPr>
            <w:tcW w:w="1217"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c>
          <w:tcPr>
            <w:tcW w:w="1668" w:type="dxa"/>
          </w:tcPr>
          <w:p w:rsidR="00DB70BA" w:rsidRPr="0098330B" w:rsidRDefault="00DB70BA" w:rsidP="007842BC">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c>
          <w:tcPr>
            <w:tcW w:w="1757" w:type="dxa"/>
          </w:tcPr>
          <w:p w:rsidR="00DB70BA" w:rsidRPr="0098330B" w:rsidRDefault="00DB70BA" w:rsidP="007842BC">
            <w:pPr>
              <w:spacing w:after="0" w:line="240" w:lineRule="auto"/>
              <w:rPr>
                <w:rFonts w:asciiTheme="minorHAnsi" w:hAnsiTheme="minorHAnsi" w:cstheme="minorHAnsi"/>
                <w:sz w:val="20"/>
                <w:szCs w:val="20"/>
              </w:rPr>
            </w:pPr>
          </w:p>
        </w:tc>
      </w:tr>
    </w:tbl>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D2B21" w:rsidRDefault="001D2B21" w:rsidP="00324828">
      <w:pPr>
        <w:tabs>
          <w:tab w:val="left" w:pos="630"/>
        </w:tabs>
        <w:spacing w:line="400" w:lineRule="atLeast"/>
        <w:rPr>
          <w:rFonts w:ascii="Times New Roman" w:hAnsi="Times New Roman"/>
          <w:sz w:val="24"/>
          <w:szCs w:val="24"/>
        </w:rPr>
      </w:pPr>
    </w:p>
    <w:p w:rsidR="001D2B21" w:rsidRDefault="001D2B21" w:rsidP="001D2B21">
      <w:pPr>
        <w:spacing w:line="400" w:lineRule="atLeast"/>
        <w:jc w:val="center"/>
        <w:rPr>
          <w:rFonts w:ascii="Times New Roman" w:hAnsi="Times New Roman"/>
          <w:sz w:val="24"/>
          <w:szCs w:val="24"/>
        </w:rPr>
      </w:pPr>
      <w:r>
        <w:rPr>
          <w:noProof/>
          <w:lang w:eastAsia="tr-TR"/>
        </w:rPr>
        <w:drawing>
          <wp:inline distT="0" distB="0" distL="0" distR="0">
            <wp:extent cx="5314950" cy="3543300"/>
            <wp:effectExtent l="19050" t="0" r="1905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D2B21" w:rsidRPr="0098330B" w:rsidRDefault="001D2B21" w:rsidP="00E001A2">
      <w:pPr>
        <w:spacing w:before="240" w:after="240" w:line="360" w:lineRule="auto"/>
        <w:jc w:val="both"/>
        <w:rPr>
          <w:rFonts w:asciiTheme="minorHAnsi" w:hAnsiTheme="minorHAnsi" w:cstheme="minorHAnsi"/>
        </w:rPr>
      </w:pPr>
      <w:r w:rsidRPr="0098330B">
        <w:rPr>
          <w:rFonts w:asciiTheme="minorHAnsi" w:hAnsiTheme="minorHAnsi" w:cstheme="minorHAnsi"/>
        </w:rPr>
        <w:t xml:space="preserve">Bulgular, Torbalı halkının beşte birinin Torbalı’nın altyapı sorunlarının çözülmediğini düşündüklerine işaret ediyor. Bu oranın çok yüksek olmadığını ifade etmek gerekir. Buna karşılık, konuya ilişkin geliştirdiğimiz öneriye tamamen katılanların oranı % </w:t>
      </w:r>
      <w:proofErr w:type="gramStart"/>
      <w:r w:rsidRPr="0098330B">
        <w:rPr>
          <w:rFonts w:asciiTheme="minorHAnsi" w:hAnsiTheme="minorHAnsi" w:cstheme="minorHAnsi"/>
        </w:rPr>
        <w:t>10.4</w:t>
      </w:r>
      <w:proofErr w:type="gramEnd"/>
      <w:r w:rsidRPr="0098330B">
        <w:rPr>
          <w:rFonts w:asciiTheme="minorHAnsi" w:hAnsiTheme="minorHAnsi" w:cstheme="minorHAnsi"/>
        </w:rPr>
        <w:t xml:space="preserve">, büyük ölçüde katılanların oranı % 21.9’dur. Anlaşılacağı üzere, deneklerin % </w:t>
      </w:r>
      <w:proofErr w:type="gramStart"/>
      <w:r w:rsidRPr="0098330B">
        <w:rPr>
          <w:rFonts w:asciiTheme="minorHAnsi" w:hAnsiTheme="minorHAnsi" w:cstheme="minorHAnsi"/>
        </w:rPr>
        <w:t>32.3’ü</w:t>
      </w:r>
      <w:proofErr w:type="gramEnd"/>
      <w:r w:rsidRPr="0098330B">
        <w:rPr>
          <w:rFonts w:asciiTheme="minorHAnsi" w:hAnsiTheme="minorHAnsi" w:cstheme="minorHAnsi"/>
        </w:rPr>
        <w:t xml:space="preserve"> Torbalı’da altyapı sorunlarının çözülmüş olduğunu düşünüyor. Öneriye kısmen katılan % </w:t>
      </w:r>
      <w:proofErr w:type="gramStart"/>
      <w:r w:rsidRPr="0098330B">
        <w:rPr>
          <w:rFonts w:asciiTheme="minorHAnsi" w:hAnsiTheme="minorHAnsi" w:cstheme="minorHAnsi"/>
        </w:rPr>
        <w:t>23.4’lük</w:t>
      </w:r>
      <w:proofErr w:type="gramEnd"/>
      <w:r w:rsidRPr="0098330B">
        <w:rPr>
          <w:rFonts w:asciiTheme="minorHAnsi" w:hAnsiTheme="minorHAnsi" w:cstheme="minorHAnsi"/>
        </w:rPr>
        <w:t xml:space="preserve"> kitleyle birlikte düşünüldü</w:t>
      </w:r>
      <w:r w:rsidR="0098330B">
        <w:rPr>
          <w:rFonts w:asciiTheme="minorHAnsi" w:hAnsiTheme="minorHAnsi" w:cstheme="minorHAnsi"/>
        </w:rPr>
        <w:t>ğünde, Torbalıda yaşayanların %</w:t>
      </w:r>
      <w:r w:rsidRPr="0098330B">
        <w:rPr>
          <w:rFonts w:asciiTheme="minorHAnsi" w:hAnsiTheme="minorHAnsi" w:cstheme="minorHAnsi"/>
        </w:rPr>
        <w:t xml:space="preserve">55.7’sinin altyapı sorunlarının çözülmüş olduğunu </w:t>
      </w:r>
      <w:r w:rsidR="00120C27" w:rsidRPr="0098330B">
        <w:rPr>
          <w:rFonts w:asciiTheme="minorHAnsi" w:hAnsiTheme="minorHAnsi" w:cstheme="minorHAnsi"/>
        </w:rPr>
        <w:t>algılamaları</w:t>
      </w:r>
      <w:r w:rsidRPr="0098330B">
        <w:rPr>
          <w:rFonts w:asciiTheme="minorHAnsi" w:hAnsiTheme="minorHAnsi" w:cstheme="minorHAnsi"/>
        </w:rPr>
        <w:t xml:space="preserve"> gibi bir durum ortaya çıkıyor ki, kanımızca bu, pozitif algıyı yansıtması açısından yüksek bir oran olarak kabul edilebilir.</w:t>
      </w:r>
    </w:p>
    <w:p w:rsidR="001D2B21" w:rsidRDefault="001D2B21" w:rsidP="0098330B">
      <w:pPr>
        <w:spacing w:before="240" w:after="240" w:line="360" w:lineRule="auto"/>
        <w:jc w:val="both"/>
        <w:rPr>
          <w:rFonts w:asciiTheme="minorHAnsi" w:hAnsiTheme="minorHAnsi" w:cstheme="minorHAnsi"/>
        </w:rPr>
      </w:pPr>
      <w:r w:rsidRPr="0098330B">
        <w:rPr>
          <w:rFonts w:asciiTheme="minorHAnsi" w:hAnsiTheme="minorHAnsi" w:cstheme="minorHAnsi"/>
        </w:rPr>
        <w:t>Torbalı sakinlerinin ilçedeki olası kentsel dönüşüm projelerine nasıl baktıklarını değerlendirdiğimizde, ilginç s</w:t>
      </w:r>
      <w:r w:rsidR="0098330B">
        <w:rPr>
          <w:rFonts w:asciiTheme="minorHAnsi" w:hAnsiTheme="minorHAnsi" w:cstheme="minorHAnsi"/>
        </w:rPr>
        <w:t>onuçlarla karşılaşıyoruz.</w:t>
      </w:r>
    </w:p>
    <w:tbl>
      <w:tblPr>
        <w:tblStyle w:val="TabloKlavuzu"/>
        <w:tblW w:w="7861" w:type="dxa"/>
        <w:jc w:val="center"/>
        <w:tblLayout w:type="fixed"/>
        <w:tblLook w:val="0000"/>
      </w:tblPr>
      <w:tblGrid>
        <w:gridCol w:w="236"/>
        <w:gridCol w:w="2466"/>
        <w:gridCol w:w="992"/>
        <w:gridCol w:w="992"/>
        <w:gridCol w:w="1418"/>
        <w:gridCol w:w="1757"/>
      </w:tblGrid>
      <w:tr w:rsidR="00324828" w:rsidRPr="0098330B" w:rsidTr="00136F11">
        <w:trPr>
          <w:jc w:val="center"/>
        </w:trPr>
        <w:tc>
          <w:tcPr>
            <w:tcW w:w="7861" w:type="dxa"/>
            <w:gridSpan w:val="6"/>
            <w:shd w:val="clear" w:color="auto" w:fill="92D050"/>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b/>
                <w:bCs/>
                <w:sz w:val="20"/>
                <w:szCs w:val="20"/>
              </w:rPr>
              <w:t>Torbalı’nın kentsel dönüşüm projeleriyle yeni bir yüze kavuşacağına inanıyorum</w:t>
            </w:r>
          </w:p>
        </w:tc>
      </w:tr>
      <w:tr w:rsidR="00324828" w:rsidRPr="0098330B" w:rsidTr="00136F11">
        <w:trPr>
          <w:jc w:val="center"/>
        </w:trPr>
        <w:tc>
          <w:tcPr>
            <w:tcW w:w="236" w:type="dxa"/>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p>
        </w:tc>
        <w:tc>
          <w:tcPr>
            <w:tcW w:w="992"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Sayı</w:t>
            </w:r>
          </w:p>
        </w:tc>
        <w:tc>
          <w:tcPr>
            <w:tcW w:w="992"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Yüzde</w:t>
            </w:r>
          </w:p>
        </w:tc>
        <w:tc>
          <w:tcPr>
            <w:tcW w:w="1418"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Geçerli Yüzde</w:t>
            </w:r>
          </w:p>
        </w:tc>
        <w:tc>
          <w:tcPr>
            <w:tcW w:w="1757" w:type="dxa"/>
          </w:tcPr>
          <w:p w:rsidR="00324828" w:rsidRPr="0098330B" w:rsidRDefault="00324828" w:rsidP="00136F11">
            <w:pPr>
              <w:spacing w:after="0" w:line="240" w:lineRule="auto"/>
              <w:jc w:val="center"/>
              <w:rPr>
                <w:rFonts w:asciiTheme="minorHAnsi" w:hAnsiTheme="minorHAnsi" w:cstheme="minorHAnsi"/>
                <w:sz w:val="20"/>
                <w:szCs w:val="20"/>
              </w:rPr>
            </w:pPr>
            <w:r w:rsidRPr="0098330B">
              <w:rPr>
                <w:rFonts w:asciiTheme="minorHAnsi" w:hAnsiTheme="minorHAnsi" w:cstheme="minorHAnsi"/>
                <w:sz w:val="20"/>
                <w:szCs w:val="20"/>
              </w:rPr>
              <w:t>Toplamlı Yüzde</w:t>
            </w:r>
          </w:p>
        </w:tc>
      </w:tr>
      <w:tr w:rsidR="00324828" w:rsidRPr="0098330B" w:rsidTr="00136F11">
        <w:trPr>
          <w:jc w:val="center"/>
        </w:trPr>
        <w:tc>
          <w:tcPr>
            <w:tcW w:w="236" w:type="dxa"/>
            <w:vMerge w:val="restart"/>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Tamamen katılıyorum</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257</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17,2</w:t>
            </w:r>
          </w:p>
        </w:tc>
        <w:tc>
          <w:tcPr>
            <w:tcW w:w="141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17,2</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17,2</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Büyük ölçüde katılıyorum</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492</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32,9</w:t>
            </w:r>
          </w:p>
        </w:tc>
        <w:tc>
          <w:tcPr>
            <w:tcW w:w="141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32,9</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50,1</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Kararsızım</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347</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23,2</w:t>
            </w:r>
          </w:p>
        </w:tc>
        <w:tc>
          <w:tcPr>
            <w:tcW w:w="141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23,2</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73,4</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Kısmen katılıyorum</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215</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14,4</w:t>
            </w:r>
          </w:p>
        </w:tc>
        <w:tc>
          <w:tcPr>
            <w:tcW w:w="141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14,4</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87,8</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Hiç katılmıyorum</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183</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12,2</w:t>
            </w:r>
          </w:p>
        </w:tc>
        <w:tc>
          <w:tcPr>
            <w:tcW w:w="141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12,2</w:t>
            </w:r>
          </w:p>
        </w:tc>
        <w:tc>
          <w:tcPr>
            <w:tcW w:w="1757"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r>
      <w:tr w:rsidR="00324828" w:rsidRPr="0098330B" w:rsidTr="00136F11">
        <w:trPr>
          <w:jc w:val="center"/>
        </w:trPr>
        <w:tc>
          <w:tcPr>
            <w:tcW w:w="236" w:type="dxa"/>
            <w:vMerge/>
          </w:tcPr>
          <w:p w:rsidR="00324828" w:rsidRPr="0098330B" w:rsidRDefault="00324828" w:rsidP="00136F11">
            <w:pPr>
              <w:spacing w:after="0" w:line="240" w:lineRule="auto"/>
              <w:rPr>
                <w:rFonts w:asciiTheme="minorHAnsi" w:hAnsiTheme="minorHAnsi" w:cstheme="minorHAnsi"/>
                <w:sz w:val="20"/>
                <w:szCs w:val="20"/>
              </w:rPr>
            </w:pPr>
          </w:p>
        </w:tc>
        <w:tc>
          <w:tcPr>
            <w:tcW w:w="2466" w:type="dxa"/>
          </w:tcPr>
          <w:p w:rsidR="00324828" w:rsidRPr="0098330B" w:rsidRDefault="00324828" w:rsidP="00136F11">
            <w:pPr>
              <w:spacing w:after="0" w:line="240" w:lineRule="auto"/>
              <w:rPr>
                <w:rFonts w:asciiTheme="minorHAnsi" w:hAnsiTheme="minorHAnsi" w:cstheme="minorHAnsi"/>
                <w:sz w:val="20"/>
                <w:szCs w:val="20"/>
              </w:rPr>
            </w:pPr>
            <w:r w:rsidRPr="0098330B">
              <w:rPr>
                <w:rFonts w:asciiTheme="minorHAnsi" w:hAnsiTheme="minorHAnsi" w:cstheme="minorHAnsi"/>
                <w:sz w:val="20"/>
                <w:szCs w:val="20"/>
              </w:rPr>
              <w:t>TOPLAM</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1494</w:t>
            </w:r>
          </w:p>
        </w:tc>
        <w:tc>
          <w:tcPr>
            <w:tcW w:w="992"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c>
          <w:tcPr>
            <w:tcW w:w="1418" w:type="dxa"/>
          </w:tcPr>
          <w:p w:rsidR="00324828" w:rsidRPr="0098330B" w:rsidRDefault="00324828" w:rsidP="00136F11">
            <w:pPr>
              <w:spacing w:after="0" w:line="240" w:lineRule="auto"/>
              <w:jc w:val="right"/>
              <w:rPr>
                <w:rFonts w:asciiTheme="minorHAnsi" w:hAnsiTheme="minorHAnsi" w:cstheme="minorHAnsi"/>
                <w:sz w:val="20"/>
                <w:szCs w:val="20"/>
              </w:rPr>
            </w:pPr>
            <w:r w:rsidRPr="0098330B">
              <w:rPr>
                <w:rFonts w:asciiTheme="minorHAnsi" w:hAnsiTheme="minorHAnsi" w:cstheme="minorHAnsi"/>
                <w:sz w:val="20"/>
                <w:szCs w:val="20"/>
              </w:rPr>
              <w:t>100,0</w:t>
            </w:r>
          </w:p>
        </w:tc>
        <w:tc>
          <w:tcPr>
            <w:tcW w:w="1757" w:type="dxa"/>
          </w:tcPr>
          <w:p w:rsidR="00324828" w:rsidRPr="0098330B" w:rsidRDefault="00324828" w:rsidP="00136F11">
            <w:pPr>
              <w:spacing w:after="0" w:line="240" w:lineRule="auto"/>
              <w:rPr>
                <w:rFonts w:asciiTheme="minorHAnsi" w:hAnsiTheme="minorHAnsi" w:cstheme="minorHAnsi"/>
                <w:sz w:val="20"/>
                <w:szCs w:val="20"/>
              </w:rPr>
            </w:pPr>
          </w:p>
        </w:tc>
      </w:tr>
    </w:tbl>
    <w:p w:rsidR="005526CC" w:rsidRDefault="005526CC" w:rsidP="0098330B">
      <w:pPr>
        <w:spacing w:before="240" w:after="240" w:line="360" w:lineRule="auto"/>
        <w:jc w:val="both"/>
        <w:rPr>
          <w:rFonts w:asciiTheme="minorHAnsi" w:hAnsiTheme="minorHAnsi" w:cstheme="minorHAnsi"/>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D2B21" w:rsidRDefault="001D2B21" w:rsidP="001D2B21">
      <w:pPr>
        <w:spacing w:line="400" w:lineRule="atLeast"/>
        <w:rPr>
          <w:rFonts w:ascii="Times New Roman" w:hAnsi="Times New Roman"/>
          <w:sz w:val="24"/>
          <w:szCs w:val="24"/>
        </w:rPr>
      </w:pPr>
    </w:p>
    <w:p w:rsidR="001D2B21" w:rsidRDefault="001D2B21" w:rsidP="001D2B21">
      <w:pPr>
        <w:spacing w:line="400" w:lineRule="atLeast"/>
        <w:jc w:val="center"/>
        <w:rPr>
          <w:rFonts w:ascii="Times New Roman" w:hAnsi="Times New Roman"/>
          <w:sz w:val="24"/>
          <w:szCs w:val="24"/>
        </w:rPr>
      </w:pPr>
      <w:r>
        <w:rPr>
          <w:noProof/>
          <w:lang w:eastAsia="tr-TR"/>
        </w:rPr>
        <w:drawing>
          <wp:inline distT="0" distB="0" distL="0" distR="0">
            <wp:extent cx="5391150" cy="3228975"/>
            <wp:effectExtent l="0" t="0" r="0" b="0"/>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D2B21" w:rsidRPr="00231E53" w:rsidRDefault="001D2B21" w:rsidP="00E001A2">
      <w:pPr>
        <w:spacing w:before="240" w:after="240" w:line="360" w:lineRule="auto"/>
        <w:jc w:val="both"/>
        <w:rPr>
          <w:rFonts w:asciiTheme="minorHAnsi" w:hAnsiTheme="minorHAnsi" w:cstheme="minorHAnsi"/>
        </w:rPr>
      </w:pPr>
      <w:r w:rsidRPr="00231E53">
        <w:rPr>
          <w:rFonts w:asciiTheme="minorHAnsi" w:hAnsiTheme="minorHAnsi" w:cstheme="minorHAnsi"/>
        </w:rPr>
        <w:t>İlk dikkati çeken husus, Torbalı halkının yarısının (</w:t>
      </w:r>
      <w:r w:rsidR="00120C27" w:rsidRPr="00231E53">
        <w:rPr>
          <w:rFonts w:asciiTheme="minorHAnsi" w:hAnsiTheme="minorHAnsi" w:cstheme="minorHAnsi"/>
        </w:rPr>
        <w:t xml:space="preserve">% </w:t>
      </w:r>
      <w:proofErr w:type="gramStart"/>
      <w:r w:rsidRPr="00231E53">
        <w:rPr>
          <w:rFonts w:asciiTheme="minorHAnsi" w:hAnsiTheme="minorHAnsi" w:cstheme="minorHAnsi"/>
        </w:rPr>
        <w:t>50.1</w:t>
      </w:r>
      <w:proofErr w:type="gramEnd"/>
      <w:r w:rsidRPr="00231E53">
        <w:rPr>
          <w:rFonts w:asciiTheme="minorHAnsi" w:hAnsiTheme="minorHAnsi" w:cstheme="minorHAnsi"/>
        </w:rPr>
        <w:t xml:space="preserve">) kentsel dönüşüm projeleriyle ilçenin yeni bir yüze kavuşacağına inanmalarıdır. Bu anlamda ilçe sakinlerinin kentsel dönüşüm projelerine destek verecekleri rahatlıkla söylenebilir. Bu önermeye katılmayanların oranı % </w:t>
      </w:r>
      <w:proofErr w:type="gramStart"/>
      <w:r w:rsidRPr="00231E53">
        <w:rPr>
          <w:rFonts w:asciiTheme="minorHAnsi" w:hAnsiTheme="minorHAnsi" w:cstheme="minorHAnsi"/>
        </w:rPr>
        <w:t>12.2</w:t>
      </w:r>
      <w:proofErr w:type="gramEnd"/>
      <w:r w:rsidRPr="00231E53">
        <w:rPr>
          <w:rFonts w:asciiTheme="minorHAnsi" w:hAnsiTheme="minorHAnsi" w:cstheme="minorHAnsi"/>
        </w:rPr>
        <w:t xml:space="preserve"> gibi çok düşük düzeyde kalıyor ki, bu da aslında adı geçen projelere yönelik toplumsal desteğin büyüklüğünün yansıması olarak yorumlanabilir. Aynı önermeye kısmen katılanların o</w:t>
      </w:r>
      <w:r w:rsidR="00231E53" w:rsidRPr="00231E53">
        <w:rPr>
          <w:rFonts w:asciiTheme="minorHAnsi" w:hAnsiTheme="minorHAnsi" w:cstheme="minorHAnsi"/>
        </w:rPr>
        <w:t xml:space="preserve">ranı ise % </w:t>
      </w:r>
      <w:proofErr w:type="gramStart"/>
      <w:r w:rsidR="00231E53" w:rsidRPr="00231E53">
        <w:rPr>
          <w:rFonts w:asciiTheme="minorHAnsi" w:hAnsiTheme="minorHAnsi" w:cstheme="minorHAnsi"/>
        </w:rPr>
        <w:t>14.4’de</w:t>
      </w:r>
      <w:proofErr w:type="gramEnd"/>
      <w:r w:rsidR="00231E53" w:rsidRPr="00231E53">
        <w:rPr>
          <w:rFonts w:asciiTheme="minorHAnsi" w:hAnsiTheme="minorHAnsi" w:cstheme="minorHAnsi"/>
        </w:rPr>
        <w:t xml:space="preserve"> kalmaktadır.</w:t>
      </w:r>
    </w:p>
    <w:p w:rsidR="001D2B21" w:rsidRDefault="001D2B21" w:rsidP="00231E53">
      <w:pPr>
        <w:spacing w:before="240" w:after="240" w:line="360" w:lineRule="auto"/>
        <w:jc w:val="both"/>
        <w:rPr>
          <w:rFonts w:asciiTheme="minorHAnsi" w:hAnsiTheme="minorHAnsi" w:cstheme="minorHAnsi"/>
        </w:rPr>
      </w:pPr>
      <w:r w:rsidRPr="00231E53">
        <w:rPr>
          <w:rFonts w:asciiTheme="minorHAnsi" w:hAnsiTheme="minorHAnsi" w:cstheme="minorHAnsi"/>
        </w:rPr>
        <w:t xml:space="preserve">Torbalı ilçesine ilişkin hemşerilerin geliştirdikleri algının boyutunu değerlendirmek amacıyla geliştirdiğimiz bir diğer önerme; ilçenin sanayi ilçesi </w:t>
      </w:r>
      <w:r w:rsidR="00231E53">
        <w:rPr>
          <w:rFonts w:asciiTheme="minorHAnsi" w:hAnsiTheme="minorHAnsi" w:cstheme="minorHAnsi"/>
        </w:rPr>
        <w:t>olma potansiyeline ilişkindir.</w:t>
      </w:r>
    </w:p>
    <w:p w:rsidR="005526CC" w:rsidRDefault="005526CC" w:rsidP="00231E53">
      <w:pPr>
        <w:spacing w:before="240" w:after="240" w:line="360" w:lineRule="auto"/>
        <w:jc w:val="both"/>
        <w:rPr>
          <w:rFonts w:asciiTheme="minorHAnsi" w:hAnsiTheme="minorHAnsi" w:cstheme="minorHAnsi"/>
        </w:rPr>
      </w:pPr>
    </w:p>
    <w:tbl>
      <w:tblPr>
        <w:tblStyle w:val="TabloKlavuzu"/>
        <w:tblW w:w="7577" w:type="dxa"/>
        <w:jc w:val="center"/>
        <w:tblLayout w:type="fixed"/>
        <w:tblLook w:val="0000"/>
      </w:tblPr>
      <w:tblGrid>
        <w:gridCol w:w="236"/>
        <w:gridCol w:w="2466"/>
        <w:gridCol w:w="959"/>
        <w:gridCol w:w="993"/>
        <w:gridCol w:w="1371"/>
        <w:gridCol w:w="1552"/>
      </w:tblGrid>
      <w:tr w:rsidR="00324828" w:rsidRPr="00231E53" w:rsidTr="00136F11">
        <w:trPr>
          <w:jc w:val="center"/>
        </w:trPr>
        <w:tc>
          <w:tcPr>
            <w:tcW w:w="7577" w:type="dxa"/>
            <w:gridSpan w:val="6"/>
            <w:shd w:val="clear" w:color="auto" w:fill="92D050"/>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b/>
                <w:bCs/>
                <w:sz w:val="20"/>
                <w:szCs w:val="20"/>
              </w:rPr>
              <w:t>Torbalı’nın bir sanayi ilçesi olma yolunda hızla ilerlediğini düşünüyorum</w:t>
            </w:r>
          </w:p>
        </w:tc>
      </w:tr>
      <w:tr w:rsidR="00324828" w:rsidRPr="00231E53" w:rsidTr="00136F11">
        <w:trPr>
          <w:jc w:val="center"/>
        </w:trPr>
        <w:tc>
          <w:tcPr>
            <w:tcW w:w="236" w:type="dxa"/>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p>
        </w:tc>
        <w:tc>
          <w:tcPr>
            <w:tcW w:w="959"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Sayı</w:t>
            </w:r>
          </w:p>
        </w:tc>
        <w:tc>
          <w:tcPr>
            <w:tcW w:w="993"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Yüzde</w:t>
            </w:r>
          </w:p>
        </w:tc>
        <w:tc>
          <w:tcPr>
            <w:tcW w:w="1371"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Geçerli Yüzde</w:t>
            </w:r>
          </w:p>
        </w:tc>
        <w:tc>
          <w:tcPr>
            <w:tcW w:w="1552"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Toplamlı Yüzde</w:t>
            </w:r>
          </w:p>
        </w:tc>
      </w:tr>
      <w:tr w:rsidR="00324828" w:rsidRPr="00231E53" w:rsidTr="00136F11">
        <w:trPr>
          <w:jc w:val="center"/>
        </w:trPr>
        <w:tc>
          <w:tcPr>
            <w:tcW w:w="236" w:type="dxa"/>
            <w:vMerge w:val="restart"/>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Tamamen katılıyorum</w:t>
            </w:r>
          </w:p>
        </w:tc>
        <w:tc>
          <w:tcPr>
            <w:tcW w:w="959"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402</w:t>
            </w:r>
          </w:p>
        </w:tc>
        <w:tc>
          <w:tcPr>
            <w:tcW w:w="9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26,9</w:t>
            </w:r>
          </w:p>
        </w:tc>
        <w:tc>
          <w:tcPr>
            <w:tcW w:w="1371"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26,9</w:t>
            </w:r>
          </w:p>
        </w:tc>
        <w:tc>
          <w:tcPr>
            <w:tcW w:w="1552"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26,9</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Büyük ölçüde katılıyorum</w:t>
            </w:r>
          </w:p>
        </w:tc>
        <w:tc>
          <w:tcPr>
            <w:tcW w:w="959"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462</w:t>
            </w:r>
          </w:p>
        </w:tc>
        <w:tc>
          <w:tcPr>
            <w:tcW w:w="9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30,9</w:t>
            </w:r>
          </w:p>
        </w:tc>
        <w:tc>
          <w:tcPr>
            <w:tcW w:w="1371"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30,9</w:t>
            </w:r>
          </w:p>
        </w:tc>
        <w:tc>
          <w:tcPr>
            <w:tcW w:w="1552"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57,8</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Kararsızım</w:t>
            </w:r>
          </w:p>
        </w:tc>
        <w:tc>
          <w:tcPr>
            <w:tcW w:w="959"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290</w:t>
            </w:r>
          </w:p>
        </w:tc>
        <w:tc>
          <w:tcPr>
            <w:tcW w:w="9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19,4</w:t>
            </w:r>
          </w:p>
        </w:tc>
        <w:tc>
          <w:tcPr>
            <w:tcW w:w="1371"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19,4</w:t>
            </w:r>
          </w:p>
        </w:tc>
        <w:tc>
          <w:tcPr>
            <w:tcW w:w="1552"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77,2</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Kısmen katılıyorum</w:t>
            </w:r>
          </w:p>
        </w:tc>
        <w:tc>
          <w:tcPr>
            <w:tcW w:w="959"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183</w:t>
            </w:r>
          </w:p>
        </w:tc>
        <w:tc>
          <w:tcPr>
            <w:tcW w:w="9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12,2</w:t>
            </w:r>
          </w:p>
        </w:tc>
        <w:tc>
          <w:tcPr>
            <w:tcW w:w="1371"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12,2</w:t>
            </w:r>
          </w:p>
        </w:tc>
        <w:tc>
          <w:tcPr>
            <w:tcW w:w="1552"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89,5</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Hiç katılmıyorum</w:t>
            </w:r>
          </w:p>
        </w:tc>
        <w:tc>
          <w:tcPr>
            <w:tcW w:w="959"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157</w:t>
            </w:r>
          </w:p>
        </w:tc>
        <w:tc>
          <w:tcPr>
            <w:tcW w:w="9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10,5</w:t>
            </w:r>
          </w:p>
        </w:tc>
        <w:tc>
          <w:tcPr>
            <w:tcW w:w="1371"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10,5</w:t>
            </w:r>
          </w:p>
        </w:tc>
        <w:tc>
          <w:tcPr>
            <w:tcW w:w="1552"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100,0</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466"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TOPLAM</w:t>
            </w:r>
          </w:p>
        </w:tc>
        <w:tc>
          <w:tcPr>
            <w:tcW w:w="959"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1494</w:t>
            </w:r>
          </w:p>
        </w:tc>
        <w:tc>
          <w:tcPr>
            <w:tcW w:w="9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100,0</w:t>
            </w:r>
          </w:p>
        </w:tc>
        <w:tc>
          <w:tcPr>
            <w:tcW w:w="1371"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100,0</w:t>
            </w:r>
          </w:p>
        </w:tc>
        <w:tc>
          <w:tcPr>
            <w:tcW w:w="1552" w:type="dxa"/>
          </w:tcPr>
          <w:p w:rsidR="00324828" w:rsidRPr="00231E53" w:rsidRDefault="00324828" w:rsidP="00136F11">
            <w:pPr>
              <w:spacing w:after="0" w:line="240" w:lineRule="auto"/>
              <w:rPr>
                <w:rFonts w:asciiTheme="minorHAnsi" w:hAnsiTheme="minorHAnsi" w:cstheme="minorHAnsi"/>
                <w:sz w:val="20"/>
                <w:szCs w:val="20"/>
              </w:rPr>
            </w:pPr>
          </w:p>
        </w:tc>
      </w:tr>
    </w:tbl>
    <w:p w:rsidR="005526CC" w:rsidRDefault="005526CC" w:rsidP="00231E53">
      <w:pPr>
        <w:spacing w:before="240" w:after="240" w:line="360" w:lineRule="auto"/>
        <w:jc w:val="both"/>
        <w:rPr>
          <w:rFonts w:asciiTheme="minorHAnsi" w:hAnsiTheme="minorHAnsi" w:cstheme="minorHAnsi"/>
        </w:rPr>
      </w:pPr>
    </w:p>
    <w:p w:rsidR="00324828" w:rsidRDefault="00324828" w:rsidP="00324828">
      <w:pPr>
        <w:pStyle w:val="AralkYok"/>
        <w:spacing w:before="240" w:after="240" w:line="360" w:lineRule="auto"/>
        <w:jc w:val="both"/>
        <w:rPr>
          <w:rFonts w:asciiTheme="minorHAnsi" w:hAnsiTheme="minorHAnsi" w:cstheme="minorHAnsi"/>
          <w:b/>
          <w:color w:val="000000" w:themeColor="text1"/>
          <w:sz w:val="24"/>
          <w:szCs w:val="24"/>
          <w:highlight w:val="cyan"/>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DB70BA" w:rsidP="00DB70BA">
      <w:pPr>
        <w:spacing w:before="240" w:after="240" w:line="360" w:lineRule="auto"/>
        <w:jc w:val="center"/>
        <w:rPr>
          <w:rFonts w:asciiTheme="minorHAnsi" w:hAnsiTheme="minorHAnsi" w:cstheme="minorHAnsi"/>
        </w:rPr>
      </w:pPr>
      <w:r>
        <w:rPr>
          <w:noProof/>
          <w:lang w:eastAsia="tr-TR"/>
        </w:rPr>
        <w:lastRenderedPageBreak/>
        <w:drawing>
          <wp:inline distT="0" distB="0" distL="0" distR="0">
            <wp:extent cx="5276850" cy="3371850"/>
            <wp:effectExtent l="0" t="0" r="0" b="0"/>
            <wp:docPr id="15"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D2B21" w:rsidRDefault="001D2B21" w:rsidP="001D2B21">
      <w:pPr>
        <w:spacing w:line="400" w:lineRule="atLeast"/>
        <w:rPr>
          <w:rFonts w:ascii="Times New Roman" w:hAnsi="Times New Roman"/>
          <w:sz w:val="24"/>
          <w:szCs w:val="24"/>
        </w:rPr>
      </w:pPr>
    </w:p>
    <w:p w:rsidR="001D2B21" w:rsidRPr="00231E53" w:rsidRDefault="001D2B21" w:rsidP="00231E53">
      <w:pPr>
        <w:spacing w:before="240" w:after="240" w:line="360" w:lineRule="auto"/>
        <w:jc w:val="both"/>
        <w:rPr>
          <w:rFonts w:asciiTheme="minorHAnsi" w:hAnsiTheme="minorHAnsi" w:cstheme="minorHAnsi"/>
        </w:rPr>
      </w:pPr>
      <w:r w:rsidRPr="00231E53">
        <w:rPr>
          <w:rFonts w:asciiTheme="minorHAnsi" w:hAnsiTheme="minorHAnsi" w:cstheme="minorHAnsi"/>
        </w:rPr>
        <w:t xml:space="preserve">Tablo ve grafikte yer alan veriler, ilçe sakinlerine göre Torbalı’nın bir sanayi ilçesi olma yönünde hızla ilerlediğini gösteriyor. Deneklerin % </w:t>
      </w:r>
      <w:proofErr w:type="gramStart"/>
      <w:r w:rsidRPr="00231E53">
        <w:rPr>
          <w:rFonts w:asciiTheme="minorHAnsi" w:hAnsiTheme="minorHAnsi" w:cstheme="minorHAnsi"/>
        </w:rPr>
        <w:t>26.9’u</w:t>
      </w:r>
      <w:proofErr w:type="gramEnd"/>
      <w:r w:rsidRPr="00231E53">
        <w:rPr>
          <w:rFonts w:asciiTheme="minorHAnsi" w:hAnsiTheme="minorHAnsi" w:cstheme="minorHAnsi"/>
        </w:rPr>
        <w:t xml:space="preserve"> b</w:t>
      </w:r>
      <w:r w:rsidR="00231E53" w:rsidRPr="00231E53">
        <w:rPr>
          <w:rFonts w:asciiTheme="minorHAnsi" w:hAnsiTheme="minorHAnsi" w:cstheme="minorHAnsi"/>
        </w:rPr>
        <w:t>u önermeye tamamen katılıyor. %</w:t>
      </w:r>
      <w:r w:rsidRPr="00231E53">
        <w:rPr>
          <w:rFonts w:asciiTheme="minorHAnsi" w:hAnsiTheme="minorHAnsi" w:cstheme="minorHAnsi"/>
        </w:rPr>
        <w:t xml:space="preserve">30.9’unun ise büyük ölçüde katıldıklarını anlıyoruz. % 57.8’lik bir kitlenin Torbalı’nın bir sanayi ilçesi olma yolunda hızla ilerlediğini düşünmeleri önemlidir. Bu tablo, ilçe sakinleri arasında Torbalı’nın sanayi kenti olması konusunda güçlü bir algının mevcut olduğu şeklinde yorumlanabilir. </w:t>
      </w:r>
    </w:p>
    <w:p w:rsidR="001D2B21" w:rsidRDefault="001D2B21" w:rsidP="00231E53">
      <w:pPr>
        <w:spacing w:before="240" w:after="240" w:line="360" w:lineRule="auto"/>
        <w:jc w:val="both"/>
        <w:rPr>
          <w:rFonts w:asciiTheme="minorHAnsi" w:hAnsiTheme="minorHAnsi" w:cstheme="minorHAnsi"/>
        </w:rPr>
      </w:pPr>
      <w:r w:rsidRPr="00231E53">
        <w:rPr>
          <w:rFonts w:asciiTheme="minorHAnsi" w:hAnsiTheme="minorHAnsi" w:cstheme="minorHAnsi"/>
        </w:rPr>
        <w:t xml:space="preserve">Sanayi, kültür kenti gibi kimlikler, bir ilçenin </w:t>
      </w:r>
      <w:r w:rsidR="00231E53" w:rsidRPr="00231E53">
        <w:rPr>
          <w:rFonts w:asciiTheme="minorHAnsi" w:hAnsiTheme="minorHAnsi" w:cstheme="minorHAnsi"/>
        </w:rPr>
        <w:t>ayırt</w:t>
      </w:r>
      <w:r w:rsidRPr="00231E53">
        <w:rPr>
          <w:rFonts w:asciiTheme="minorHAnsi" w:hAnsiTheme="minorHAnsi" w:cstheme="minorHAnsi"/>
        </w:rPr>
        <w:t>edici özellikleri olması anlamında önemli olmakla birlikte, kenti kent yapan dinamikler arasında doğaya, çevreye ne ölçüde saygılı, duyarlı olup olmadığı da önemlidir. Bu kapsamda Torbalı’da yerleşik olan halka Torbalı’nın temiz ve doğaya, çevreye saygılı bir ilçe olup olmadığı da geliştirilen ö</w:t>
      </w:r>
      <w:r w:rsidR="00231E53">
        <w:rPr>
          <w:rFonts w:asciiTheme="minorHAnsi" w:hAnsiTheme="minorHAnsi" w:cstheme="minorHAnsi"/>
        </w:rPr>
        <w:t>nerme aracılığıyla sorulmuştur.</w:t>
      </w:r>
    </w:p>
    <w:tbl>
      <w:tblPr>
        <w:tblStyle w:val="TabloKlavuzu"/>
        <w:tblW w:w="8595" w:type="dxa"/>
        <w:jc w:val="center"/>
        <w:tblLayout w:type="fixed"/>
        <w:tblLook w:val="0000"/>
      </w:tblPr>
      <w:tblGrid>
        <w:gridCol w:w="236"/>
        <w:gridCol w:w="2324"/>
        <w:gridCol w:w="1393"/>
        <w:gridCol w:w="1217"/>
        <w:gridCol w:w="1668"/>
        <w:gridCol w:w="1757"/>
      </w:tblGrid>
      <w:tr w:rsidR="00324828" w:rsidRPr="00231E53" w:rsidTr="00136F11">
        <w:trPr>
          <w:jc w:val="center"/>
        </w:trPr>
        <w:tc>
          <w:tcPr>
            <w:tcW w:w="8595" w:type="dxa"/>
            <w:gridSpan w:val="6"/>
            <w:shd w:val="clear" w:color="auto" w:fill="92D050"/>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b/>
                <w:bCs/>
                <w:sz w:val="20"/>
                <w:szCs w:val="20"/>
              </w:rPr>
              <w:t>Torbalı’nın temiz ve doğaya çevreye saygılı bir ilçe olduğunu düşünüyorum</w:t>
            </w:r>
          </w:p>
        </w:tc>
      </w:tr>
      <w:tr w:rsidR="00324828" w:rsidRPr="00231E53" w:rsidTr="00136F11">
        <w:trPr>
          <w:jc w:val="center"/>
        </w:trPr>
        <w:tc>
          <w:tcPr>
            <w:tcW w:w="236" w:type="dxa"/>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p>
        </w:tc>
        <w:tc>
          <w:tcPr>
            <w:tcW w:w="1393"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Sayı</w:t>
            </w:r>
          </w:p>
        </w:tc>
        <w:tc>
          <w:tcPr>
            <w:tcW w:w="1217"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Yüzde</w:t>
            </w:r>
          </w:p>
        </w:tc>
        <w:tc>
          <w:tcPr>
            <w:tcW w:w="1668"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Geçerli Yüzde</w:t>
            </w:r>
          </w:p>
        </w:tc>
        <w:tc>
          <w:tcPr>
            <w:tcW w:w="1757" w:type="dxa"/>
          </w:tcPr>
          <w:p w:rsidR="00324828" w:rsidRPr="00231E53" w:rsidRDefault="00324828" w:rsidP="00136F11">
            <w:pPr>
              <w:spacing w:after="0" w:line="240" w:lineRule="auto"/>
              <w:jc w:val="center"/>
              <w:rPr>
                <w:rFonts w:asciiTheme="minorHAnsi" w:hAnsiTheme="minorHAnsi" w:cstheme="minorHAnsi"/>
                <w:sz w:val="20"/>
                <w:szCs w:val="20"/>
              </w:rPr>
            </w:pPr>
            <w:r w:rsidRPr="00231E53">
              <w:rPr>
                <w:rFonts w:asciiTheme="minorHAnsi" w:hAnsiTheme="minorHAnsi" w:cstheme="minorHAnsi"/>
                <w:sz w:val="20"/>
                <w:szCs w:val="20"/>
              </w:rPr>
              <w:t>Toplamlı Yüzde</w:t>
            </w:r>
          </w:p>
        </w:tc>
      </w:tr>
      <w:tr w:rsidR="00324828" w:rsidRPr="00231E53" w:rsidTr="00136F11">
        <w:trPr>
          <w:jc w:val="center"/>
        </w:trPr>
        <w:tc>
          <w:tcPr>
            <w:tcW w:w="236" w:type="dxa"/>
            <w:vMerge w:val="restart"/>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Tamamen katılıyorum</w:t>
            </w:r>
          </w:p>
        </w:tc>
        <w:tc>
          <w:tcPr>
            <w:tcW w:w="13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212</w:t>
            </w:r>
          </w:p>
        </w:tc>
        <w:tc>
          <w:tcPr>
            <w:tcW w:w="121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14,2</w:t>
            </w:r>
          </w:p>
        </w:tc>
        <w:tc>
          <w:tcPr>
            <w:tcW w:w="1668"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14,2</w:t>
            </w:r>
          </w:p>
        </w:tc>
        <w:tc>
          <w:tcPr>
            <w:tcW w:w="175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14,2</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Büyük ölçüde katılıyorum</w:t>
            </w:r>
          </w:p>
        </w:tc>
        <w:tc>
          <w:tcPr>
            <w:tcW w:w="13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415</w:t>
            </w:r>
          </w:p>
        </w:tc>
        <w:tc>
          <w:tcPr>
            <w:tcW w:w="121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27,8</w:t>
            </w:r>
          </w:p>
        </w:tc>
        <w:tc>
          <w:tcPr>
            <w:tcW w:w="1668"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27,8</w:t>
            </w:r>
          </w:p>
        </w:tc>
        <w:tc>
          <w:tcPr>
            <w:tcW w:w="175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42,0</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Kararsızım</w:t>
            </w:r>
          </w:p>
        </w:tc>
        <w:tc>
          <w:tcPr>
            <w:tcW w:w="13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361</w:t>
            </w:r>
          </w:p>
        </w:tc>
        <w:tc>
          <w:tcPr>
            <w:tcW w:w="121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24,2</w:t>
            </w:r>
          </w:p>
        </w:tc>
        <w:tc>
          <w:tcPr>
            <w:tcW w:w="1668"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24,2</w:t>
            </w:r>
          </w:p>
        </w:tc>
        <w:tc>
          <w:tcPr>
            <w:tcW w:w="175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66,1</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Kısmen katılıyorum</w:t>
            </w:r>
          </w:p>
        </w:tc>
        <w:tc>
          <w:tcPr>
            <w:tcW w:w="13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255</w:t>
            </w:r>
          </w:p>
        </w:tc>
        <w:tc>
          <w:tcPr>
            <w:tcW w:w="121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17,1</w:t>
            </w:r>
          </w:p>
        </w:tc>
        <w:tc>
          <w:tcPr>
            <w:tcW w:w="1668"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17,1</w:t>
            </w:r>
          </w:p>
        </w:tc>
        <w:tc>
          <w:tcPr>
            <w:tcW w:w="175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83,2</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Hiç katılmıyorum</w:t>
            </w:r>
          </w:p>
        </w:tc>
        <w:tc>
          <w:tcPr>
            <w:tcW w:w="13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251</w:t>
            </w:r>
          </w:p>
        </w:tc>
        <w:tc>
          <w:tcPr>
            <w:tcW w:w="121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16,8</w:t>
            </w:r>
          </w:p>
        </w:tc>
        <w:tc>
          <w:tcPr>
            <w:tcW w:w="1668"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16,8</w:t>
            </w:r>
          </w:p>
        </w:tc>
        <w:tc>
          <w:tcPr>
            <w:tcW w:w="175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100,0</w:t>
            </w:r>
          </w:p>
        </w:tc>
      </w:tr>
      <w:tr w:rsidR="00324828" w:rsidRPr="00231E53" w:rsidTr="00136F11">
        <w:trPr>
          <w:jc w:val="center"/>
        </w:trPr>
        <w:tc>
          <w:tcPr>
            <w:tcW w:w="236" w:type="dxa"/>
            <w:vMerge/>
          </w:tcPr>
          <w:p w:rsidR="00324828" w:rsidRPr="00231E53" w:rsidRDefault="00324828" w:rsidP="00136F11">
            <w:pPr>
              <w:spacing w:after="0" w:line="240" w:lineRule="auto"/>
              <w:rPr>
                <w:rFonts w:asciiTheme="minorHAnsi" w:hAnsiTheme="minorHAnsi" w:cstheme="minorHAnsi"/>
                <w:sz w:val="20"/>
                <w:szCs w:val="20"/>
              </w:rPr>
            </w:pPr>
          </w:p>
        </w:tc>
        <w:tc>
          <w:tcPr>
            <w:tcW w:w="2324" w:type="dxa"/>
          </w:tcPr>
          <w:p w:rsidR="00324828" w:rsidRPr="00231E53" w:rsidRDefault="00324828" w:rsidP="00136F11">
            <w:pPr>
              <w:spacing w:after="0" w:line="240" w:lineRule="auto"/>
              <w:rPr>
                <w:rFonts w:asciiTheme="minorHAnsi" w:hAnsiTheme="minorHAnsi" w:cstheme="minorHAnsi"/>
                <w:sz w:val="20"/>
                <w:szCs w:val="20"/>
              </w:rPr>
            </w:pPr>
            <w:r w:rsidRPr="00231E53">
              <w:rPr>
                <w:rFonts w:asciiTheme="minorHAnsi" w:hAnsiTheme="minorHAnsi" w:cstheme="minorHAnsi"/>
                <w:sz w:val="20"/>
                <w:szCs w:val="20"/>
              </w:rPr>
              <w:t>TOPLAM</w:t>
            </w:r>
          </w:p>
        </w:tc>
        <w:tc>
          <w:tcPr>
            <w:tcW w:w="1393"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1494</w:t>
            </w:r>
          </w:p>
        </w:tc>
        <w:tc>
          <w:tcPr>
            <w:tcW w:w="1217"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100,0</w:t>
            </w:r>
          </w:p>
        </w:tc>
        <w:tc>
          <w:tcPr>
            <w:tcW w:w="1668" w:type="dxa"/>
          </w:tcPr>
          <w:p w:rsidR="00324828" w:rsidRPr="00231E53" w:rsidRDefault="00324828" w:rsidP="00136F11">
            <w:pPr>
              <w:spacing w:after="0" w:line="240" w:lineRule="auto"/>
              <w:jc w:val="right"/>
              <w:rPr>
                <w:rFonts w:asciiTheme="minorHAnsi" w:hAnsiTheme="minorHAnsi" w:cstheme="minorHAnsi"/>
                <w:sz w:val="20"/>
                <w:szCs w:val="20"/>
              </w:rPr>
            </w:pPr>
            <w:r w:rsidRPr="00231E53">
              <w:rPr>
                <w:rFonts w:asciiTheme="minorHAnsi" w:hAnsiTheme="minorHAnsi" w:cstheme="minorHAnsi"/>
                <w:sz w:val="20"/>
                <w:szCs w:val="20"/>
              </w:rPr>
              <w:t>100,0</w:t>
            </w:r>
          </w:p>
        </w:tc>
        <w:tc>
          <w:tcPr>
            <w:tcW w:w="1757" w:type="dxa"/>
          </w:tcPr>
          <w:p w:rsidR="00324828" w:rsidRPr="00231E53" w:rsidRDefault="00324828" w:rsidP="00136F11">
            <w:pPr>
              <w:spacing w:after="0" w:line="240" w:lineRule="auto"/>
              <w:rPr>
                <w:rFonts w:asciiTheme="minorHAnsi" w:hAnsiTheme="minorHAnsi" w:cstheme="minorHAnsi"/>
                <w:sz w:val="20"/>
                <w:szCs w:val="20"/>
              </w:rPr>
            </w:pPr>
          </w:p>
        </w:tc>
      </w:tr>
    </w:tbl>
    <w:p w:rsidR="005526CC" w:rsidRDefault="005526CC" w:rsidP="00231E53">
      <w:pPr>
        <w:spacing w:before="240" w:after="240" w:line="360" w:lineRule="auto"/>
        <w:jc w:val="both"/>
        <w:rPr>
          <w:rFonts w:asciiTheme="minorHAnsi" w:hAnsiTheme="minorHAnsi" w:cstheme="minorHAnsi"/>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324828">
      <w:pPr>
        <w:spacing w:before="240" w:after="240" w:line="360" w:lineRule="auto"/>
        <w:jc w:val="center"/>
        <w:rPr>
          <w:rFonts w:asciiTheme="minorHAnsi" w:hAnsiTheme="minorHAnsi" w:cstheme="minorHAnsi"/>
        </w:rPr>
      </w:pPr>
    </w:p>
    <w:p w:rsidR="005526CC" w:rsidRPr="00231E53" w:rsidRDefault="00324828" w:rsidP="00324828">
      <w:pPr>
        <w:spacing w:before="240" w:after="240" w:line="360" w:lineRule="auto"/>
        <w:jc w:val="center"/>
        <w:rPr>
          <w:rFonts w:asciiTheme="minorHAnsi" w:hAnsiTheme="minorHAnsi" w:cstheme="minorHAnsi"/>
        </w:rPr>
      </w:pPr>
      <w:r>
        <w:rPr>
          <w:noProof/>
          <w:lang w:eastAsia="tr-TR"/>
        </w:rPr>
        <w:drawing>
          <wp:inline distT="0" distB="0" distL="0" distR="0">
            <wp:extent cx="5048250" cy="3581400"/>
            <wp:effectExtent l="19050" t="0" r="19050" b="0"/>
            <wp:docPr id="65"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D2B21" w:rsidRDefault="001D2B21" w:rsidP="00324828">
      <w:pPr>
        <w:spacing w:line="400" w:lineRule="atLeast"/>
        <w:jc w:val="center"/>
        <w:rPr>
          <w:rFonts w:ascii="Times New Roman" w:hAnsi="Times New Roman"/>
          <w:sz w:val="24"/>
          <w:szCs w:val="24"/>
        </w:rPr>
      </w:pPr>
    </w:p>
    <w:p w:rsidR="001D2B21" w:rsidRPr="0060731B" w:rsidRDefault="001D2B21" w:rsidP="0060731B">
      <w:pPr>
        <w:spacing w:before="240" w:after="240" w:line="360" w:lineRule="auto"/>
        <w:jc w:val="both"/>
        <w:rPr>
          <w:rFonts w:asciiTheme="minorHAnsi" w:hAnsiTheme="minorHAnsi" w:cstheme="minorHAnsi"/>
        </w:rPr>
      </w:pPr>
      <w:r w:rsidRPr="0060731B">
        <w:rPr>
          <w:rFonts w:asciiTheme="minorHAnsi" w:hAnsiTheme="minorHAnsi" w:cstheme="minorHAnsi"/>
        </w:rPr>
        <w:t>Ankete katılan deneklerin %</w:t>
      </w:r>
      <w:proofErr w:type="gramStart"/>
      <w:r w:rsidRPr="0060731B">
        <w:rPr>
          <w:rFonts w:asciiTheme="minorHAnsi" w:hAnsiTheme="minorHAnsi" w:cstheme="minorHAnsi"/>
        </w:rPr>
        <w:t>14.2’si</w:t>
      </w:r>
      <w:proofErr w:type="gramEnd"/>
      <w:r w:rsidRPr="0060731B">
        <w:rPr>
          <w:rFonts w:asciiTheme="minorHAnsi" w:hAnsiTheme="minorHAnsi" w:cstheme="minorHAnsi"/>
        </w:rPr>
        <w:t xml:space="preserve"> bu önermeye tamamen, %27.8’i ise büyük ölçüde katıldıklarını belirtmişlerdir. Bu anlamda önerm</w:t>
      </w:r>
      <w:r w:rsidR="0060731B" w:rsidRPr="0060731B">
        <w:rPr>
          <w:rFonts w:asciiTheme="minorHAnsi" w:hAnsiTheme="minorHAnsi" w:cstheme="minorHAnsi"/>
        </w:rPr>
        <w:t>eye katılanların toplam oranı %</w:t>
      </w:r>
      <w:r w:rsidRPr="0060731B">
        <w:rPr>
          <w:rFonts w:asciiTheme="minorHAnsi" w:hAnsiTheme="minorHAnsi" w:cstheme="minorHAnsi"/>
        </w:rPr>
        <w:t>42 gibi azımsanmayacak bir düzeye çıkmaktadır. Bu oran önemli olup, Torbalıların ilçenin temiz ve doğaya çevreye saygılı bir ilçe olduğunu düşündüklerinin kanıtı olarak yorumlanabilir. Buna karşılık, deneklerin ancak %</w:t>
      </w:r>
      <w:proofErr w:type="gramStart"/>
      <w:r w:rsidRPr="0060731B">
        <w:rPr>
          <w:rFonts w:asciiTheme="minorHAnsi" w:hAnsiTheme="minorHAnsi" w:cstheme="minorHAnsi"/>
        </w:rPr>
        <w:t>16.8’i</w:t>
      </w:r>
      <w:proofErr w:type="gramEnd"/>
      <w:r w:rsidRPr="0060731B">
        <w:rPr>
          <w:rFonts w:asciiTheme="minorHAnsi" w:hAnsiTheme="minorHAnsi" w:cstheme="minorHAnsi"/>
        </w:rPr>
        <w:t xml:space="preserve"> bu önermeye hiç katılmadıklarını belirtmişler, % 17.1’i ise kısmen katılmadıklarını ifade etmişlerdir.</w:t>
      </w:r>
    </w:p>
    <w:p w:rsidR="001D2B21" w:rsidRDefault="001D2B21" w:rsidP="0060731B">
      <w:pPr>
        <w:spacing w:before="240" w:after="240" w:line="360" w:lineRule="auto"/>
        <w:jc w:val="both"/>
        <w:rPr>
          <w:rFonts w:asciiTheme="minorHAnsi" w:hAnsiTheme="minorHAnsi" w:cstheme="minorHAnsi"/>
        </w:rPr>
      </w:pPr>
      <w:r w:rsidRPr="0060731B">
        <w:rPr>
          <w:rFonts w:asciiTheme="minorHAnsi" w:hAnsiTheme="minorHAnsi" w:cstheme="minorHAnsi"/>
        </w:rPr>
        <w:t>Torbalı Stratejik Plan Dış Paydaş anketi kapsamında irdelenen hu</w:t>
      </w:r>
      <w:r w:rsidR="00CD268C" w:rsidRPr="0060731B">
        <w:rPr>
          <w:rFonts w:asciiTheme="minorHAnsi" w:hAnsiTheme="minorHAnsi" w:cstheme="minorHAnsi"/>
        </w:rPr>
        <w:t>s</w:t>
      </w:r>
      <w:r w:rsidRPr="0060731B">
        <w:rPr>
          <w:rFonts w:asciiTheme="minorHAnsi" w:hAnsiTheme="minorHAnsi" w:cstheme="minorHAnsi"/>
        </w:rPr>
        <w:t>u</w:t>
      </w:r>
      <w:r w:rsidR="00CD268C" w:rsidRPr="0060731B">
        <w:rPr>
          <w:rFonts w:asciiTheme="minorHAnsi" w:hAnsiTheme="minorHAnsi" w:cstheme="minorHAnsi"/>
        </w:rPr>
        <w:t>s</w:t>
      </w:r>
      <w:r w:rsidRPr="0060731B">
        <w:rPr>
          <w:rFonts w:asciiTheme="minorHAnsi" w:hAnsiTheme="minorHAnsi" w:cstheme="minorHAnsi"/>
        </w:rPr>
        <w:t xml:space="preserve">lardan biri; Torbalı halkının Torbalı belediyesine ilişkin nasıl bir algıya sahip olduklarıdır. Bu kapsamda deneklere şu önerme sunularak, önermeye ne ölçüde katıldıkları talep edilmiştir: “Torbalı’da ‘Önce İnsan’ diyen çağdaş ve katılımcı bir belediye </w:t>
      </w:r>
      <w:r w:rsidR="0060731B">
        <w:rPr>
          <w:rFonts w:asciiTheme="minorHAnsi" w:hAnsiTheme="minorHAnsi" w:cstheme="minorHAnsi"/>
        </w:rPr>
        <w:t>yönetimi olduğunu düşünüyorum”.</w:t>
      </w:r>
    </w:p>
    <w:tbl>
      <w:tblPr>
        <w:tblStyle w:val="TabloKlavuzu"/>
        <w:tblW w:w="8444" w:type="dxa"/>
        <w:jc w:val="center"/>
        <w:tblLayout w:type="fixed"/>
        <w:tblLook w:val="0000"/>
      </w:tblPr>
      <w:tblGrid>
        <w:gridCol w:w="236"/>
        <w:gridCol w:w="2466"/>
        <w:gridCol w:w="1100"/>
        <w:gridCol w:w="1217"/>
        <w:gridCol w:w="1668"/>
        <w:gridCol w:w="1757"/>
      </w:tblGrid>
      <w:tr w:rsidR="00324828" w:rsidRPr="0060731B" w:rsidTr="00136F11">
        <w:trPr>
          <w:jc w:val="center"/>
        </w:trPr>
        <w:tc>
          <w:tcPr>
            <w:tcW w:w="8444" w:type="dxa"/>
            <w:gridSpan w:val="6"/>
            <w:shd w:val="clear" w:color="auto" w:fill="92D050"/>
          </w:tcPr>
          <w:p w:rsidR="00324828" w:rsidRPr="0060731B" w:rsidRDefault="00324828" w:rsidP="00136F11">
            <w:pPr>
              <w:spacing w:after="0" w:line="240" w:lineRule="auto"/>
              <w:jc w:val="center"/>
              <w:rPr>
                <w:rFonts w:asciiTheme="minorHAnsi" w:hAnsiTheme="minorHAnsi" w:cstheme="minorHAnsi"/>
                <w:sz w:val="20"/>
                <w:szCs w:val="20"/>
              </w:rPr>
            </w:pPr>
            <w:r w:rsidRPr="0060731B">
              <w:rPr>
                <w:rFonts w:asciiTheme="minorHAnsi" w:hAnsiTheme="minorHAnsi" w:cstheme="minorHAnsi"/>
                <w:b/>
                <w:bCs/>
                <w:sz w:val="20"/>
                <w:szCs w:val="20"/>
              </w:rPr>
              <w:t>Torbalı’da “Önce İnsan” diyen çağdaş ve katılımcı bir belediye yönetimi olduğunu düşünüyorum</w:t>
            </w:r>
          </w:p>
        </w:tc>
      </w:tr>
      <w:tr w:rsidR="00324828" w:rsidRPr="0060731B" w:rsidTr="00136F11">
        <w:trPr>
          <w:jc w:val="center"/>
        </w:trPr>
        <w:tc>
          <w:tcPr>
            <w:tcW w:w="236" w:type="dxa"/>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p>
        </w:tc>
        <w:tc>
          <w:tcPr>
            <w:tcW w:w="1100" w:type="dxa"/>
          </w:tcPr>
          <w:p w:rsidR="00324828" w:rsidRPr="0060731B" w:rsidRDefault="00324828" w:rsidP="00136F11">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Sayı</w:t>
            </w:r>
          </w:p>
        </w:tc>
        <w:tc>
          <w:tcPr>
            <w:tcW w:w="1217" w:type="dxa"/>
          </w:tcPr>
          <w:p w:rsidR="00324828" w:rsidRPr="0060731B" w:rsidRDefault="00324828" w:rsidP="00136F11">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Yüzde</w:t>
            </w:r>
          </w:p>
        </w:tc>
        <w:tc>
          <w:tcPr>
            <w:tcW w:w="1668" w:type="dxa"/>
          </w:tcPr>
          <w:p w:rsidR="00324828" w:rsidRPr="0060731B" w:rsidRDefault="00324828" w:rsidP="00136F11">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Geçerli Yüzde</w:t>
            </w:r>
          </w:p>
        </w:tc>
        <w:tc>
          <w:tcPr>
            <w:tcW w:w="1757" w:type="dxa"/>
          </w:tcPr>
          <w:p w:rsidR="00324828" w:rsidRPr="0060731B" w:rsidRDefault="00324828" w:rsidP="00136F11">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Toplamlı Yüzde</w:t>
            </w:r>
          </w:p>
        </w:tc>
      </w:tr>
      <w:tr w:rsidR="00324828" w:rsidRPr="0060731B" w:rsidTr="00136F11">
        <w:trPr>
          <w:jc w:val="center"/>
        </w:trPr>
        <w:tc>
          <w:tcPr>
            <w:tcW w:w="236" w:type="dxa"/>
            <w:vMerge w:val="restart"/>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Tamamen katılıyorum</w:t>
            </w:r>
          </w:p>
        </w:tc>
        <w:tc>
          <w:tcPr>
            <w:tcW w:w="1100"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212</w:t>
            </w:r>
          </w:p>
        </w:tc>
        <w:tc>
          <w:tcPr>
            <w:tcW w:w="121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14,2</w:t>
            </w:r>
          </w:p>
        </w:tc>
        <w:tc>
          <w:tcPr>
            <w:tcW w:w="1668"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14,2</w:t>
            </w:r>
          </w:p>
        </w:tc>
        <w:tc>
          <w:tcPr>
            <w:tcW w:w="175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14,2</w:t>
            </w:r>
          </w:p>
        </w:tc>
      </w:tr>
      <w:tr w:rsidR="00324828" w:rsidRPr="0060731B" w:rsidTr="00136F11">
        <w:trPr>
          <w:jc w:val="center"/>
        </w:trPr>
        <w:tc>
          <w:tcPr>
            <w:tcW w:w="236" w:type="dxa"/>
            <w:vMerge/>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Büyük ölçüde katılıyorum</w:t>
            </w:r>
          </w:p>
        </w:tc>
        <w:tc>
          <w:tcPr>
            <w:tcW w:w="1100"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385</w:t>
            </w:r>
          </w:p>
        </w:tc>
        <w:tc>
          <w:tcPr>
            <w:tcW w:w="121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25,8</w:t>
            </w:r>
          </w:p>
        </w:tc>
        <w:tc>
          <w:tcPr>
            <w:tcW w:w="1668"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25,8</w:t>
            </w:r>
          </w:p>
        </w:tc>
        <w:tc>
          <w:tcPr>
            <w:tcW w:w="175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40,0</w:t>
            </w:r>
          </w:p>
        </w:tc>
      </w:tr>
      <w:tr w:rsidR="00324828" w:rsidRPr="0060731B" w:rsidTr="00136F11">
        <w:trPr>
          <w:jc w:val="center"/>
        </w:trPr>
        <w:tc>
          <w:tcPr>
            <w:tcW w:w="236" w:type="dxa"/>
            <w:vMerge/>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Kararsızım</w:t>
            </w:r>
          </w:p>
        </w:tc>
        <w:tc>
          <w:tcPr>
            <w:tcW w:w="1100"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414</w:t>
            </w:r>
          </w:p>
        </w:tc>
        <w:tc>
          <w:tcPr>
            <w:tcW w:w="121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27,7</w:t>
            </w:r>
          </w:p>
        </w:tc>
        <w:tc>
          <w:tcPr>
            <w:tcW w:w="1668"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27,7</w:t>
            </w:r>
          </w:p>
        </w:tc>
        <w:tc>
          <w:tcPr>
            <w:tcW w:w="175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67,7</w:t>
            </w:r>
          </w:p>
        </w:tc>
      </w:tr>
      <w:tr w:rsidR="00324828" w:rsidRPr="0060731B" w:rsidTr="00136F11">
        <w:trPr>
          <w:jc w:val="center"/>
        </w:trPr>
        <w:tc>
          <w:tcPr>
            <w:tcW w:w="236" w:type="dxa"/>
            <w:vMerge/>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Kısmen katılıyorum</w:t>
            </w:r>
          </w:p>
        </w:tc>
        <w:tc>
          <w:tcPr>
            <w:tcW w:w="1100"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224</w:t>
            </w:r>
          </w:p>
        </w:tc>
        <w:tc>
          <w:tcPr>
            <w:tcW w:w="121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15,0</w:t>
            </w:r>
          </w:p>
        </w:tc>
        <w:tc>
          <w:tcPr>
            <w:tcW w:w="1668"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15,0</w:t>
            </w:r>
          </w:p>
        </w:tc>
        <w:tc>
          <w:tcPr>
            <w:tcW w:w="175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82,7</w:t>
            </w:r>
          </w:p>
        </w:tc>
      </w:tr>
      <w:tr w:rsidR="00324828" w:rsidRPr="0060731B" w:rsidTr="00136F11">
        <w:trPr>
          <w:jc w:val="center"/>
        </w:trPr>
        <w:tc>
          <w:tcPr>
            <w:tcW w:w="236" w:type="dxa"/>
            <w:vMerge/>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Hiç katılmıyorum</w:t>
            </w:r>
          </w:p>
        </w:tc>
        <w:tc>
          <w:tcPr>
            <w:tcW w:w="1100"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259</w:t>
            </w:r>
          </w:p>
        </w:tc>
        <w:tc>
          <w:tcPr>
            <w:tcW w:w="121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17,3</w:t>
            </w:r>
          </w:p>
        </w:tc>
        <w:tc>
          <w:tcPr>
            <w:tcW w:w="1668"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17,3</w:t>
            </w:r>
          </w:p>
        </w:tc>
        <w:tc>
          <w:tcPr>
            <w:tcW w:w="175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100,0</w:t>
            </w:r>
          </w:p>
        </w:tc>
      </w:tr>
      <w:tr w:rsidR="00324828" w:rsidRPr="0060731B" w:rsidTr="00136F11">
        <w:trPr>
          <w:jc w:val="center"/>
        </w:trPr>
        <w:tc>
          <w:tcPr>
            <w:tcW w:w="236" w:type="dxa"/>
            <w:vMerge/>
          </w:tcPr>
          <w:p w:rsidR="00324828" w:rsidRPr="0060731B" w:rsidRDefault="00324828" w:rsidP="00136F11">
            <w:pPr>
              <w:spacing w:after="0" w:line="240" w:lineRule="auto"/>
              <w:rPr>
                <w:rFonts w:asciiTheme="minorHAnsi" w:hAnsiTheme="minorHAnsi" w:cstheme="minorHAnsi"/>
                <w:sz w:val="20"/>
                <w:szCs w:val="20"/>
              </w:rPr>
            </w:pPr>
          </w:p>
        </w:tc>
        <w:tc>
          <w:tcPr>
            <w:tcW w:w="2466" w:type="dxa"/>
          </w:tcPr>
          <w:p w:rsidR="00324828" w:rsidRPr="0060731B" w:rsidRDefault="00324828" w:rsidP="00136F11">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TOPLAM</w:t>
            </w:r>
          </w:p>
        </w:tc>
        <w:tc>
          <w:tcPr>
            <w:tcW w:w="1100"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1494</w:t>
            </w:r>
          </w:p>
        </w:tc>
        <w:tc>
          <w:tcPr>
            <w:tcW w:w="1217"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100,0</w:t>
            </w:r>
          </w:p>
        </w:tc>
        <w:tc>
          <w:tcPr>
            <w:tcW w:w="1668" w:type="dxa"/>
          </w:tcPr>
          <w:p w:rsidR="00324828" w:rsidRPr="0060731B" w:rsidRDefault="00324828" w:rsidP="00136F11">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100,0</w:t>
            </w:r>
          </w:p>
        </w:tc>
        <w:tc>
          <w:tcPr>
            <w:tcW w:w="1757" w:type="dxa"/>
          </w:tcPr>
          <w:p w:rsidR="00324828" w:rsidRPr="0060731B" w:rsidRDefault="00324828" w:rsidP="00136F11">
            <w:pPr>
              <w:spacing w:after="0" w:line="240" w:lineRule="auto"/>
              <w:rPr>
                <w:rFonts w:asciiTheme="minorHAnsi" w:hAnsiTheme="minorHAnsi" w:cstheme="minorHAnsi"/>
                <w:sz w:val="20"/>
                <w:szCs w:val="20"/>
              </w:rPr>
            </w:pPr>
          </w:p>
        </w:tc>
      </w:tr>
    </w:tbl>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Pr="0060731B" w:rsidRDefault="005526CC" w:rsidP="0060731B">
      <w:pPr>
        <w:spacing w:before="240" w:after="240" w:line="360" w:lineRule="auto"/>
        <w:jc w:val="both"/>
        <w:rPr>
          <w:rFonts w:asciiTheme="minorHAnsi" w:hAnsiTheme="minorHAnsi" w:cstheme="minorHAnsi"/>
        </w:rPr>
      </w:pPr>
    </w:p>
    <w:p w:rsidR="001D2B21" w:rsidRDefault="001D2B21" w:rsidP="001D2B21">
      <w:pPr>
        <w:spacing w:line="400" w:lineRule="atLeast"/>
        <w:rPr>
          <w:rFonts w:ascii="Times New Roman" w:hAnsi="Times New Roman"/>
          <w:sz w:val="24"/>
          <w:szCs w:val="24"/>
        </w:rPr>
      </w:pPr>
    </w:p>
    <w:p w:rsidR="001D2B21" w:rsidRDefault="001D2B21" w:rsidP="001D2B21">
      <w:pPr>
        <w:spacing w:line="400" w:lineRule="atLeast"/>
        <w:jc w:val="center"/>
        <w:rPr>
          <w:rFonts w:ascii="Times New Roman" w:hAnsi="Times New Roman"/>
          <w:sz w:val="24"/>
          <w:szCs w:val="24"/>
        </w:rPr>
      </w:pPr>
      <w:r>
        <w:rPr>
          <w:noProof/>
          <w:lang w:eastAsia="tr-TR"/>
        </w:rPr>
        <w:drawing>
          <wp:inline distT="0" distB="0" distL="0" distR="0">
            <wp:extent cx="5172075" cy="3467100"/>
            <wp:effectExtent l="0" t="0" r="0" b="0"/>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D2B21" w:rsidRDefault="001D2B21" w:rsidP="0060731B">
      <w:pPr>
        <w:spacing w:before="240" w:after="240" w:line="360" w:lineRule="auto"/>
        <w:jc w:val="both"/>
        <w:rPr>
          <w:rFonts w:asciiTheme="minorHAnsi" w:hAnsiTheme="minorHAnsi" w:cstheme="minorHAnsi"/>
        </w:rPr>
      </w:pPr>
      <w:r w:rsidRPr="0060731B">
        <w:rPr>
          <w:rFonts w:asciiTheme="minorHAnsi" w:hAnsiTheme="minorHAnsi" w:cstheme="minorHAnsi"/>
        </w:rPr>
        <w:t xml:space="preserve">Tablo ve grafikte yer alan bulgular, Torbalı halkının belediye yönetimini büyük ölçüde çağdaş ve katılımcı olarak gördüklerine işaret ediyor. Konuya ilişkin önermeye deneklerin % </w:t>
      </w:r>
      <w:proofErr w:type="gramStart"/>
      <w:r w:rsidRPr="0060731B">
        <w:rPr>
          <w:rFonts w:asciiTheme="minorHAnsi" w:hAnsiTheme="minorHAnsi" w:cstheme="minorHAnsi"/>
        </w:rPr>
        <w:t>14.2’si</w:t>
      </w:r>
      <w:proofErr w:type="gramEnd"/>
      <w:r w:rsidRPr="0060731B">
        <w:rPr>
          <w:rFonts w:asciiTheme="minorHAnsi" w:hAnsiTheme="minorHAnsi" w:cstheme="minorHAnsi"/>
        </w:rPr>
        <w:t xml:space="preserve"> tamamen katılırken, % 25.8’i büyük ölçüde katılmaktadır. Bu tablo yönetimin çağdaş ve katılımcı olarak algılandığı yönünde yorumlanabilir. Buna rağmen, önermeye hiç katılmayan % </w:t>
      </w:r>
      <w:proofErr w:type="gramStart"/>
      <w:r w:rsidRPr="0060731B">
        <w:rPr>
          <w:rFonts w:asciiTheme="minorHAnsi" w:hAnsiTheme="minorHAnsi" w:cstheme="minorHAnsi"/>
        </w:rPr>
        <w:t>17.3’lük</w:t>
      </w:r>
      <w:proofErr w:type="gramEnd"/>
      <w:r w:rsidRPr="0060731B">
        <w:rPr>
          <w:rFonts w:asciiTheme="minorHAnsi" w:hAnsiTheme="minorHAnsi" w:cstheme="minorHAnsi"/>
        </w:rPr>
        <w:t xml:space="preserve"> bir kitlenin varlığından da söz etmek gerekir. Aynı konuda kararsız olan % </w:t>
      </w:r>
      <w:proofErr w:type="gramStart"/>
      <w:r w:rsidRPr="0060731B">
        <w:rPr>
          <w:rFonts w:asciiTheme="minorHAnsi" w:hAnsiTheme="minorHAnsi" w:cstheme="minorHAnsi"/>
        </w:rPr>
        <w:t>27.7’lik</w:t>
      </w:r>
      <w:proofErr w:type="gramEnd"/>
      <w:r w:rsidRPr="0060731B">
        <w:rPr>
          <w:rFonts w:asciiTheme="minorHAnsi" w:hAnsiTheme="minorHAnsi" w:cstheme="minorHAnsi"/>
        </w:rPr>
        <w:t xml:space="preserve"> bir T</w:t>
      </w:r>
      <w:r w:rsidR="0060731B">
        <w:rPr>
          <w:rFonts w:asciiTheme="minorHAnsi" w:hAnsiTheme="minorHAnsi" w:cstheme="minorHAnsi"/>
        </w:rPr>
        <w:t>orbalı sakini de göze çarpıyor.</w:t>
      </w:r>
    </w:p>
    <w:p w:rsidR="00DB70BA" w:rsidRDefault="00DB70BA" w:rsidP="0060731B">
      <w:pPr>
        <w:spacing w:before="240" w:after="240" w:line="360" w:lineRule="auto"/>
        <w:jc w:val="both"/>
        <w:rPr>
          <w:rFonts w:asciiTheme="minorHAnsi" w:hAnsiTheme="minorHAnsi" w:cstheme="minorHAnsi"/>
        </w:rPr>
      </w:pPr>
    </w:p>
    <w:tbl>
      <w:tblPr>
        <w:tblStyle w:val="TabloKlavuzu"/>
        <w:tblW w:w="8373" w:type="dxa"/>
        <w:jc w:val="center"/>
        <w:tblLayout w:type="fixed"/>
        <w:tblLook w:val="0000"/>
      </w:tblPr>
      <w:tblGrid>
        <w:gridCol w:w="236"/>
        <w:gridCol w:w="2324"/>
        <w:gridCol w:w="1171"/>
        <w:gridCol w:w="1217"/>
        <w:gridCol w:w="1668"/>
        <w:gridCol w:w="1757"/>
      </w:tblGrid>
      <w:tr w:rsidR="00DB70BA" w:rsidRPr="0060731B" w:rsidTr="007842BC">
        <w:trPr>
          <w:jc w:val="center"/>
        </w:trPr>
        <w:tc>
          <w:tcPr>
            <w:tcW w:w="8373" w:type="dxa"/>
            <w:gridSpan w:val="6"/>
            <w:shd w:val="clear" w:color="auto" w:fill="92D050"/>
          </w:tcPr>
          <w:p w:rsidR="00DB70BA" w:rsidRPr="0060731B" w:rsidRDefault="00DB70BA" w:rsidP="007842BC">
            <w:pPr>
              <w:spacing w:after="0" w:line="240" w:lineRule="auto"/>
              <w:jc w:val="center"/>
              <w:rPr>
                <w:rFonts w:asciiTheme="minorHAnsi" w:hAnsiTheme="minorHAnsi" w:cstheme="minorHAnsi"/>
                <w:sz w:val="20"/>
                <w:szCs w:val="20"/>
              </w:rPr>
            </w:pPr>
            <w:r w:rsidRPr="0060731B">
              <w:rPr>
                <w:rFonts w:asciiTheme="minorHAnsi" w:hAnsiTheme="minorHAnsi" w:cstheme="minorHAnsi"/>
                <w:b/>
                <w:bCs/>
                <w:sz w:val="20"/>
                <w:szCs w:val="20"/>
              </w:rPr>
              <w:t>Torbalı’da ihtiyaç sahibi olanları destekleyen sosyal temelli bir yönetim anlayışı olduğunu düşünüyorum</w:t>
            </w:r>
          </w:p>
        </w:tc>
      </w:tr>
      <w:tr w:rsidR="00DB70BA" w:rsidRPr="0060731B" w:rsidTr="007842BC">
        <w:trPr>
          <w:jc w:val="center"/>
        </w:trPr>
        <w:tc>
          <w:tcPr>
            <w:tcW w:w="236" w:type="dxa"/>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p>
        </w:tc>
        <w:tc>
          <w:tcPr>
            <w:tcW w:w="1171" w:type="dxa"/>
          </w:tcPr>
          <w:p w:rsidR="00DB70BA" w:rsidRPr="0060731B" w:rsidRDefault="00DB70BA" w:rsidP="007842BC">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Sayı</w:t>
            </w:r>
          </w:p>
        </w:tc>
        <w:tc>
          <w:tcPr>
            <w:tcW w:w="1217" w:type="dxa"/>
          </w:tcPr>
          <w:p w:rsidR="00DB70BA" w:rsidRPr="0060731B" w:rsidRDefault="00DB70BA" w:rsidP="007842BC">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Yüzde</w:t>
            </w:r>
          </w:p>
        </w:tc>
        <w:tc>
          <w:tcPr>
            <w:tcW w:w="1668" w:type="dxa"/>
          </w:tcPr>
          <w:p w:rsidR="00DB70BA" w:rsidRPr="0060731B" w:rsidRDefault="00DB70BA" w:rsidP="007842BC">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Geçerli Yüzde</w:t>
            </w:r>
          </w:p>
        </w:tc>
        <w:tc>
          <w:tcPr>
            <w:tcW w:w="1757" w:type="dxa"/>
          </w:tcPr>
          <w:p w:rsidR="00DB70BA" w:rsidRPr="0060731B" w:rsidRDefault="00DB70BA" w:rsidP="007842BC">
            <w:pPr>
              <w:spacing w:after="0" w:line="240" w:lineRule="auto"/>
              <w:jc w:val="center"/>
              <w:rPr>
                <w:rFonts w:asciiTheme="minorHAnsi" w:hAnsiTheme="minorHAnsi" w:cstheme="minorHAnsi"/>
                <w:sz w:val="20"/>
                <w:szCs w:val="20"/>
              </w:rPr>
            </w:pPr>
            <w:r w:rsidRPr="0060731B">
              <w:rPr>
                <w:rFonts w:asciiTheme="minorHAnsi" w:hAnsiTheme="minorHAnsi" w:cstheme="minorHAnsi"/>
                <w:sz w:val="20"/>
                <w:szCs w:val="20"/>
              </w:rPr>
              <w:t>Toplamlı Yüzde</w:t>
            </w:r>
          </w:p>
        </w:tc>
      </w:tr>
      <w:tr w:rsidR="00DB70BA" w:rsidRPr="0060731B" w:rsidTr="007842BC">
        <w:trPr>
          <w:jc w:val="center"/>
        </w:trPr>
        <w:tc>
          <w:tcPr>
            <w:tcW w:w="236" w:type="dxa"/>
            <w:vMerge w:val="restart"/>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Tamamen katılıyorum</w:t>
            </w:r>
          </w:p>
        </w:tc>
        <w:tc>
          <w:tcPr>
            <w:tcW w:w="1171"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204</w:t>
            </w:r>
          </w:p>
        </w:tc>
        <w:tc>
          <w:tcPr>
            <w:tcW w:w="121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13,7</w:t>
            </w:r>
          </w:p>
        </w:tc>
        <w:tc>
          <w:tcPr>
            <w:tcW w:w="1668"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13,7</w:t>
            </w:r>
          </w:p>
        </w:tc>
        <w:tc>
          <w:tcPr>
            <w:tcW w:w="175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13,7</w:t>
            </w:r>
          </w:p>
        </w:tc>
      </w:tr>
      <w:tr w:rsidR="00DB70BA" w:rsidRPr="0060731B" w:rsidTr="007842BC">
        <w:trPr>
          <w:jc w:val="center"/>
        </w:trPr>
        <w:tc>
          <w:tcPr>
            <w:tcW w:w="236" w:type="dxa"/>
            <w:vMerge/>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Büyük ölçüde katılıyorum</w:t>
            </w:r>
          </w:p>
        </w:tc>
        <w:tc>
          <w:tcPr>
            <w:tcW w:w="1171"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368</w:t>
            </w:r>
          </w:p>
        </w:tc>
        <w:tc>
          <w:tcPr>
            <w:tcW w:w="121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24,6</w:t>
            </w:r>
          </w:p>
        </w:tc>
        <w:tc>
          <w:tcPr>
            <w:tcW w:w="1668"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24,6</w:t>
            </w:r>
          </w:p>
        </w:tc>
        <w:tc>
          <w:tcPr>
            <w:tcW w:w="175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38,3</w:t>
            </w:r>
          </w:p>
        </w:tc>
      </w:tr>
      <w:tr w:rsidR="00DB70BA" w:rsidRPr="0060731B" w:rsidTr="007842BC">
        <w:trPr>
          <w:jc w:val="center"/>
        </w:trPr>
        <w:tc>
          <w:tcPr>
            <w:tcW w:w="236" w:type="dxa"/>
            <w:vMerge/>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Kararsızım</w:t>
            </w:r>
          </w:p>
        </w:tc>
        <w:tc>
          <w:tcPr>
            <w:tcW w:w="1171"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419</w:t>
            </w:r>
          </w:p>
        </w:tc>
        <w:tc>
          <w:tcPr>
            <w:tcW w:w="121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28,0</w:t>
            </w:r>
          </w:p>
        </w:tc>
        <w:tc>
          <w:tcPr>
            <w:tcW w:w="1668"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28,0</w:t>
            </w:r>
          </w:p>
        </w:tc>
        <w:tc>
          <w:tcPr>
            <w:tcW w:w="175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66,3</w:t>
            </w:r>
          </w:p>
        </w:tc>
      </w:tr>
      <w:tr w:rsidR="00DB70BA" w:rsidRPr="0060731B" w:rsidTr="007842BC">
        <w:trPr>
          <w:jc w:val="center"/>
        </w:trPr>
        <w:tc>
          <w:tcPr>
            <w:tcW w:w="236" w:type="dxa"/>
            <w:vMerge/>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Kısmen katılıyorum</w:t>
            </w:r>
          </w:p>
        </w:tc>
        <w:tc>
          <w:tcPr>
            <w:tcW w:w="1171"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237</w:t>
            </w:r>
          </w:p>
        </w:tc>
        <w:tc>
          <w:tcPr>
            <w:tcW w:w="121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15,9</w:t>
            </w:r>
          </w:p>
        </w:tc>
        <w:tc>
          <w:tcPr>
            <w:tcW w:w="1668"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15,9</w:t>
            </w:r>
          </w:p>
        </w:tc>
        <w:tc>
          <w:tcPr>
            <w:tcW w:w="175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82,2</w:t>
            </w:r>
          </w:p>
        </w:tc>
      </w:tr>
      <w:tr w:rsidR="00DB70BA" w:rsidRPr="0060731B" w:rsidTr="007842BC">
        <w:trPr>
          <w:jc w:val="center"/>
        </w:trPr>
        <w:tc>
          <w:tcPr>
            <w:tcW w:w="236" w:type="dxa"/>
            <w:vMerge/>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Hiç katılmıyorum</w:t>
            </w:r>
          </w:p>
        </w:tc>
        <w:tc>
          <w:tcPr>
            <w:tcW w:w="1171"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266</w:t>
            </w:r>
          </w:p>
        </w:tc>
        <w:tc>
          <w:tcPr>
            <w:tcW w:w="121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17,8</w:t>
            </w:r>
          </w:p>
        </w:tc>
        <w:tc>
          <w:tcPr>
            <w:tcW w:w="1668"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17,8</w:t>
            </w:r>
          </w:p>
        </w:tc>
        <w:tc>
          <w:tcPr>
            <w:tcW w:w="175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100,0</w:t>
            </w:r>
          </w:p>
        </w:tc>
      </w:tr>
      <w:tr w:rsidR="00DB70BA" w:rsidRPr="0060731B" w:rsidTr="007842BC">
        <w:trPr>
          <w:jc w:val="center"/>
        </w:trPr>
        <w:tc>
          <w:tcPr>
            <w:tcW w:w="236" w:type="dxa"/>
            <w:vMerge/>
          </w:tcPr>
          <w:p w:rsidR="00DB70BA" w:rsidRPr="0060731B" w:rsidRDefault="00DB70BA" w:rsidP="007842BC">
            <w:pPr>
              <w:spacing w:after="0" w:line="240" w:lineRule="auto"/>
              <w:rPr>
                <w:rFonts w:asciiTheme="minorHAnsi" w:hAnsiTheme="minorHAnsi" w:cstheme="minorHAnsi"/>
                <w:sz w:val="20"/>
                <w:szCs w:val="20"/>
              </w:rPr>
            </w:pPr>
          </w:p>
        </w:tc>
        <w:tc>
          <w:tcPr>
            <w:tcW w:w="2324" w:type="dxa"/>
          </w:tcPr>
          <w:p w:rsidR="00DB70BA" w:rsidRPr="0060731B" w:rsidRDefault="00DB70BA" w:rsidP="007842BC">
            <w:pPr>
              <w:spacing w:after="0" w:line="240" w:lineRule="auto"/>
              <w:rPr>
                <w:rFonts w:asciiTheme="minorHAnsi" w:hAnsiTheme="minorHAnsi" w:cstheme="minorHAnsi"/>
                <w:sz w:val="20"/>
                <w:szCs w:val="20"/>
              </w:rPr>
            </w:pPr>
            <w:r w:rsidRPr="0060731B">
              <w:rPr>
                <w:rFonts w:asciiTheme="minorHAnsi" w:hAnsiTheme="minorHAnsi" w:cstheme="minorHAnsi"/>
                <w:sz w:val="20"/>
                <w:szCs w:val="20"/>
              </w:rPr>
              <w:t>TOPLAM</w:t>
            </w:r>
          </w:p>
        </w:tc>
        <w:tc>
          <w:tcPr>
            <w:tcW w:w="1171"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1494</w:t>
            </w:r>
          </w:p>
        </w:tc>
        <w:tc>
          <w:tcPr>
            <w:tcW w:w="1217"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100,0</w:t>
            </w:r>
          </w:p>
        </w:tc>
        <w:tc>
          <w:tcPr>
            <w:tcW w:w="1668" w:type="dxa"/>
          </w:tcPr>
          <w:p w:rsidR="00DB70BA" w:rsidRPr="0060731B" w:rsidRDefault="00DB70BA" w:rsidP="007842BC">
            <w:pPr>
              <w:spacing w:after="0" w:line="240" w:lineRule="auto"/>
              <w:jc w:val="right"/>
              <w:rPr>
                <w:rFonts w:asciiTheme="minorHAnsi" w:hAnsiTheme="minorHAnsi" w:cstheme="minorHAnsi"/>
                <w:sz w:val="20"/>
                <w:szCs w:val="20"/>
              </w:rPr>
            </w:pPr>
            <w:r w:rsidRPr="0060731B">
              <w:rPr>
                <w:rFonts w:asciiTheme="minorHAnsi" w:hAnsiTheme="minorHAnsi" w:cstheme="minorHAnsi"/>
                <w:sz w:val="20"/>
                <w:szCs w:val="20"/>
              </w:rPr>
              <w:t>100,0</w:t>
            </w:r>
          </w:p>
        </w:tc>
        <w:tc>
          <w:tcPr>
            <w:tcW w:w="1757" w:type="dxa"/>
          </w:tcPr>
          <w:p w:rsidR="00DB70BA" w:rsidRPr="0060731B" w:rsidRDefault="00DB70BA" w:rsidP="007842BC">
            <w:pPr>
              <w:spacing w:after="0" w:line="240" w:lineRule="auto"/>
              <w:rPr>
                <w:rFonts w:asciiTheme="minorHAnsi" w:hAnsiTheme="minorHAnsi" w:cstheme="minorHAnsi"/>
                <w:sz w:val="20"/>
                <w:szCs w:val="20"/>
              </w:rPr>
            </w:pPr>
          </w:p>
        </w:tc>
      </w:tr>
    </w:tbl>
    <w:p w:rsidR="005526CC" w:rsidRDefault="005526CC" w:rsidP="0060731B">
      <w:pPr>
        <w:spacing w:before="240" w:after="240" w:line="360" w:lineRule="auto"/>
        <w:jc w:val="both"/>
        <w:rPr>
          <w:rFonts w:asciiTheme="minorHAnsi" w:hAnsiTheme="minorHAnsi" w:cstheme="minorHAnsi"/>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5526CC" w:rsidRDefault="005526CC" w:rsidP="00324828">
      <w:pPr>
        <w:spacing w:before="240" w:after="240" w:line="360" w:lineRule="auto"/>
        <w:jc w:val="center"/>
        <w:rPr>
          <w:rFonts w:asciiTheme="minorHAnsi" w:hAnsiTheme="minorHAnsi" w:cstheme="minorHAnsi"/>
        </w:rPr>
      </w:pPr>
    </w:p>
    <w:p w:rsidR="005526CC" w:rsidRDefault="00324828" w:rsidP="00324828">
      <w:pPr>
        <w:spacing w:before="240" w:after="240" w:line="360" w:lineRule="auto"/>
        <w:jc w:val="center"/>
        <w:rPr>
          <w:rFonts w:asciiTheme="minorHAnsi" w:hAnsiTheme="minorHAnsi" w:cstheme="minorHAnsi"/>
        </w:rPr>
      </w:pPr>
      <w:r>
        <w:rPr>
          <w:noProof/>
          <w:lang w:eastAsia="tr-TR"/>
        </w:rPr>
        <w:drawing>
          <wp:inline distT="0" distB="0" distL="0" distR="0">
            <wp:extent cx="5010150" cy="3390900"/>
            <wp:effectExtent l="19050" t="0" r="19050" b="0"/>
            <wp:docPr id="66"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526CC" w:rsidRPr="0060731B" w:rsidRDefault="005526CC" w:rsidP="00324828">
      <w:pPr>
        <w:spacing w:before="240" w:after="240" w:line="360" w:lineRule="auto"/>
        <w:jc w:val="center"/>
        <w:rPr>
          <w:rFonts w:asciiTheme="minorHAnsi" w:hAnsiTheme="minorHAnsi" w:cstheme="minorHAnsi"/>
        </w:rPr>
      </w:pPr>
    </w:p>
    <w:p w:rsidR="001D2B21" w:rsidRDefault="001D2B21" w:rsidP="00E001A2">
      <w:pPr>
        <w:spacing w:before="240" w:after="240" w:line="360" w:lineRule="auto"/>
        <w:jc w:val="both"/>
        <w:rPr>
          <w:rFonts w:asciiTheme="minorHAnsi" w:hAnsiTheme="minorHAnsi" w:cstheme="minorHAnsi"/>
        </w:rPr>
      </w:pPr>
      <w:r w:rsidRPr="00872C70">
        <w:rPr>
          <w:rFonts w:asciiTheme="minorHAnsi" w:hAnsiTheme="minorHAnsi" w:cstheme="minorHAnsi"/>
        </w:rPr>
        <w:t xml:space="preserve">Genel olarak bakıldığında, çok yüksek düzeyde olmasa da, Torbalı halkında belediyenin sosyal belediyecilik uygulamalarıyla sosyal temelli bir yönetim anlayışına sahip olduğu şeklinde bir algının mevcut olduğunu söyleyebiliriz. Ankete katılan deneklerin % </w:t>
      </w:r>
      <w:proofErr w:type="gramStart"/>
      <w:r w:rsidRPr="00872C70">
        <w:rPr>
          <w:rFonts w:asciiTheme="minorHAnsi" w:hAnsiTheme="minorHAnsi" w:cstheme="minorHAnsi"/>
        </w:rPr>
        <w:t>13.7’si</w:t>
      </w:r>
      <w:proofErr w:type="gramEnd"/>
      <w:r w:rsidRPr="00872C70">
        <w:rPr>
          <w:rFonts w:asciiTheme="minorHAnsi" w:hAnsiTheme="minorHAnsi" w:cstheme="minorHAnsi"/>
        </w:rPr>
        <w:t xml:space="preserve"> geliştirilen pozitif algıya tamamen katılırken, % 24.6’sının ise önermeye büyük ölçüde katıldıklarını anlıyoruz. Toplam % </w:t>
      </w:r>
      <w:proofErr w:type="gramStart"/>
      <w:r w:rsidRPr="00872C70">
        <w:rPr>
          <w:rFonts w:asciiTheme="minorHAnsi" w:hAnsiTheme="minorHAnsi" w:cstheme="minorHAnsi"/>
        </w:rPr>
        <w:t>38.3’lük</w:t>
      </w:r>
      <w:proofErr w:type="gramEnd"/>
      <w:r w:rsidRPr="00872C70">
        <w:rPr>
          <w:rFonts w:asciiTheme="minorHAnsi" w:hAnsiTheme="minorHAnsi" w:cstheme="minorHAnsi"/>
        </w:rPr>
        <w:t xml:space="preserve"> bir oran düşük sayılmayacak bir orandır. Fakat ihmal edilmemesi gereken karşıt bir algı da mevcut. Deneklerin % </w:t>
      </w:r>
      <w:proofErr w:type="gramStart"/>
      <w:r w:rsidRPr="00872C70">
        <w:rPr>
          <w:rFonts w:asciiTheme="minorHAnsi" w:hAnsiTheme="minorHAnsi" w:cstheme="minorHAnsi"/>
        </w:rPr>
        <w:t>17.8’i</w:t>
      </w:r>
      <w:proofErr w:type="gramEnd"/>
      <w:r w:rsidRPr="00872C70">
        <w:rPr>
          <w:rFonts w:asciiTheme="minorHAnsi" w:hAnsiTheme="minorHAnsi" w:cstheme="minorHAnsi"/>
        </w:rPr>
        <w:t xml:space="preserve"> aynı önermeye hiç katılmazken, % 15.9’u kısmen katıldıklarını belirtmişlerdir. Bu durum, Torbalı halkının belediyeden sosyal yardımlara ilişkin taleplerinin halen canlı olduğunun bir ifadesi olarak yorumlanabilir.</w:t>
      </w:r>
    </w:p>
    <w:p w:rsidR="00324828" w:rsidRDefault="00324828" w:rsidP="00E001A2">
      <w:pPr>
        <w:spacing w:before="240" w:after="240" w:line="360" w:lineRule="auto"/>
        <w:jc w:val="both"/>
        <w:rPr>
          <w:rFonts w:asciiTheme="minorHAnsi" w:hAnsiTheme="minorHAnsi" w:cstheme="minorHAnsi"/>
        </w:rPr>
      </w:pPr>
    </w:p>
    <w:p w:rsidR="00324828" w:rsidRPr="00872C70" w:rsidRDefault="00324828" w:rsidP="00E001A2">
      <w:pPr>
        <w:spacing w:before="240" w:after="240" w:line="360" w:lineRule="auto"/>
        <w:jc w:val="both"/>
        <w:rPr>
          <w:rFonts w:asciiTheme="minorHAnsi" w:hAnsiTheme="minorHAnsi" w:cstheme="minorHAnsi"/>
        </w:rPr>
      </w:pPr>
    </w:p>
    <w:p w:rsidR="001D2B21" w:rsidRPr="00872C70" w:rsidRDefault="00872C70" w:rsidP="00E001A2">
      <w:pPr>
        <w:tabs>
          <w:tab w:val="left" w:pos="5428"/>
        </w:tabs>
        <w:spacing w:before="240" w:after="240" w:line="360" w:lineRule="auto"/>
        <w:jc w:val="both"/>
        <w:rPr>
          <w:rFonts w:asciiTheme="minorHAnsi" w:hAnsiTheme="minorHAnsi" w:cstheme="minorHAnsi"/>
          <w:b/>
        </w:rPr>
      </w:pPr>
      <w:r w:rsidRPr="00872C70">
        <w:rPr>
          <w:rFonts w:asciiTheme="minorHAnsi" w:hAnsiTheme="minorHAnsi" w:cstheme="minorHAnsi"/>
          <w:b/>
        </w:rPr>
        <w:t>d)</w:t>
      </w:r>
      <w:r w:rsidR="00815310" w:rsidRPr="00872C70">
        <w:rPr>
          <w:rFonts w:asciiTheme="minorHAnsi" w:hAnsiTheme="minorHAnsi" w:cstheme="minorHAnsi"/>
          <w:b/>
        </w:rPr>
        <w:t xml:space="preserve"> Hemşerilerin Torbalı Belediyesi’nden Öncelikli Olarak </w:t>
      </w:r>
      <w:r w:rsidR="000044CA" w:rsidRPr="00872C70">
        <w:rPr>
          <w:rFonts w:asciiTheme="minorHAnsi" w:hAnsiTheme="minorHAnsi" w:cstheme="minorHAnsi"/>
          <w:b/>
        </w:rPr>
        <w:t>T</w:t>
      </w:r>
      <w:r w:rsidR="00815310" w:rsidRPr="00872C70">
        <w:rPr>
          <w:rFonts w:asciiTheme="minorHAnsi" w:hAnsiTheme="minorHAnsi" w:cstheme="minorHAnsi"/>
          <w:b/>
        </w:rPr>
        <w:t>ercih Ettikleri Hizmetler</w:t>
      </w:r>
    </w:p>
    <w:p w:rsidR="001D2B21" w:rsidRDefault="001D2B21" w:rsidP="00872C70">
      <w:pPr>
        <w:spacing w:before="240" w:after="240" w:line="360" w:lineRule="auto"/>
        <w:jc w:val="both"/>
        <w:rPr>
          <w:rFonts w:asciiTheme="minorHAnsi" w:hAnsiTheme="minorHAnsi" w:cstheme="minorHAnsi"/>
        </w:rPr>
      </w:pPr>
      <w:r w:rsidRPr="00872C70">
        <w:rPr>
          <w:rFonts w:asciiTheme="minorHAnsi" w:hAnsiTheme="minorHAnsi" w:cstheme="minorHAnsi"/>
        </w:rPr>
        <w:t>Torbalı Belediyesi’nin Stratejik Plan çalışmaları çerçevesinde Torbalı halkına yöneltilen bir diğer soru, halkın belediyeden hizmet beklentilerinin sıralanmasına ilişkindi. Bu soruya verilen yanıtlara göre, Torbalı halkının belediyeden öncelikli hizmet beklentileri aşağıdaki tablo</w:t>
      </w:r>
      <w:r w:rsidR="00872C70">
        <w:rPr>
          <w:rFonts w:asciiTheme="minorHAnsi" w:hAnsiTheme="minorHAnsi" w:cstheme="minorHAnsi"/>
        </w:rPr>
        <w:t>da</w:t>
      </w:r>
      <w:r w:rsidRPr="00872C70">
        <w:rPr>
          <w:rFonts w:asciiTheme="minorHAnsi" w:hAnsiTheme="minorHAnsi" w:cstheme="minorHAnsi"/>
        </w:rPr>
        <w:t xml:space="preserve"> gösterilmiştir.  </w:t>
      </w: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24828" w:rsidRPr="00872C70" w:rsidRDefault="00324828" w:rsidP="00872C70">
      <w:pPr>
        <w:spacing w:before="240" w:after="240" w:line="360" w:lineRule="auto"/>
        <w:jc w:val="both"/>
        <w:rPr>
          <w:rFonts w:asciiTheme="minorHAnsi" w:hAnsiTheme="minorHAnsi" w:cstheme="minorHAnsi"/>
        </w:rPr>
      </w:pPr>
    </w:p>
    <w:tbl>
      <w:tblPr>
        <w:tblStyle w:val="TabloKlavuzu"/>
        <w:tblW w:w="7325" w:type="dxa"/>
        <w:jc w:val="center"/>
        <w:tblLayout w:type="fixed"/>
        <w:tblLook w:val="0000"/>
      </w:tblPr>
      <w:tblGrid>
        <w:gridCol w:w="4065"/>
        <w:gridCol w:w="992"/>
        <w:gridCol w:w="851"/>
        <w:gridCol w:w="1417"/>
      </w:tblGrid>
      <w:tr w:rsidR="001A2DA3" w:rsidRPr="00872C70" w:rsidTr="001A2DA3">
        <w:trPr>
          <w:jc w:val="center"/>
        </w:trPr>
        <w:tc>
          <w:tcPr>
            <w:tcW w:w="4065" w:type="dxa"/>
            <w:shd w:val="clear" w:color="auto" w:fill="92D050"/>
          </w:tcPr>
          <w:p w:rsidR="001A2DA3" w:rsidRPr="00872C70" w:rsidRDefault="001A2DA3" w:rsidP="00E001A2">
            <w:pPr>
              <w:spacing w:after="0" w:line="240" w:lineRule="auto"/>
              <w:jc w:val="center"/>
              <w:rPr>
                <w:rFonts w:asciiTheme="minorHAnsi" w:eastAsiaTheme="minorHAnsi" w:hAnsiTheme="minorHAnsi" w:cstheme="minorHAnsi"/>
                <w:sz w:val="20"/>
                <w:szCs w:val="20"/>
              </w:rPr>
            </w:pPr>
            <w:r w:rsidRPr="00872C70">
              <w:rPr>
                <w:rFonts w:asciiTheme="minorHAnsi" w:eastAsiaTheme="minorHAnsi" w:hAnsiTheme="minorHAnsi" w:cstheme="minorHAnsi"/>
                <w:b/>
                <w:bCs/>
                <w:sz w:val="20"/>
                <w:szCs w:val="20"/>
              </w:rPr>
              <w:t>Öncelikli Olarak Tercih Edilen Hizmet</w:t>
            </w:r>
          </w:p>
        </w:tc>
        <w:tc>
          <w:tcPr>
            <w:tcW w:w="992" w:type="dxa"/>
            <w:shd w:val="clear" w:color="auto" w:fill="92D050"/>
          </w:tcPr>
          <w:p w:rsidR="001A2DA3" w:rsidRPr="00872C70" w:rsidRDefault="001A2DA3" w:rsidP="00E001A2">
            <w:pPr>
              <w:spacing w:after="0" w:line="240" w:lineRule="auto"/>
              <w:jc w:val="center"/>
              <w:rPr>
                <w:rFonts w:asciiTheme="minorHAnsi" w:eastAsiaTheme="minorHAnsi" w:hAnsiTheme="minorHAnsi" w:cstheme="minorHAnsi"/>
                <w:sz w:val="20"/>
                <w:szCs w:val="20"/>
              </w:rPr>
            </w:pPr>
            <w:r w:rsidRPr="00872C70">
              <w:rPr>
                <w:rFonts w:asciiTheme="minorHAnsi" w:hAnsiTheme="minorHAnsi" w:cstheme="minorHAnsi"/>
                <w:sz w:val="20"/>
                <w:szCs w:val="20"/>
              </w:rPr>
              <w:t>Sayı</w:t>
            </w:r>
          </w:p>
        </w:tc>
        <w:tc>
          <w:tcPr>
            <w:tcW w:w="851" w:type="dxa"/>
            <w:shd w:val="clear" w:color="auto" w:fill="92D050"/>
          </w:tcPr>
          <w:p w:rsidR="001A2DA3" w:rsidRPr="00872C70" w:rsidRDefault="001A2DA3" w:rsidP="00E001A2">
            <w:pPr>
              <w:spacing w:after="0" w:line="240" w:lineRule="auto"/>
              <w:jc w:val="center"/>
              <w:rPr>
                <w:rFonts w:asciiTheme="minorHAnsi" w:eastAsiaTheme="minorHAnsi" w:hAnsiTheme="minorHAnsi" w:cstheme="minorHAnsi"/>
                <w:sz w:val="20"/>
                <w:szCs w:val="20"/>
              </w:rPr>
            </w:pPr>
            <w:r w:rsidRPr="00872C70">
              <w:rPr>
                <w:rFonts w:asciiTheme="minorHAnsi" w:hAnsiTheme="minorHAnsi" w:cstheme="minorHAnsi"/>
                <w:sz w:val="20"/>
                <w:szCs w:val="20"/>
              </w:rPr>
              <w:t>Yüzde</w:t>
            </w:r>
          </w:p>
        </w:tc>
        <w:tc>
          <w:tcPr>
            <w:tcW w:w="1417" w:type="dxa"/>
            <w:shd w:val="clear" w:color="auto" w:fill="92D050"/>
          </w:tcPr>
          <w:p w:rsidR="001A2DA3" w:rsidRPr="00872C70" w:rsidRDefault="001A2DA3" w:rsidP="00E001A2">
            <w:pPr>
              <w:spacing w:after="0" w:line="240" w:lineRule="auto"/>
              <w:jc w:val="center"/>
              <w:rPr>
                <w:rFonts w:asciiTheme="minorHAnsi" w:eastAsiaTheme="minorHAnsi" w:hAnsiTheme="minorHAnsi" w:cstheme="minorHAnsi"/>
                <w:sz w:val="20"/>
                <w:szCs w:val="20"/>
              </w:rPr>
            </w:pPr>
            <w:r w:rsidRPr="00872C70">
              <w:rPr>
                <w:rFonts w:asciiTheme="minorHAnsi" w:hAnsiTheme="minorHAnsi" w:cstheme="minorHAnsi"/>
                <w:sz w:val="20"/>
                <w:szCs w:val="20"/>
              </w:rPr>
              <w:t>Geçerli Yüzde</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Meslek Kursları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274</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18,3</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18,3</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Spor Tesisleri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190</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12,7</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12,7</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Huzurevi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116</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7,8</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7,8</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proofErr w:type="spellStart"/>
            <w:r w:rsidRPr="00872C70">
              <w:rPr>
                <w:rFonts w:asciiTheme="minorHAnsi" w:eastAsiaTheme="minorHAnsi" w:hAnsiTheme="minorHAnsi" w:cstheme="minorHAnsi"/>
                <w:sz w:val="20"/>
                <w:szCs w:val="20"/>
              </w:rPr>
              <w:t>Cemevi</w:t>
            </w:r>
            <w:proofErr w:type="spellEnd"/>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27</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1,8</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1,8</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Kültür Kompleksi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48</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3,2</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3,2</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Semt Merkezleri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33</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2,2</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2,2</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Pazaryeri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51</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3,4</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3,4</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Alışveriş Merkezi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49</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3,3</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3,3</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Ücretsiz Dershane</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70</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4,7</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4,7</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Gıda Yardımı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60</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4,0</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4,0</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proofErr w:type="spellStart"/>
            <w:r w:rsidRPr="00872C70">
              <w:rPr>
                <w:rFonts w:asciiTheme="minorHAnsi" w:eastAsiaTheme="minorHAnsi" w:hAnsiTheme="minorHAnsi" w:cstheme="minorHAnsi"/>
                <w:sz w:val="20"/>
                <w:szCs w:val="20"/>
              </w:rPr>
              <w:t>Mobesse</w:t>
            </w:r>
            <w:proofErr w:type="spellEnd"/>
            <w:r w:rsidRPr="00872C70">
              <w:rPr>
                <w:rFonts w:asciiTheme="minorHAnsi" w:eastAsiaTheme="minorHAnsi" w:hAnsiTheme="minorHAnsi" w:cstheme="minorHAnsi"/>
                <w:sz w:val="20"/>
                <w:szCs w:val="20"/>
              </w:rPr>
              <w:t xml:space="preserve"> Kamera Sistemi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25</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1,7</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1,7</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Kadın Sığınma Evi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39</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2,6</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2,6</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proofErr w:type="spellStart"/>
            <w:r w:rsidRPr="00872C70">
              <w:rPr>
                <w:rFonts w:asciiTheme="minorHAnsi" w:eastAsiaTheme="minorHAnsi" w:hAnsiTheme="minorHAnsi" w:cstheme="minorHAnsi"/>
                <w:sz w:val="20"/>
                <w:szCs w:val="20"/>
              </w:rPr>
              <w:t>Metropolis</w:t>
            </w:r>
            <w:proofErr w:type="spellEnd"/>
            <w:r w:rsidRPr="00872C70">
              <w:rPr>
                <w:rFonts w:asciiTheme="minorHAnsi" w:eastAsiaTheme="minorHAnsi" w:hAnsiTheme="minorHAnsi" w:cstheme="minorHAnsi"/>
                <w:sz w:val="20"/>
                <w:szCs w:val="20"/>
              </w:rPr>
              <w:t xml:space="preserve"> Kazılarına Destek Verilmesi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5</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,3</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,3</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Tarihi Camilerin Restorasyonu</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15</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1,0</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1,0</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Okul Öncesi Eğitim-Kreş</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37</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2,5</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2,5</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Sağlık Evleri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138</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9,2</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9,2</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Modern Belediye Hizmet Binası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10</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,7</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,7</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Katlı Otopark</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21</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1,4</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1,4</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Kent Meydanının Genişletilmesi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20</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1,3</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1,3</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Piknik Alanı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31</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2,1</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2,1</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Ağaçlandırma Alanları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34</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2,3</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2,3</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Çevre Düzenlemeleri</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93</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6,2</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6,2</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Hayvan Barınağı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10</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,7</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,7</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Parklar ve Çocuk Oyun Alanları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82</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5,5</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5,5</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Gezici İnternet ve Bilgisayar Otobüsü</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4</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,3</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,3</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Hayvan Borsası</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,1</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,1</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Fikri yok-cevapsız</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11</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,7</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r w:rsidRPr="00872C70">
              <w:rPr>
                <w:rFonts w:asciiTheme="minorHAnsi" w:eastAsiaTheme="minorHAnsi" w:hAnsiTheme="minorHAnsi" w:cstheme="minorHAnsi"/>
                <w:sz w:val="20"/>
                <w:szCs w:val="20"/>
              </w:rPr>
              <w:t>,7</w:t>
            </w:r>
          </w:p>
        </w:tc>
      </w:tr>
      <w:tr w:rsidR="001A2DA3" w:rsidRPr="00872C70" w:rsidTr="001A2DA3">
        <w:trPr>
          <w:jc w:val="center"/>
        </w:trPr>
        <w:tc>
          <w:tcPr>
            <w:tcW w:w="4065" w:type="dxa"/>
          </w:tcPr>
          <w:p w:rsidR="001A2DA3" w:rsidRPr="00872C70" w:rsidRDefault="001A2DA3" w:rsidP="00E001A2">
            <w:pPr>
              <w:spacing w:after="0" w:line="240" w:lineRule="auto"/>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TOPLAM</w:t>
            </w:r>
          </w:p>
        </w:tc>
        <w:tc>
          <w:tcPr>
            <w:tcW w:w="992"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1494</w:t>
            </w:r>
          </w:p>
        </w:tc>
        <w:tc>
          <w:tcPr>
            <w:tcW w:w="851"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100,0</w:t>
            </w:r>
          </w:p>
        </w:tc>
        <w:tc>
          <w:tcPr>
            <w:tcW w:w="1417" w:type="dxa"/>
          </w:tcPr>
          <w:p w:rsidR="001A2DA3" w:rsidRPr="00872C70" w:rsidRDefault="001A2DA3" w:rsidP="00E001A2">
            <w:pPr>
              <w:spacing w:after="0" w:line="240" w:lineRule="auto"/>
              <w:jc w:val="right"/>
              <w:rPr>
                <w:rFonts w:asciiTheme="minorHAnsi" w:eastAsiaTheme="minorHAnsi" w:hAnsiTheme="minorHAnsi" w:cstheme="minorHAnsi"/>
                <w:sz w:val="20"/>
                <w:szCs w:val="20"/>
              </w:rPr>
            </w:pPr>
            <w:r w:rsidRPr="00872C70">
              <w:rPr>
                <w:rFonts w:asciiTheme="minorHAnsi" w:eastAsiaTheme="minorHAnsi" w:hAnsiTheme="minorHAnsi" w:cstheme="minorHAnsi"/>
                <w:sz w:val="20"/>
                <w:szCs w:val="20"/>
              </w:rPr>
              <w:t>100,0</w:t>
            </w:r>
          </w:p>
        </w:tc>
      </w:tr>
    </w:tbl>
    <w:p w:rsidR="001D2B21" w:rsidRPr="00872C70" w:rsidRDefault="001D2B21" w:rsidP="00E001A2">
      <w:pPr>
        <w:spacing w:before="240" w:after="240" w:line="360" w:lineRule="auto"/>
        <w:jc w:val="both"/>
        <w:rPr>
          <w:rFonts w:asciiTheme="minorHAnsi" w:eastAsiaTheme="minorHAnsi" w:hAnsiTheme="minorHAnsi" w:cstheme="minorHAnsi"/>
        </w:rPr>
      </w:pPr>
      <w:r w:rsidRPr="00872C70">
        <w:rPr>
          <w:rFonts w:asciiTheme="minorHAnsi" w:eastAsiaTheme="minorHAnsi" w:hAnsiTheme="minorHAnsi" w:cstheme="minorHAnsi"/>
        </w:rPr>
        <w:t>Stratejik Plan Dış Paydaş anketi kapsamında görüşülen Torbalı sakinlerine, Torbalı Belediyesi’nden öncelikli olarak hangi hizmeti talep ettikleriyle ilgili bir soru da yöneltilmiştir. Tablo</w:t>
      </w:r>
      <w:r w:rsidR="000044CA" w:rsidRPr="00872C70">
        <w:rPr>
          <w:rFonts w:asciiTheme="minorHAnsi" w:eastAsiaTheme="minorHAnsi" w:hAnsiTheme="minorHAnsi" w:cstheme="minorHAnsi"/>
        </w:rPr>
        <w:t xml:space="preserve">da </w:t>
      </w:r>
      <w:r w:rsidRPr="00872C70">
        <w:rPr>
          <w:rFonts w:asciiTheme="minorHAnsi" w:eastAsiaTheme="minorHAnsi" w:hAnsiTheme="minorHAnsi" w:cstheme="minorHAnsi"/>
        </w:rPr>
        <w:t xml:space="preserve">açık olarak görüldüğü üzere, Torbalı’da yerleşik olanlar belediyeden öncelikle meslek kursları (% </w:t>
      </w:r>
      <w:proofErr w:type="gramStart"/>
      <w:r w:rsidRPr="00872C70">
        <w:rPr>
          <w:rFonts w:asciiTheme="minorHAnsi" w:eastAsiaTheme="minorHAnsi" w:hAnsiTheme="minorHAnsi" w:cstheme="minorHAnsi"/>
        </w:rPr>
        <w:t>12.7</w:t>
      </w:r>
      <w:proofErr w:type="gramEnd"/>
      <w:r w:rsidRPr="00872C70">
        <w:rPr>
          <w:rFonts w:asciiTheme="minorHAnsi" w:eastAsiaTheme="minorHAnsi" w:hAnsiTheme="minorHAnsi" w:cstheme="minorHAnsi"/>
        </w:rPr>
        <w:t>), sağlık evleri (% 9.2), huzur evi (% 7.8), çevre düzenlemeleri (% 6.2), parklar ve çocuk oyun alanları (% 5.5), ücretsiz dershane (% 4.7), gıda yardımı (% 4) gibi hizmet talebinde bulunmaktadır. Dikkat edileceği üzere, bu taleplerin çoğu, ilçe halkının ekonomik durumunu iyi</w:t>
      </w:r>
      <w:r w:rsidR="00872C70">
        <w:rPr>
          <w:rFonts w:asciiTheme="minorHAnsi" w:eastAsiaTheme="minorHAnsi" w:hAnsiTheme="minorHAnsi" w:cstheme="minorHAnsi"/>
        </w:rPr>
        <w:t>leştirmeye yönelik taleplerdir.</w:t>
      </w:r>
    </w:p>
    <w:p w:rsidR="001D2B21" w:rsidRPr="00872C70" w:rsidRDefault="00872C70" w:rsidP="00E001A2">
      <w:pPr>
        <w:spacing w:before="240" w:after="240" w:line="360" w:lineRule="auto"/>
        <w:jc w:val="both"/>
        <w:rPr>
          <w:rFonts w:asciiTheme="minorHAnsi" w:eastAsiaTheme="minorHAnsi" w:hAnsiTheme="minorHAnsi" w:cstheme="minorHAnsi"/>
          <w:b/>
        </w:rPr>
      </w:pPr>
      <w:r w:rsidRPr="00872C70">
        <w:rPr>
          <w:rFonts w:asciiTheme="minorHAnsi" w:eastAsiaTheme="minorHAnsi" w:hAnsiTheme="minorHAnsi" w:cstheme="minorHAnsi"/>
          <w:b/>
        </w:rPr>
        <w:t xml:space="preserve">e) </w:t>
      </w:r>
      <w:r w:rsidR="00815310" w:rsidRPr="00872C70">
        <w:rPr>
          <w:rFonts w:asciiTheme="minorHAnsi" w:eastAsiaTheme="minorHAnsi" w:hAnsiTheme="minorHAnsi" w:cstheme="minorHAnsi"/>
          <w:b/>
        </w:rPr>
        <w:t>Hemşerilerin Torbalı’ya İlişkin Öncelikli Sorun Tanımlamaları</w:t>
      </w:r>
    </w:p>
    <w:p w:rsidR="001D2B21" w:rsidRDefault="001D2B21" w:rsidP="00E001A2">
      <w:pPr>
        <w:spacing w:before="240" w:after="240" w:line="360" w:lineRule="auto"/>
        <w:jc w:val="both"/>
        <w:rPr>
          <w:rFonts w:ascii="Times New Roman" w:hAnsi="Times New Roman"/>
          <w:sz w:val="24"/>
          <w:szCs w:val="24"/>
        </w:rPr>
      </w:pPr>
      <w:r w:rsidRPr="00872C70">
        <w:rPr>
          <w:rFonts w:asciiTheme="minorHAnsi" w:hAnsiTheme="minorHAnsi" w:cstheme="minorHAnsi"/>
        </w:rPr>
        <w:t xml:space="preserve">Torbalı Belediyesi’nin Stratejik Plan çalışmaları çerçevesinde Torbalı halkına yöneltilen bir diğer soru grubu, halkın Torbalı’nın sorun tanımlamasına ilişkindi. </w:t>
      </w:r>
      <w:r w:rsidR="00815310" w:rsidRPr="00872C70">
        <w:rPr>
          <w:rFonts w:asciiTheme="minorHAnsi" w:hAnsiTheme="minorHAnsi" w:cstheme="minorHAnsi"/>
        </w:rPr>
        <w:t>A</w:t>
      </w:r>
      <w:r w:rsidRPr="00872C70">
        <w:rPr>
          <w:rFonts w:asciiTheme="minorHAnsi" w:hAnsiTheme="minorHAnsi" w:cstheme="minorHAnsi"/>
        </w:rPr>
        <w:t>şağıdaki tablo ve grafik</w:t>
      </w:r>
      <w:r w:rsidR="00815310" w:rsidRPr="00872C70">
        <w:rPr>
          <w:rFonts w:asciiTheme="minorHAnsi" w:hAnsiTheme="minorHAnsi" w:cstheme="minorHAnsi"/>
        </w:rPr>
        <w:t xml:space="preserve">te ilçede hemşerilerin en önemli addettikleri sorunun hangisi olduğuna </w:t>
      </w:r>
      <w:proofErr w:type="gramStart"/>
      <w:r w:rsidR="00815310" w:rsidRPr="00872C70">
        <w:rPr>
          <w:rFonts w:asciiTheme="minorHAnsi" w:hAnsiTheme="minorHAnsi" w:cstheme="minorHAnsi"/>
        </w:rPr>
        <w:t>yer</w:t>
      </w:r>
      <w:r w:rsidR="00815310">
        <w:rPr>
          <w:rFonts w:ascii="Times New Roman" w:hAnsi="Times New Roman"/>
          <w:sz w:val="24"/>
          <w:szCs w:val="24"/>
        </w:rPr>
        <w:t>verilmektedir.</w:t>
      </w:r>
      <w:r>
        <w:rPr>
          <w:rFonts w:ascii="Times New Roman" w:hAnsi="Times New Roman"/>
          <w:sz w:val="24"/>
          <w:szCs w:val="24"/>
        </w:rPr>
        <w:t>gösterilmiştir</w:t>
      </w:r>
      <w:proofErr w:type="gramEnd"/>
      <w:r>
        <w:rPr>
          <w:rFonts w:ascii="Times New Roman" w:hAnsi="Times New Roman"/>
          <w:sz w:val="24"/>
          <w:szCs w:val="24"/>
        </w:rPr>
        <w:t xml:space="preserve">.  </w:t>
      </w:r>
    </w:p>
    <w:p w:rsidR="005526CC" w:rsidRDefault="005526CC" w:rsidP="00E001A2">
      <w:pPr>
        <w:spacing w:before="240" w:after="240" w:line="360" w:lineRule="auto"/>
        <w:jc w:val="both"/>
        <w:rPr>
          <w:rFonts w:ascii="Times New Roman" w:hAnsi="Times New Roman"/>
          <w:sz w:val="24"/>
          <w:szCs w:val="24"/>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1D2B21" w:rsidRPr="00872C70" w:rsidRDefault="001D2B21" w:rsidP="00DB70BA">
      <w:pPr>
        <w:spacing w:line="400" w:lineRule="atLeast"/>
        <w:jc w:val="center"/>
        <w:rPr>
          <w:rFonts w:asciiTheme="minorHAnsi" w:hAnsiTheme="minorHAnsi" w:cstheme="minorHAnsi"/>
          <w:b/>
        </w:rPr>
      </w:pPr>
      <w:r w:rsidRPr="00872C70">
        <w:rPr>
          <w:rFonts w:asciiTheme="minorHAnsi" w:hAnsiTheme="minorHAnsi" w:cstheme="minorHAnsi"/>
          <w:b/>
        </w:rPr>
        <w:lastRenderedPageBreak/>
        <w:t>Tablo: Torbalı’nın En Önemli Birinci Sorunu</w:t>
      </w:r>
    </w:p>
    <w:tbl>
      <w:tblPr>
        <w:tblStyle w:val="AkListe-Vurgu3"/>
        <w:tblW w:w="8514" w:type="dxa"/>
        <w:jc w:val="center"/>
        <w:tblLayout w:type="fixed"/>
        <w:tblLook w:val="0420"/>
      </w:tblPr>
      <w:tblGrid>
        <w:gridCol w:w="274"/>
        <w:gridCol w:w="5626"/>
        <w:gridCol w:w="867"/>
        <w:gridCol w:w="847"/>
        <w:gridCol w:w="900"/>
      </w:tblGrid>
      <w:tr w:rsidR="001A2DA3" w:rsidRPr="00E001A2" w:rsidTr="001A2DA3">
        <w:trPr>
          <w:cnfStyle w:val="100000000000"/>
          <w:jc w:val="center"/>
        </w:trPr>
        <w:tc>
          <w:tcPr>
            <w:tcW w:w="274" w:type="dxa"/>
          </w:tcPr>
          <w:p w:rsidR="001A2DA3" w:rsidRPr="00E001A2" w:rsidRDefault="001A2DA3" w:rsidP="00E001A2">
            <w:pPr>
              <w:spacing w:after="0" w:line="240" w:lineRule="auto"/>
              <w:rPr>
                <w:rFonts w:cstheme="minorHAnsi"/>
                <w:color w:val="auto"/>
                <w:sz w:val="20"/>
                <w:szCs w:val="20"/>
              </w:rPr>
            </w:pPr>
          </w:p>
        </w:tc>
        <w:tc>
          <w:tcPr>
            <w:tcW w:w="5626" w:type="dxa"/>
          </w:tcPr>
          <w:p w:rsidR="001A2DA3" w:rsidRPr="00E001A2" w:rsidRDefault="001A2DA3" w:rsidP="00E001A2">
            <w:pPr>
              <w:spacing w:after="0" w:line="240" w:lineRule="auto"/>
              <w:rPr>
                <w:rFonts w:cstheme="minorHAnsi"/>
                <w:b w:val="0"/>
                <w:bCs w:val="0"/>
                <w:sz w:val="20"/>
                <w:szCs w:val="20"/>
              </w:rPr>
            </w:pPr>
          </w:p>
          <w:p w:rsidR="001A2DA3" w:rsidRPr="00E001A2" w:rsidRDefault="001A2DA3" w:rsidP="00E001A2">
            <w:pPr>
              <w:spacing w:after="0" w:line="240" w:lineRule="auto"/>
              <w:rPr>
                <w:rFonts w:cstheme="minorHAnsi"/>
                <w:color w:val="auto"/>
                <w:sz w:val="20"/>
                <w:szCs w:val="20"/>
              </w:rPr>
            </w:pPr>
            <w:r w:rsidRPr="00E001A2">
              <w:rPr>
                <w:rFonts w:cstheme="minorHAnsi"/>
                <w:bCs w:val="0"/>
                <w:sz w:val="20"/>
                <w:szCs w:val="20"/>
              </w:rPr>
              <w:t>Torbalı'nın En Önemli Birinci Sorunu</w:t>
            </w:r>
          </w:p>
        </w:tc>
        <w:tc>
          <w:tcPr>
            <w:tcW w:w="867" w:type="dxa"/>
          </w:tcPr>
          <w:p w:rsidR="001A2DA3" w:rsidRPr="00E001A2" w:rsidRDefault="001A2DA3" w:rsidP="00E001A2">
            <w:pPr>
              <w:spacing w:after="0" w:line="240" w:lineRule="auto"/>
              <w:jc w:val="center"/>
              <w:rPr>
                <w:rFonts w:cstheme="minorHAnsi"/>
                <w:sz w:val="20"/>
                <w:szCs w:val="20"/>
              </w:rPr>
            </w:pPr>
            <w:r w:rsidRPr="00E001A2">
              <w:rPr>
                <w:rFonts w:cstheme="minorHAnsi"/>
                <w:sz w:val="20"/>
                <w:szCs w:val="20"/>
              </w:rPr>
              <w:t>Sayı</w:t>
            </w:r>
          </w:p>
        </w:tc>
        <w:tc>
          <w:tcPr>
            <w:tcW w:w="847" w:type="dxa"/>
          </w:tcPr>
          <w:p w:rsidR="001A2DA3" w:rsidRPr="00E001A2" w:rsidRDefault="001A2DA3" w:rsidP="00E001A2">
            <w:pPr>
              <w:spacing w:after="0" w:line="240" w:lineRule="auto"/>
              <w:jc w:val="center"/>
              <w:rPr>
                <w:rFonts w:cstheme="minorHAnsi"/>
                <w:sz w:val="20"/>
                <w:szCs w:val="20"/>
              </w:rPr>
            </w:pPr>
            <w:r w:rsidRPr="00E001A2">
              <w:rPr>
                <w:rFonts w:cstheme="minorHAnsi"/>
                <w:sz w:val="20"/>
                <w:szCs w:val="20"/>
              </w:rPr>
              <w:t>Yüzde</w:t>
            </w:r>
          </w:p>
        </w:tc>
        <w:tc>
          <w:tcPr>
            <w:tcW w:w="900" w:type="dxa"/>
          </w:tcPr>
          <w:p w:rsidR="001A2DA3" w:rsidRPr="00E001A2" w:rsidRDefault="001A2DA3" w:rsidP="00E001A2">
            <w:pPr>
              <w:spacing w:after="0" w:line="240" w:lineRule="auto"/>
              <w:jc w:val="center"/>
              <w:rPr>
                <w:rFonts w:cstheme="minorHAnsi"/>
                <w:sz w:val="20"/>
                <w:szCs w:val="20"/>
              </w:rPr>
            </w:pPr>
            <w:r w:rsidRPr="00E001A2">
              <w:rPr>
                <w:rFonts w:cstheme="minorHAnsi"/>
                <w:sz w:val="20"/>
                <w:szCs w:val="20"/>
              </w:rPr>
              <w:t>Geçerli Yüzde</w:t>
            </w:r>
          </w:p>
        </w:tc>
      </w:tr>
      <w:tr w:rsidR="001A2DA3" w:rsidRPr="00E001A2" w:rsidTr="001A2DA3">
        <w:trPr>
          <w:cnfStyle w:val="000000100000"/>
          <w:jc w:val="center"/>
        </w:trPr>
        <w:tc>
          <w:tcPr>
            <w:tcW w:w="274" w:type="dxa"/>
            <w:vMerge w:val="restart"/>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Altyapı-kanalizasyon</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268</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17,9</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20,5</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Yol, asfalt, üstgeçit, altgeçit vb.</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234</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15,7</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17,9</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Ulaşım, otobüs</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67</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4,5</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5,1</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Yeşil alan, çevre düzenlemeleri, ağaçlandırma</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129</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8,6</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9,9</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Çöp, temizlik, başıboş hayvanlar, ilaçlama</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88</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5,9</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6,7</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Su, içme sularının kötü olması</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68</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4,6</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5,2</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Elektrik, aydınlatma yetersizlikleri</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14</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,9</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İmar, tapu</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15</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1,0</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Sosyal/kültürel tesisler, aktiviteler</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48</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3,2</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3,7</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Spor tesisi, spor aktiviteleri</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33</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2,2</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2,5</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 xml:space="preserve">Sosyal yardım, gıda-yakacak </w:t>
            </w:r>
            <w:proofErr w:type="spellStart"/>
            <w:r w:rsidRPr="00E001A2">
              <w:rPr>
                <w:rFonts w:cstheme="minorHAnsi"/>
                <w:sz w:val="20"/>
                <w:szCs w:val="20"/>
              </w:rPr>
              <w:t>vb.yardım</w:t>
            </w:r>
            <w:proofErr w:type="spellEnd"/>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16</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1,2</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Doğalgaz</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8</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,5</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,6</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Sağlık hizmetleri, hastane, huzurevi, kadın sığınma evi</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81</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5,4</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6,2</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Eğitim, meslek kursları, burs, kreş, üniversite, ücretsiz dershane</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42</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2,8</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3,2</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Göç, işsizlik, güvenlik sorunları</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79</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5,3</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6,0</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Mahallelere adaletsiz hizmet dağıtımı</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24</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1,6</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1,8</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Belediyenin kötü yönetilmesi, çalışanların kötü davranışları</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32</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2,1</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2,4</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Diğer</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14</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,9</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Sorun yok, memnunum, genelde iyi çalışıyor</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17</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1,3</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Pazaryeri, düğün salonu, alışveriş merkezi</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16</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1,2</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 xml:space="preserve">Cami, </w:t>
            </w:r>
            <w:proofErr w:type="spellStart"/>
            <w:r w:rsidRPr="00E001A2">
              <w:rPr>
                <w:rFonts w:cstheme="minorHAnsi"/>
                <w:sz w:val="20"/>
                <w:szCs w:val="20"/>
              </w:rPr>
              <w:t>cemevi</w:t>
            </w:r>
            <w:proofErr w:type="spellEnd"/>
            <w:r w:rsidRPr="00E001A2">
              <w:rPr>
                <w:rFonts w:cstheme="minorHAnsi"/>
                <w:sz w:val="20"/>
                <w:szCs w:val="20"/>
              </w:rPr>
              <w:t>, Kuran kursları</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w:t>
            </w:r>
          </w:p>
        </w:tc>
      </w:tr>
      <w:tr w:rsidR="001A2DA3" w:rsidRPr="00E001A2" w:rsidTr="001A2DA3">
        <w:trPr>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Başlanan projelerin bitirilmesi</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14</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,9</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1,1</w:t>
            </w:r>
          </w:p>
        </w:tc>
      </w:tr>
      <w:tr w:rsidR="001A2DA3" w:rsidRPr="00E001A2" w:rsidTr="001A2DA3">
        <w:trPr>
          <w:cnfStyle w:val="000000100000"/>
          <w:jc w:val="center"/>
        </w:trPr>
        <w:tc>
          <w:tcPr>
            <w:tcW w:w="274" w:type="dxa"/>
            <w:vMerge/>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TOPLAM</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1308</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87,6</w:t>
            </w:r>
          </w:p>
        </w:tc>
        <w:tc>
          <w:tcPr>
            <w:tcW w:w="900"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100,0</w:t>
            </w:r>
          </w:p>
        </w:tc>
      </w:tr>
      <w:tr w:rsidR="001A2DA3" w:rsidRPr="00E001A2" w:rsidTr="001A2DA3">
        <w:trPr>
          <w:jc w:val="center"/>
        </w:trPr>
        <w:tc>
          <w:tcPr>
            <w:tcW w:w="274" w:type="dxa"/>
          </w:tcPr>
          <w:p w:rsidR="001A2DA3" w:rsidRPr="00E001A2" w:rsidRDefault="001A2DA3" w:rsidP="00E001A2">
            <w:pPr>
              <w:spacing w:after="0" w:line="240" w:lineRule="auto"/>
              <w:rPr>
                <w:rFonts w:cstheme="minorHAnsi"/>
                <w:sz w:val="20"/>
                <w:szCs w:val="20"/>
              </w:rPr>
            </w:pPr>
          </w:p>
        </w:tc>
        <w:tc>
          <w:tcPr>
            <w:tcW w:w="5626" w:type="dxa"/>
          </w:tcPr>
          <w:p w:rsidR="001A2DA3" w:rsidRPr="00E001A2" w:rsidRDefault="001A2DA3" w:rsidP="00E001A2">
            <w:pPr>
              <w:spacing w:after="0" w:line="240" w:lineRule="auto"/>
              <w:rPr>
                <w:rFonts w:cstheme="minorHAnsi"/>
                <w:sz w:val="20"/>
                <w:szCs w:val="20"/>
              </w:rPr>
            </w:pPr>
            <w:r w:rsidRPr="00E001A2">
              <w:rPr>
                <w:rFonts w:cstheme="minorHAnsi"/>
                <w:sz w:val="20"/>
                <w:szCs w:val="20"/>
              </w:rPr>
              <w:t>Fikri yok-cevapsız</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186</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12,4</w:t>
            </w:r>
          </w:p>
        </w:tc>
        <w:tc>
          <w:tcPr>
            <w:tcW w:w="900" w:type="dxa"/>
          </w:tcPr>
          <w:p w:rsidR="001A2DA3" w:rsidRPr="00E001A2" w:rsidRDefault="001A2DA3" w:rsidP="00E001A2">
            <w:pPr>
              <w:spacing w:after="0" w:line="240" w:lineRule="auto"/>
              <w:jc w:val="right"/>
              <w:rPr>
                <w:rFonts w:cstheme="minorHAnsi"/>
                <w:sz w:val="20"/>
                <w:szCs w:val="20"/>
              </w:rPr>
            </w:pPr>
          </w:p>
        </w:tc>
      </w:tr>
      <w:tr w:rsidR="001A2DA3" w:rsidRPr="00E001A2" w:rsidTr="001A2DA3">
        <w:trPr>
          <w:cnfStyle w:val="000000100000"/>
          <w:jc w:val="center"/>
        </w:trPr>
        <w:tc>
          <w:tcPr>
            <w:tcW w:w="5900" w:type="dxa"/>
            <w:gridSpan w:val="2"/>
          </w:tcPr>
          <w:p w:rsidR="001A2DA3" w:rsidRPr="00E001A2" w:rsidRDefault="001A2DA3" w:rsidP="00E001A2">
            <w:pPr>
              <w:spacing w:after="0" w:line="240" w:lineRule="auto"/>
              <w:rPr>
                <w:rFonts w:cstheme="minorHAnsi"/>
                <w:sz w:val="20"/>
                <w:szCs w:val="20"/>
              </w:rPr>
            </w:pPr>
            <w:r w:rsidRPr="00E001A2">
              <w:rPr>
                <w:rFonts w:cstheme="minorHAnsi"/>
                <w:sz w:val="20"/>
                <w:szCs w:val="20"/>
              </w:rPr>
              <w:t>TOPLAM</w:t>
            </w:r>
          </w:p>
        </w:tc>
        <w:tc>
          <w:tcPr>
            <w:tcW w:w="86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1494</w:t>
            </w:r>
          </w:p>
        </w:tc>
        <w:tc>
          <w:tcPr>
            <w:tcW w:w="847" w:type="dxa"/>
          </w:tcPr>
          <w:p w:rsidR="001A2DA3" w:rsidRPr="00E001A2" w:rsidRDefault="001A2DA3" w:rsidP="00E001A2">
            <w:pPr>
              <w:spacing w:after="0" w:line="240" w:lineRule="auto"/>
              <w:jc w:val="right"/>
              <w:rPr>
                <w:rFonts w:cstheme="minorHAnsi"/>
                <w:sz w:val="20"/>
                <w:szCs w:val="20"/>
              </w:rPr>
            </w:pPr>
            <w:r w:rsidRPr="00E001A2">
              <w:rPr>
                <w:rFonts w:cstheme="minorHAnsi"/>
                <w:sz w:val="20"/>
                <w:szCs w:val="20"/>
              </w:rPr>
              <w:t>100,0</w:t>
            </w:r>
          </w:p>
        </w:tc>
        <w:tc>
          <w:tcPr>
            <w:tcW w:w="900" w:type="dxa"/>
          </w:tcPr>
          <w:p w:rsidR="001A2DA3" w:rsidRPr="00E001A2" w:rsidRDefault="001A2DA3" w:rsidP="00E001A2">
            <w:pPr>
              <w:spacing w:after="0" w:line="240" w:lineRule="auto"/>
              <w:jc w:val="right"/>
              <w:rPr>
                <w:rFonts w:cstheme="minorHAnsi"/>
                <w:sz w:val="20"/>
                <w:szCs w:val="20"/>
              </w:rPr>
            </w:pPr>
          </w:p>
        </w:tc>
      </w:tr>
    </w:tbl>
    <w:p w:rsidR="001D2B21" w:rsidRDefault="001D2B21" w:rsidP="00E001A2">
      <w:pPr>
        <w:spacing w:before="240" w:after="240" w:line="360" w:lineRule="auto"/>
        <w:jc w:val="both"/>
        <w:rPr>
          <w:rFonts w:asciiTheme="minorHAnsi" w:eastAsiaTheme="minorHAnsi" w:hAnsiTheme="minorHAnsi" w:cstheme="minorHAnsi"/>
        </w:rPr>
      </w:pPr>
      <w:r w:rsidRPr="00E001A2">
        <w:rPr>
          <w:rFonts w:asciiTheme="minorHAnsi" w:eastAsiaTheme="minorHAnsi" w:hAnsiTheme="minorHAnsi" w:cstheme="minorHAnsi"/>
        </w:rPr>
        <w:t xml:space="preserve">Stratejik Plan Dış Paydaş anketi kapsamında görüşülen Torbalı sakinlerine, Torbalı’da yaşanan sorunların neler olduğu sorusu yöneltilmiştir. Üçlü bir sorun tanımlaması yapılması beklenmiştir. Açık uçlu olarak alınan sorun tanımlamaları daha sonra benzer konular bir araya getirilerek yeniden değerlendirmeye tabi tutulmuştur. Bu soruya verilen yanıtların dağılımını gösteren yukarıdaki tablo ve grafik incelendiğinde, Torbalı’da yerleşik olanların birincil sorun tanımlamaları içinde altyapı ve kanalizasyon (% </w:t>
      </w:r>
      <w:proofErr w:type="gramStart"/>
      <w:r w:rsidRPr="00E001A2">
        <w:rPr>
          <w:rFonts w:asciiTheme="minorHAnsi" w:eastAsiaTheme="minorHAnsi" w:hAnsiTheme="minorHAnsi" w:cstheme="minorHAnsi"/>
        </w:rPr>
        <w:t>20.5</w:t>
      </w:r>
      <w:proofErr w:type="gramEnd"/>
      <w:r w:rsidRPr="00E001A2">
        <w:rPr>
          <w:rFonts w:asciiTheme="minorHAnsi" w:eastAsiaTheme="minorHAnsi" w:hAnsiTheme="minorHAnsi" w:cstheme="minorHAnsi"/>
        </w:rPr>
        <w:t>), yollar, asfalt, üstgeçit, altgeçit eksiklikleri (% 17.9), yeşil alan, çevre düzenlemeleri ve ağaçlandırma (% 9.9), çöp, temizlik, ilaçlama ve başıboş hayvanlar (% 6.7), sağlık hizmetleri, hastane, huzurevi ve kadın sığınma evi (% 6.2), göç, işsizlik ve güvenlik sorunları (% 6), içme sularının kötü olması (% 5.2) ve ulaşım, otobüs hizmetlerindeki yetersizlikler (%5.1) dile getirilmiştir. Görüşülen Torbalı sakinlerinin %</w:t>
      </w:r>
      <w:proofErr w:type="gramStart"/>
      <w:r w:rsidRPr="00E001A2">
        <w:rPr>
          <w:rFonts w:asciiTheme="minorHAnsi" w:eastAsiaTheme="minorHAnsi" w:hAnsiTheme="minorHAnsi" w:cstheme="minorHAnsi"/>
        </w:rPr>
        <w:t>12.4’ünün</w:t>
      </w:r>
      <w:proofErr w:type="gramEnd"/>
      <w:r w:rsidRPr="00E001A2">
        <w:rPr>
          <w:rFonts w:asciiTheme="minorHAnsi" w:eastAsiaTheme="minorHAnsi" w:hAnsiTheme="minorHAnsi" w:cstheme="minorHAnsi"/>
        </w:rPr>
        <w:t xml:space="preserve"> herhangi bir sorun tanımlaması yapmamış olması dikkate değerdir. Oranlar hesaplanırken, sorun tanımlaması belirtmeyenler hariç tutulmuştur.</w:t>
      </w:r>
    </w:p>
    <w:p w:rsidR="00324828" w:rsidRDefault="00324828" w:rsidP="00E001A2">
      <w:pPr>
        <w:spacing w:before="240" w:after="240" w:line="360" w:lineRule="auto"/>
        <w:jc w:val="both"/>
        <w:rPr>
          <w:rFonts w:asciiTheme="minorHAnsi" w:eastAsiaTheme="minorHAnsi" w:hAnsiTheme="minorHAnsi" w:cstheme="minorHAnsi"/>
        </w:rPr>
      </w:pPr>
    </w:p>
    <w:p w:rsidR="00324828" w:rsidRPr="003A6FD9" w:rsidRDefault="00324828" w:rsidP="00324828">
      <w:pPr>
        <w:pStyle w:val="AralkYok"/>
        <w:spacing w:before="240" w:after="240" w:line="360" w:lineRule="auto"/>
        <w:jc w:val="both"/>
        <w:rPr>
          <w:rFonts w:asciiTheme="minorHAnsi" w:hAnsiTheme="minorHAnsi" w:cstheme="minorHAnsi"/>
          <w:b/>
          <w:color w:val="000000" w:themeColor="text1"/>
          <w:sz w:val="24"/>
          <w:szCs w:val="24"/>
        </w:rPr>
      </w:pPr>
      <w:r w:rsidRPr="003A6FD9">
        <w:rPr>
          <w:rFonts w:asciiTheme="minorHAnsi" w:hAnsiTheme="minorHAnsi" w:cstheme="minorHAnsi"/>
          <w:b/>
          <w:color w:val="000000" w:themeColor="text1"/>
          <w:sz w:val="24"/>
          <w:szCs w:val="24"/>
          <w:highlight w:val="cyan"/>
        </w:rPr>
        <w:t>PAYDAŞ ANALİZLERİ PAYDAŞLARLA YAPILAN 2013 ANKET VERİLERİNE DAYANMAKTADIR.</w:t>
      </w:r>
    </w:p>
    <w:p w:rsidR="00324828" w:rsidRPr="00E001A2" w:rsidRDefault="00324828" w:rsidP="00E001A2">
      <w:pPr>
        <w:spacing w:before="240" w:after="240" w:line="360" w:lineRule="auto"/>
        <w:jc w:val="both"/>
        <w:rPr>
          <w:rFonts w:asciiTheme="minorHAnsi" w:eastAsiaTheme="minorHAnsi" w:hAnsiTheme="minorHAnsi" w:cstheme="minorHAnsi"/>
        </w:rPr>
      </w:pPr>
    </w:p>
    <w:p w:rsidR="00923C7C" w:rsidRDefault="00FD48DD" w:rsidP="00ED2C61">
      <w:pPr>
        <w:pStyle w:val="Balk1"/>
        <w:spacing w:after="240"/>
      </w:pPr>
      <w:bookmarkStart w:id="53" w:name="_Toc334145749"/>
      <w:r>
        <w:t xml:space="preserve">8. </w:t>
      </w:r>
      <w:r w:rsidR="00923C7C">
        <w:t>GZFT (GÜÇLÜ-ZAYIF YÖNLER, FIRSATLAR-TEHDİTLER) ANALİZİ</w:t>
      </w:r>
      <w:bookmarkEnd w:id="53"/>
    </w:p>
    <w:p w:rsidR="00123916" w:rsidRDefault="00FD48DD" w:rsidP="00FD48DD">
      <w:pPr>
        <w:pStyle w:val="Balk2"/>
        <w:spacing w:before="240" w:after="240"/>
      </w:pPr>
      <w:bookmarkStart w:id="54" w:name="_Toc334145750"/>
      <w:r>
        <w:t xml:space="preserve">8.1. </w:t>
      </w:r>
      <w:r w:rsidR="00141EA4">
        <w:t>GÜÇLÜ-ZAYIF YÖNLERİMİZİN SAPTANMASI</w:t>
      </w:r>
      <w:bookmarkEnd w:id="54"/>
    </w:p>
    <w:p w:rsidR="00C439B3" w:rsidRDefault="00FD48DD" w:rsidP="00FD48DD">
      <w:pPr>
        <w:pStyle w:val="Balk3"/>
        <w:spacing w:before="240" w:after="240"/>
      </w:pPr>
      <w:bookmarkStart w:id="55" w:name="_Toc334145751"/>
      <w:r>
        <w:t xml:space="preserve">8.1.1. </w:t>
      </w:r>
      <w:r w:rsidR="00C439B3" w:rsidRPr="00141EA4">
        <w:t>Güçlü Yönle</w:t>
      </w:r>
      <w:bookmarkEnd w:id="55"/>
      <w:r w:rsidR="00EF1208">
        <w:t>r</w:t>
      </w:r>
    </w:p>
    <w:p w:rsidR="00ED012A" w:rsidRPr="00ED012A" w:rsidRDefault="00ED012A" w:rsidP="00ED012A">
      <w:pPr>
        <w:rPr>
          <w:lang w:eastAsia="tr-TR"/>
        </w:rPr>
      </w:pPr>
    </w:p>
    <w:p w:rsidR="00C439B3" w:rsidRPr="00FD48DD" w:rsidRDefault="00C439B3" w:rsidP="00791544">
      <w:pPr>
        <w:pStyle w:val="ListeParagraf"/>
        <w:numPr>
          <w:ilvl w:val="0"/>
          <w:numId w:val="10"/>
        </w:numPr>
        <w:spacing w:before="240" w:after="240" w:line="360" w:lineRule="auto"/>
        <w:ind w:left="714" w:hanging="357"/>
        <w:jc w:val="both"/>
      </w:pPr>
      <w:r w:rsidRPr="00FD48DD">
        <w:t>Bü</w:t>
      </w:r>
      <w:r w:rsidR="0051648C">
        <w:t>yük ve güçlü bir belediye olması</w:t>
      </w:r>
    </w:p>
    <w:p w:rsidR="00C439B3" w:rsidRPr="00FD48DD" w:rsidRDefault="00C439B3" w:rsidP="00791544">
      <w:pPr>
        <w:pStyle w:val="ListeParagraf"/>
        <w:numPr>
          <w:ilvl w:val="0"/>
          <w:numId w:val="10"/>
        </w:numPr>
        <w:spacing w:before="240" w:after="240" w:line="360" w:lineRule="auto"/>
        <w:ind w:left="714" w:hanging="357"/>
        <w:jc w:val="both"/>
      </w:pPr>
      <w:r w:rsidRPr="00FD48DD">
        <w:t>İdealist personel yapısı</w:t>
      </w:r>
    </w:p>
    <w:p w:rsidR="00C439B3" w:rsidRPr="00FD48DD" w:rsidRDefault="00441172" w:rsidP="00791544">
      <w:pPr>
        <w:pStyle w:val="ListeParagraf"/>
        <w:numPr>
          <w:ilvl w:val="0"/>
          <w:numId w:val="10"/>
        </w:numPr>
        <w:spacing w:before="240" w:after="240" w:line="360" w:lineRule="auto"/>
        <w:ind w:left="714" w:hanging="357"/>
        <w:jc w:val="both"/>
      </w:pPr>
      <w:r>
        <w:t xml:space="preserve">Belediye başkanının dürüst </w:t>
      </w:r>
      <w:proofErr w:type="spellStart"/>
      <w:r>
        <w:t>veadil</w:t>
      </w:r>
      <w:proofErr w:type="spellEnd"/>
      <w:r w:rsidR="00C439B3" w:rsidRPr="00FD48DD">
        <w:t xml:space="preserve"> bir yönetici olması</w:t>
      </w:r>
      <w:r w:rsidR="00ED012A">
        <w:t>, Mevcut Hükümetle İyi İlişkileri Olması</w:t>
      </w:r>
    </w:p>
    <w:p w:rsidR="00C439B3" w:rsidRPr="00FD48DD" w:rsidRDefault="00C439B3" w:rsidP="00791544">
      <w:pPr>
        <w:pStyle w:val="ListeParagraf"/>
        <w:numPr>
          <w:ilvl w:val="0"/>
          <w:numId w:val="10"/>
        </w:numPr>
        <w:spacing w:before="240" w:after="240" w:line="360" w:lineRule="auto"/>
        <w:ind w:left="714" w:hanging="357"/>
        <w:jc w:val="both"/>
      </w:pPr>
      <w:r w:rsidRPr="00FD48DD">
        <w:t>Rasyonel yatırımlar</w:t>
      </w:r>
    </w:p>
    <w:p w:rsidR="00C439B3" w:rsidRPr="00FD48DD" w:rsidRDefault="00C439B3" w:rsidP="00791544">
      <w:pPr>
        <w:pStyle w:val="ListeParagraf"/>
        <w:numPr>
          <w:ilvl w:val="0"/>
          <w:numId w:val="10"/>
        </w:numPr>
        <w:spacing w:before="240" w:after="240" w:line="360" w:lineRule="auto"/>
        <w:ind w:left="714" w:hanging="357"/>
        <w:jc w:val="both"/>
      </w:pPr>
      <w:r w:rsidRPr="00FD48DD">
        <w:t>Halkla iç içe, halka saygılı olmak</w:t>
      </w:r>
    </w:p>
    <w:p w:rsidR="00C439B3" w:rsidRPr="00FD48DD" w:rsidRDefault="00C439B3" w:rsidP="00791544">
      <w:pPr>
        <w:pStyle w:val="ListeParagraf"/>
        <w:numPr>
          <w:ilvl w:val="0"/>
          <w:numId w:val="10"/>
        </w:numPr>
        <w:spacing w:before="240" w:after="240" w:line="360" w:lineRule="auto"/>
        <w:ind w:left="714" w:hanging="357"/>
        <w:jc w:val="both"/>
      </w:pPr>
      <w:r w:rsidRPr="00FD48DD">
        <w:t>Sosyal yardımların güçlü ve yaygın olması</w:t>
      </w:r>
    </w:p>
    <w:p w:rsidR="00C439B3" w:rsidRPr="00FD48DD" w:rsidRDefault="00C439B3" w:rsidP="00791544">
      <w:pPr>
        <w:pStyle w:val="ListeParagraf"/>
        <w:numPr>
          <w:ilvl w:val="0"/>
          <w:numId w:val="10"/>
        </w:numPr>
        <w:spacing w:before="240" w:after="240" w:line="360" w:lineRule="auto"/>
        <w:ind w:left="714" w:hanging="357"/>
        <w:jc w:val="both"/>
      </w:pPr>
      <w:r w:rsidRPr="00FD48DD">
        <w:t>Sanayinin hızlı gelişmesiyle ortaya çıkan yeni istihdam imkanları</w:t>
      </w:r>
    </w:p>
    <w:p w:rsidR="00C439B3" w:rsidRPr="00FD48DD" w:rsidRDefault="00C439B3" w:rsidP="00791544">
      <w:pPr>
        <w:pStyle w:val="ListeParagraf"/>
        <w:numPr>
          <w:ilvl w:val="0"/>
          <w:numId w:val="10"/>
        </w:numPr>
        <w:spacing w:before="240" w:after="240" w:line="360" w:lineRule="auto"/>
        <w:ind w:left="714" w:hanging="357"/>
        <w:jc w:val="both"/>
      </w:pPr>
      <w:r w:rsidRPr="00FD48DD">
        <w:t>Herkesi kucaklayan sosyal belediyecilik anlayışına sahip olunması,</w:t>
      </w:r>
    </w:p>
    <w:p w:rsidR="00C439B3" w:rsidRPr="00FD48DD" w:rsidRDefault="00C439B3" w:rsidP="00791544">
      <w:pPr>
        <w:pStyle w:val="ListeParagraf"/>
        <w:numPr>
          <w:ilvl w:val="0"/>
          <w:numId w:val="10"/>
        </w:numPr>
        <w:spacing w:before="240" w:after="240" w:line="360" w:lineRule="auto"/>
        <w:ind w:left="714" w:hanging="357"/>
        <w:jc w:val="both"/>
      </w:pPr>
      <w:r w:rsidRPr="00FD48DD">
        <w:t>Üstlerle var olan diyalog ve iletişim</w:t>
      </w:r>
    </w:p>
    <w:p w:rsidR="00C439B3" w:rsidRDefault="00C439B3" w:rsidP="00791544">
      <w:pPr>
        <w:pStyle w:val="ListeParagraf"/>
        <w:numPr>
          <w:ilvl w:val="0"/>
          <w:numId w:val="10"/>
        </w:numPr>
        <w:spacing w:before="240" w:after="240" w:line="360" w:lineRule="auto"/>
        <w:ind w:left="714" w:hanging="357"/>
        <w:jc w:val="both"/>
      </w:pPr>
      <w:r w:rsidRPr="00FD48DD">
        <w:t>Dayanışma ruhunun varlığı</w:t>
      </w:r>
    </w:p>
    <w:p w:rsidR="001A2DA3" w:rsidRPr="00FD48DD" w:rsidRDefault="001A2DA3" w:rsidP="00791544">
      <w:pPr>
        <w:pStyle w:val="ListeParagraf"/>
        <w:numPr>
          <w:ilvl w:val="0"/>
          <w:numId w:val="10"/>
        </w:numPr>
        <w:spacing w:before="240" w:after="240" w:line="360" w:lineRule="auto"/>
        <w:ind w:left="714" w:hanging="357"/>
        <w:jc w:val="both"/>
      </w:pPr>
      <w:r>
        <w:t xml:space="preserve">Belediyenin halkla ilişkiler, </w:t>
      </w:r>
      <w:proofErr w:type="gramStart"/>
      <w:r>
        <w:t>duyuru , tanıtım</w:t>
      </w:r>
      <w:proofErr w:type="gramEnd"/>
      <w:r>
        <w:t xml:space="preserve"> faaliyetlerinin güçlü olması</w:t>
      </w:r>
    </w:p>
    <w:p w:rsidR="00C439B3" w:rsidRDefault="00FD48DD" w:rsidP="00FD48DD">
      <w:pPr>
        <w:pStyle w:val="Balk3"/>
        <w:spacing w:before="240" w:after="240"/>
      </w:pPr>
      <w:bookmarkStart w:id="56" w:name="_Toc334145752"/>
      <w:r>
        <w:t xml:space="preserve">8.1.2. </w:t>
      </w:r>
      <w:r w:rsidR="00C439B3" w:rsidRPr="00141EA4">
        <w:t>Zayıf Yönler</w:t>
      </w:r>
      <w:bookmarkEnd w:id="56"/>
    </w:p>
    <w:p w:rsidR="00FD48DD" w:rsidRPr="00FD48DD" w:rsidRDefault="00C439B3" w:rsidP="00791544">
      <w:pPr>
        <w:pStyle w:val="ListeParagraf"/>
        <w:numPr>
          <w:ilvl w:val="0"/>
          <w:numId w:val="11"/>
        </w:numPr>
        <w:spacing w:before="240" w:after="240" w:line="360" w:lineRule="auto"/>
        <w:ind w:left="714" w:hanging="357"/>
        <w:jc w:val="both"/>
      </w:pPr>
      <w:r w:rsidRPr="00FD48DD">
        <w:t>Kurumsallaşma eksikliği</w:t>
      </w:r>
    </w:p>
    <w:p w:rsidR="00FD48DD" w:rsidRPr="00FD48DD" w:rsidRDefault="00C439B3" w:rsidP="00791544">
      <w:pPr>
        <w:pStyle w:val="ListeParagraf"/>
        <w:numPr>
          <w:ilvl w:val="0"/>
          <w:numId w:val="11"/>
        </w:numPr>
        <w:spacing w:before="240" w:after="240" w:line="360" w:lineRule="auto"/>
        <w:ind w:left="714" w:hanging="357"/>
        <w:jc w:val="both"/>
      </w:pPr>
      <w:r w:rsidRPr="00FD48DD">
        <w:t>Araç ve ekipman yetersizliği</w:t>
      </w:r>
    </w:p>
    <w:p w:rsidR="00FD48DD" w:rsidRPr="00FD48DD" w:rsidRDefault="00C439B3" w:rsidP="00791544">
      <w:pPr>
        <w:pStyle w:val="ListeParagraf"/>
        <w:numPr>
          <w:ilvl w:val="0"/>
          <w:numId w:val="11"/>
        </w:numPr>
        <w:spacing w:before="240" w:after="240" w:line="360" w:lineRule="auto"/>
        <w:ind w:left="714" w:hanging="357"/>
        <w:jc w:val="both"/>
      </w:pPr>
      <w:r w:rsidRPr="00FD48DD">
        <w:t>Çalışanlar arasındaki iletişimsizlik</w:t>
      </w:r>
    </w:p>
    <w:p w:rsidR="00FD48DD" w:rsidRPr="00FD48DD" w:rsidRDefault="00C439B3" w:rsidP="00791544">
      <w:pPr>
        <w:pStyle w:val="ListeParagraf"/>
        <w:numPr>
          <w:ilvl w:val="0"/>
          <w:numId w:val="11"/>
        </w:numPr>
        <w:spacing w:before="240" w:after="240" w:line="360" w:lineRule="auto"/>
        <w:ind w:left="714" w:hanging="357"/>
        <w:jc w:val="both"/>
      </w:pPr>
      <w:r w:rsidRPr="00FD48DD">
        <w:t>Ücretlerin düşüklüğü ve yetersizliği</w:t>
      </w:r>
    </w:p>
    <w:p w:rsidR="00FD48DD" w:rsidRPr="00FD48DD" w:rsidRDefault="00C439B3" w:rsidP="00791544">
      <w:pPr>
        <w:pStyle w:val="ListeParagraf"/>
        <w:numPr>
          <w:ilvl w:val="0"/>
          <w:numId w:val="11"/>
        </w:numPr>
        <w:spacing w:before="240" w:after="240" w:line="360" w:lineRule="auto"/>
        <w:ind w:left="714" w:hanging="357"/>
        <w:jc w:val="both"/>
      </w:pPr>
      <w:r w:rsidRPr="00FD48DD">
        <w:t>Çalışanlar arasında eşit işe eşit ücret politikasının olmaması</w:t>
      </w:r>
    </w:p>
    <w:p w:rsidR="00FD48DD" w:rsidRPr="00FD48DD" w:rsidRDefault="00C439B3" w:rsidP="00791544">
      <w:pPr>
        <w:pStyle w:val="ListeParagraf"/>
        <w:numPr>
          <w:ilvl w:val="0"/>
          <w:numId w:val="11"/>
        </w:numPr>
        <w:spacing w:before="240" w:after="240" w:line="360" w:lineRule="auto"/>
        <w:ind w:left="714" w:hanging="357"/>
        <w:jc w:val="both"/>
      </w:pPr>
      <w:r w:rsidRPr="00FD48DD">
        <w:t>Hizmet ve denetimlerdeki yetersizlik</w:t>
      </w:r>
    </w:p>
    <w:p w:rsidR="00FD48DD" w:rsidRPr="00FD48DD" w:rsidRDefault="00C439B3" w:rsidP="00791544">
      <w:pPr>
        <w:pStyle w:val="ListeParagraf"/>
        <w:numPr>
          <w:ilvl w:val="0"/>
          <w:numId w:val="11"/>
        </w:numPr>
        <w:spacing w:before="240" w:after="240" w:line="360" w:lineRule="auto"/>
        <w:ind w:left="714" w:hanging="357"/>
        <w:jc w:val="both"/>
      </w:pPr>
      <w:r w:rsidRPr="00FD48DD">
        <w:t>Aşırı göçün hizmetleri yetersiz hale getirmesi</w:t>
      </w:r>
    </w:p>
    <w:p w:rsidR="00FD48DD" w:rsidRPr="00FD48DD" w:rsidRDefault="00C439B3" w:rsidP="00791544">
      <w:pPr>
        <w:pStyle w:val="ListeParagraf"/>
        <w:numPr>
          <w:ilvl w:val="0"/>
          <w:numId w:val="11"/>
        </w:numPr>
        <w:spacing w:before="240" w:after="240" w:line="360" w:lineRule="auto"/>
        <w:ind w:left="714" w:hanging="357"/>
        <w:jc w:val="both"/>
      </w:pPr>
      <w:r w:rsidRPr="00FD48DD">
        <w:t>Çalışanların kadro sorunu, taşeronun varlığı</w:t>
      </w:r>
    </w:p>
    <w:p w:rsidR="00FD48DD" w:rsidRPr="00FD48DD" w:rsidRDefault="00C439B3" w:rsidP="00791544">
      <w:pPr>
        <w:pStyle w:val="ListeParagraf"/>
        <w:numPr>
          <w:ilvl w:val="0"/>
          <w:numId w:val="11"/>
        </w:numPr>
        <w:spacing w:before="240" w:after="240" w:line="360" w:lineRule="auto"/>
        <w:ind w:left="714" w:hanging="357"/>
        <w:jc w:val="both"/>
      </w:pPr>
      <w:r w:rsidRPr="00FD48DD">
        <w:t>Personeldeki eğitim eksiklikleri</w:t>
      </w:r>
    </w:p>
    <w:p w:rsidR="00FD48DD" w:rsidRPr="00FD48DD" w:rsidRDefault="00C439B3" w:rsidP="00791544">
      <w:pPr>
        <w:pStyle w:val="ListeParagraf"/>
        <w:numPr>
          <w:ilvl w:val="0"/>
          <w:numId w:val="11"/>
        </w:numPr>
        <w:spacing w:before="240" w:after="240" w:line="360" w:lineRule="auto"/>
        <w:ind w:left="714" w:hanging="357"/>
        <w:jc w:val="both"/>
      </w:pPr>
      <w:r w:rsidRPr="00FD48DD">
        <w:t>Belediye hizmet binasının yetersizliği</w:t>
      </w:r>
    </w:p>
    <w:p w:rsidR="00B31B3B" w:rsidRDefault="00C439B3" w:rsidP="001A2DA3">
      <w:pPr>
        <w:pStyle w:val="ListeParagraf"/>
        <w:numPr>
          <w:ilvl w:val="0"/>
          <w:numId w:val="11"/>
        </w:numPr>
        <w:spacing w:before="240" w:after="240" w:line="360" w:lineRule="auto"/>
        <w:ind w:left="714" w:hanging="357"/>
        <w:jc w:val="both"/>
      </w:pPr>
      <w:r w:rsidRPr="00FD48DD">
        <w:t>Belediye hizmet alanının genişlemesinden dolayı sosyal ve kültürel faaliy</w:t>
      </w:r>
      <w:r w:rsidR="00441172">
        <w:t>etlerin dağıtımının zorluğu</w:t>
      </w:r>
    </w:p>
    <w:p w:rsidR="00FD48DD" w:rsidRPr="00615394" w:rsidRDefault="00C439B3" w:rsidP="001A2DA3">
      <w:pPr>
        <w:pStyle w:val="ListeParagraf"/>
        <w:numPr>
          <w:ilvl w:val="0"/>
          <w:numId w:val="11"/>
        </w:numPr>
        <w:spacing w:before="240" w:after="240" w:line="360" w:lineRule="auto"/>
        <w:ind w:left="714" w:hanging="357"/>
        <w:jc w:val="both"/>
      </w:pPr>
      <w:r w:rsidRPr="00FD48DD">
        <w:t>Belediyenin sorumluluk, faaliyet alanının genişliği</w:t>
      </w:r>
    </w:p>
    <w:p w:rsidR="00E20A31" w:rsidRDefault="00FD48DD" w:rsidP="00FD48DD">
      <w:pPr>
        <w:pStyle w:val="Balk2"/>
        <w:spacing w:before="240" w:after="240"/>
      </w:pPr>
      <w:bookmarkStart w:id="57" w:name="_Toc334145753"/>
      <w:r>
        <w:lastRenderedPageBreak/>
        <w:t xml:space="preserve">8.2. </w:t>
      </w:r>
      <w:r w:rsidR="00E20A31">
        <w:t>FIRSATLAR-TEHDİTLERİN BELİRLENMESİ</w:t>
      </w:r>
      <w:bookmarkEnd w:id="57"/>
    </w:p>
    <w:p w:rsidR="00615394" w:rsidRDefault="00615394" w:rsidP="00FD48DD">
      <w:pPr>
        <w:pStyle w:val="Balk3"/>
        <w:spacing w:before="240" w:after="240"/>
      </w:pPr>
    </w:p>
    <w:p w:rsidR="00E20A31" w:rsidRDefault="00FD48DD" w:rsidP="00FD48DD">
      <w:pPr>
        <w:pStyle w:val="Balk3"/>
        <w:spacing w:before="240" w:after="240"/>
      </w:pPr>
      <w:bookmarkStart w:id="58" w:name="_Toc334145754"/>
      <w:r>
        <w:t xml:space="preserve">8.2.1. </w:t>
      </w:r>
      <w:r w:rsidR="00E20A31" w:rsidRPr="00141EA4">
        <w:t>Fırsatlar</w:t>
      </w:r>
      <w:bookmarkEnd w:id="58"/>
    </w:p>
    <w:p w:rsidR="00BE26FD" w:rsidRPr="00615394" w:rsidRDefault="00BE26FD" w:rsidP="00791544">
      <w:pPr>
        <w:pStyle w:val="ListeParagraf"/>
        <w:numPr>
          <w:ilvl w:val="0"/>
          <w:numId w:val="8"/>
        </w:numPr>
        <w:spacing w:before="240" w:after="240" w:line="360" w:lineRule="auto"/>
        <w:ind w:left="714" w:hanging="357"/>
        <w:jc w:val="both"/>
      </w:pPr>
      <w:r w:rsidRPr="00615394">
        <w:t>Belediyenin ulaşılabilir olması</w:t>
      </w:r>
    </w:p>
    <w:p w:rsidR="00BE26FD" w:rsidRPr="00615394" w:rsidRDefault="00BE26FD" w:rsidP="00791544">
      <w:pPr>
        <w:pStyle w:val="ListeParagraf"/>
        <w:numPr>
          <w:ilvl w:val="0"/>
          <w:numId w:val="8"/>
        </w:numPr>
        <w:spacing w:before="240" w:after="240" w:line="360" w:lineRule="auto"/>
        <w:ind w:left="714" w:hanging="357"/>
        <w:jc w:val="both"/>
      </w:pPr>
      <w:r w:rsidRPr="00615394">
        <w:t>Yurttaşların başvurularına muhatap bulabilmeleri</w:t>
      </w:r>
    </w:p>
    <w:p w:rsidR="00BE26FD" w:rsidRPr="00615394" w:rsidRDefault="00BE26FD" w:rsidP="00791544">
      <w:pPr>
        <w:pStyle w:val="ListeParagraf"/>
        <w:numPr>
          <w:ilvl w:val="0"/>
          <w:numId w:val="8"/>
        </w:numPr>
        <w:spacing w:before="240" w:after="240" w:line="360" w:lineRule="auto"/>
        <w:ind w:left="714" w:hanging="357"/>
        <w:jc w:val="both"/>
      </w:pPr>
      <w:r w:rsidRPr="00615394">
        <w:t>Torbalı’nın turizm potansiyeline sahip olması</w:t>
      </w:r>
    </w:p>
    <w:p w:rsidR="00BE26FD" w:rsidRPr="00615394" w:rsidRDefault="00BE26FD" w:rsidP="00791544">
      <w:pPr>
        <w:pStyle w:val="ListeParagraf"/>
        <w:numPr>
          <w:ilvl w:val="0"/>
          <w:numId w:val="8"/>
        </w:numPr>
        <w:spacing w:before="240" w:after="240" w:line="360" w:lineRule="auto"/>
        <w:ind w:left="714" w:hanging="357"/>
        <w:jc w:val="both"/>
      </w:pPr>
      <w:r w:rsidRPr="00615394">
        <w:t>Tarihsel yapıların restorasyonu ve topluma kazandırılması çalışmalarının başlatılmış olması</w:t>
      </w:r>
    </w:p>
    <w:p w:rsidR="00BE26FD" w:rsidRPr="00615394" w:rsidRDefault="00BE26FD" w:rsidP="00791544">
      <w:pPr>
        <w:pStyle w:val="ListeParagraf"/>
        <w:numPr>
          <w:ilvl w:val="0"/>
          <w:numId w:val="8"/>
        </w:numPr>
        <w:spacing w:before="240" w:after="240" w:line="360" w:lineRule="auto"/>
        <w:ind w:left="714" w:hanging="357"/>
        <w:jc w:val="both"/>
      </w:pPr>
      <w:r w:rsidRPr="00615394">
        <w:t>Havaalanı-demiryolu</w:t>
      </w:r>
      <w:r w:rsidR="00FB058C">
        <w:t xml:space="preserve"> ( </w:t>
      </w:r>
      <w:proofErr w:type="spellStart"/>
      <w:r w:rsidR="00FB058C">
        <w:t>izban</w:t>
      </w:r>
      <w:proofErr w:type="spellEnd"/>
      <w:r w:rsidR="00FB058C">
        <w:t xml:space="preserve"> )</w:t>
      </w:r>
      <w:r w:rsidRPr="00615394">
        <w:t>-otoyol ulaşımının uygunluğu</w:t>
      </w:r>
    </w:p>
    <w:p w:rsidR="00BE26FD" w:rsidRPr="00615394" w:rsidRDefault="00BE26FD" w:rsidP="00791544">
      <w:pPr>
        <w:pStyle w:val="ListeParagraf"/>
        <w:numPr>
          <w:ilvl w:val="0"/>
          <w:numId w:val="8"/>
        </w:numPr>
        <w:spacing w:before="240" w:after="240" w:line="360" w:lineRule="auto"/>
        <w:ind w:left="714" w:hanging="357"/>
        <w:jc w:val="both"/>
      </w:pPr>
      <w:r w:rsidRPr="00615394">
        <w:t>Büyük yatırım gerektiren bazı hizmetlerde (ulaşım</w:t>
      </w:r>
      <w:r w:rsidRPr="00E74C78">
        <w:t xml:space="preserve">, </w:t>
      </w:r>
      <w:proofErr w:type="spellStart"/>
      <w:r w:rsidR="00576814" w:rsidRPr="00E74C78">
        <w:t>İ</w:t>
      </w:r>
      <w:r w:rsidRPr="00E74C78">
        <w:t>zban</w:t>
      </w:r>
      <w:proofErr w:type="spellEnd"/>
      <w:r w:rsidRPr="00E74C78">
        <w:t>, su</w:t>
      </w:r>
      <w:r w:rsidRPr="00615394">
        <w:t xml:space="preserve">, yol, kanalizasyon, katı atık vb.) </w:t>
      </w:r>
      <w:r w:rsidR="00FB058C">
        <w:t>İzmir Büyükşehir Belediyesi ve İlgili Bakanlıklardan</w:t>
      </w:r>
      <w:r w:rsidRPr="00615394">
        <w:t xml:space="preserve"> alınan destek</w:t>
      </w:r>
    </w:p>
    <w:p w:rsidR="00BE26FD" w:rsidRPr="00615394" w:rsidRDefault="00BE26FD" w:rsidP="00791544">
      <w:pPr>
        <w:pStyle w:val="ListeParagraf"/>
        <w:numPr>
          <w:ilvl w:val="0"/>
          <w:numId w:val="8"/>
        </w:numPr>
        <w:spacing w:before="240" w:after="240" w:line="360" w:lineRule="auto"/>
        <w:ind w:left="714" w:hanging="357"/>
        <w:jc w:val="both"/>
      </w:pPr>
      <w:r w:rsidRPr="00615394">
        <w:t>Torbalı’nın sanayi açısından gelişime açık bir bölge olmasının getirdiği istihdam olanakları</w:t>
      </w:r>
    </w:p>
    <w:p w:rsidR="00BE26FD" w:rsidRPr="00615394" w:rsidRDefault="00BE26FD" w:rsidP="00791544">
      <w:pPr>
        <w:pStyle w:val="ListeParagraf"/>
        <w:numPr>
          <w:ilvl w:val="0"/>
          <w:numId w:val="8"/>
        </w:numPr>
        <w:spacing w:before="240" w:after="240" w:line="360" w:lineRule="auto"/>
        <w:ind w:left="714" w:hanging="357"/>
        <w:jc w:val="both"/>
      </w:pPr>
      <w:r w:rsidRPr="00615394">
        <w:t>Torbalı halkının Torbalı’da yaşamaktan genel olarak duyduğu memnuniyet düzeyinin yüksekliği</w:t>
      </w:r>
    </w:p>
    <w:p w:rsidR="00BE26FD" w:rsidRPr="00615394" w:rsidRDefault="00BE26FD" w:rsidP="00791544">
      <w:pPr>
        <w:pStyle w:val="ListeParagraf"/>
        <w:numPr>
          <w:ilvl w:val="0"/>
          <w:numId w:val="8"/>
        </w:numPr>
        <w:spacing w:before="240" w:after="240" w:line="360" w:lineRule="auto"/>
        <w:ind w:left="714" w:hanging="357"/>
        <w:jc w:val="both"/>
      </w:pPr>
      <w:r w:rsidRPr="00615394">
        <w:t>Belediye yönetimine yol gösterecek bir stratejik planının hazırlanması</w:t>
      </w:r>
    </w:p>
    <w:p w:rsidR="00E20A31" w:rsidRPr="00141EA4" w:rsidRDefault="00E20A31" w:rsidP="00E20A31">
      <w:pPr>
        <w:pStyle w:val="AralkYok"/>
        <w:spacing w:line="360" w:lineRule="auto"/>
        <w:ind w:left="2007"/>
        <w:jc w:val="both"/>
        <w:rPr>
          <w:rFonts w:asciiTheme="minorHAnsi" w:hAnsiTheme="minorHAnsi" w:cstheme="minorHAnsi"/>
          <w:sz w:val="24"/>
          <w:szCs w:val="24"/>
        </w:rPr>
      </w:pPr>
    </w:p>
    <w:p w:rsidR="00E20A31" w:rsidRPr="00141EA4" w:rsidRDefault="00615394" w:rsidP="00615394">
      <w:pPr>
        <w:pStyle w:val="Balk3"/>
        <w:spacing w:before="240" w:after="240"/>
      </w:pPr>
      <w:bookmarkStart w:id="59" w:name="_Toc334145755"/>
      <w:r>
        <w:t xml:space="preserve">8.2.2. </w:t>
      </w:r>
      <w:r w:rsidR="00E20A31" w:rsidRPr="00141EA4">
        <w:t>Tehditler</w:t>
      </w:r>
      <w:bookmarkEnd w:id="59"/>
    </w:p>
    <w:p w:rsidR="00BE26FD" w:rsidRPr="00615394" w:rsidRDefault="00BE26FD" w:rsidP="00791544">
      <w:pPr>
        <w:pStyle w:val="ListeParagraf"/>
        <w:numPr>
          <w:ilvl w:val="0"/>
          <w:numId w:val="9"/>
        </w:numPr>
        <w:spacing w:before="240" w:after="240" w:line="360" w:lineRule="auto"/>
        <w:ind w:left="714" w:hanging="357"/>
        <w:jc w:val="both"/>
      </w:pPr>
      <w:r w:rsidRPr="00615394">
        <w:t>Bazı hizmetlerde (imar, su, yol, kanalizasyon, itfaiye, mezarlıklar vb.) İzmir Büyükşehir belediyesine bağımlı olma</w:t>
      </w:r>
    </w:p>
    <w:p w:rsidR="00BE26FD" w:rsidRPr="00615394" w:rsidRDefault="00BE26FD" w:rsidP="00791544">
      <w:pPr>
        <w:pStyle w:val="ListeParagraf"/>
        <w:numPr>
          <w:ilvl w:val="0"/>
          <w:numId w:val="9"/>
        </w:numPr>
        <w:spacing w:before="240" w:after="240" w:line="360" w:lineRule="auto"/>
        <w:ind w:left="714" w:hanging="357"/>
        <w:jc w:val="both"/>
      </w:pPr>
      <w:r w:rsidRPr="00615394">
        <w:t>Torbalı’nın sanayi açısından gelişime açık bir bölge olmasının getirdiği çevresel sorunlar</w:t>
      </w:r>
    </w:p>
    <w:p w:rsidR="00BE26FD" w:rsidRPr="00615394" w:rsidRDefault="00BE26FD" w:rsidP="00791544">
      <w:pPr>
        <w:pStyle w:val="ListeParagraf"/>
        <w:numPr>
          <w:ilvl w:val="0"/>
          <w:numId w:val="9"/>
        </w:numPr>
        <w:spacing w:before="240" w:after="240" w:line="360" w:lineRule="auto"/>
        <w:ind w:left="714" w:hanging="357"/>
        <w:jc w:val="both"/>
      </w:pPr>
      <w:r w:rsidRPr="00615394">
        <w:t>Torbalı’nın en çok göç alan ilçelerden biri olması</w:t>
      </w:r>
    </w:p>
    <w:p w:rsidR="00BE26FD" w:rsidRPr="00E74C78" w:rsidRDefault="001A2DA3" w:rsidP="00791544">
      <w:pPr>
        <w:pStyle w:val="ListeParagraf"/>
        <w:numPr>
          <w:ilvl w:val="0"/>
          <w:numId w:val="9"/>
        </w:numPr>
        <w:spacing w:before="240" w:after="240" w:line="360" w:lineRule="auto"/>
        <w:ind w:left="714" w:hanging="357"/>
        <w:jc w:val="both"/>
      </w:pPr>
      <w:r>
        <w:t xml:space="preserve">Yeni mahallelerin </w:t>
      </w:r>
      <w:r w:rsidR="00BE26FD" w:rsidRPr="00E74C78">
        <w:t>bağlanmasıyla belediye hizmet alanının mekânsal olarak çok geniş olması</w:t>
      </w:r>
    </w:p>
    <w:p w:rsidR="00BE26FD" w:rsidRPr="00615394" w:rsidRDefault="001A2DA3" w:rsidP="00791544">
      <w:pPr>
        <w:pStyle w:val="ListeParagraf"/>
        <w:numPr>
          <w:ilvl w:val="0"/>
          <w:numId w:val="9"/>
        </w:numPr>
        <w:spacing w:before="240" w:after="240" w:line="360" w:lineRule="auto"/>
        <w:ind w:left="714" w:hanging="357"/>
        <w:jc w:val="both"/>
      </w:pPr>
      <w:r>
        <w:t>T</w:t>
      </w:r>
      <w:r w:rsidR="00BE26FD" w:rsidRPr="00615394">
        <w:t>icari iş yerlerinin belediye birimleriyle iç içe olması</w:t>
      </w:r>
    </w:p>
    <w:p w:rsidR="00BE26FD" w:rsidRPr="00615394" w:rsidRDefault="00BE26FD" w:rsidP="00791544">
      <w:pPr>
        <w:pStyle w:val="ListeParagraf"/>
        <w:numPr>
          <w:ilvl w:val="0"/>
          <w:numId w:val="9"/>
        </w:numPr>
        <w:spacing w:before="240" w:after="240" w:line="360" w:lineRule="auto"/>
        <w:ind w:left="714" w:hanging="357"/>
        <w:jc w:val="both"/>
      </w:pPr>
      <w:r w:rsidRPr="00615394">
        <w:t>Belediye hizmet binasının özerk bir bina olmaması nedeniyle güvenlik zafiyetinin varlığı</w:t>
      </w:r>
    </w:p>
    <w:p w:rsidR="00BE26FD" w:rsidRPr="00615394" w:rsidRDefault="00BE26FD" w:rsidP="00791544">
      <w:pPr>
        <w:pStyle w:val="ListeParagraf"/>
        <w:numPr>
          <w:ilvl w:val="0"/>
          <w:numId w:val="9"/>
        </w:numPr>
        <w:spacing w:before="240" w:after="240" w:line="360" w:lineRule="auto"/>
        <w:ind w:left="714" w:hanging="357"/>
        <w:jc w:val="both"/>
      </w:pPr>
      <w:r w:rsidRPr="00615394">
        <w:t>Göç olgusunun getirdiği gecekondulaşmadaki artış</w:t>
      </w:r>
    </w:p>
    <w:p w:rsidR="00BE26FD" w:rsidRPr="00615394" w:rsidRDefault="00BE26FD" w:rsidP="00791544">
      <w:pPr>
        <w:pStyle w:val="ListeParagraf"/>
        <w:numPr>
          <w:ilvl w:val="0"/>
          <w:numId w:val="9"/>
        </w:numPr>
        <w:spacing w:before="240" w:after="240" w:line="360" w:lineRule="auto"/>
        <w:ind w:left="714" w:hanging="357"/>
        <w:jc w:val="both"/>
      </w:pPr>
      <w:r w:rsidRPr="00615394">
        <w:t>İmar planlarının bitmemiş olması</w:t>
      </w:r>
    </w:p>
    <w:p w:rsidR="00BE26FD" w:rsidRPr="00615394" w:rsidRDefault="00BE26FD" w:rsidP="00791544">
      <w:pPr>
        <w:pStyle w:val="ListeParagraf"/>
        <w:numPr>
          <w:ilvl w:val="0"/>
          <w:numId w:val="9"/>
        </w:numPr>
        <w:spacing w:before="240" w:after="240" w:line="360" w:lineRule="auto"/>
        <w:ind w:left="714" w:hanging="357"/>
        <w:jc w:val="both"/>
      </w:pPr>
      <w:r w:rsidRPr="00615394">
        <w:t>Altyapı çalışmalarının henüz tamamlanmış olması</w:t>
      </w:r>
    </w:p>
    <w:p w:rsidR="00BE26FD" w:rsidRPr="00615394" w:rsidRDefault="00BE26FD" w:rsidP="00791544">
      <w:pPr>
        <w:pStyle w:val="ListeParagraf"/>
        <w:numPr>
          <w:ilvl w:val="0"/>
          <w:numId w:val="9"/>
        </w:numPr>
        <w:spacing w:before="240" w:after="240" w:line="360" w:lineRule="auto"/>
        <w:ind w:left="714" w:hanging="357"/>
        <w:jc w:val="both"/>
      </w:pPr>
      <w:r w:rsidRPr="00615394">
        <w:t>Personel yetersizliği</w:t>
      </w:r>
    </w:p>
    <w:p w:rsidR="00BE26FD" w:rsidRDefault="00BE26FD" w:rsidP="00791544">
      <w:pPr>
        <w:pStyle w:val="ListeParagraf"/>
        <w:numPr>
          <w:ilvl w:val="0"/>
          <w:numId w:val="9"/>
        </w:numPr>
        <w:spacing w:before="240" w:after="240" w:line="360" w:lineRule="auto"/>
        <w:ind w:left="714" w:hanging="357"/>
        <w:jc w:val="both"/>
      </w:pPr>
      <w:r w:rsidRPr="00615394">
        <w:t>Belediye binasının yetersizliği</w:t>
      </w:r>
    </w:p>
    <w:p w:rsidR="001A2DA3" w:rsidRDefault="001A2DA3" w:rsidP="00791544">
      <w:pPr>
        <w:pStyle w:val="ListeParagraf"/>
        <w:numPr>
          <w:ilvl w:val="0"/>
          <w:numId w:val="9"/>
        </w:numPr>
        <w:spacing w:before="240" w:after="240" w:line="360" w:lineRule="auto"/>
        <w:ind w:left="714" w:hanging="357"/>
        <w:jc w:val="both"/>
      </w:pPr>
      <w:r>
        <w:t>Birikmiş olan Belediye borçları</w:t>
      </w:r>
    </w:p>
    <w:p w:rsidR="001A2DA3" w:rsidRPr="00615394" w:rsidRDefault="001A2DA3" w:rsidP="00791544">
      <w:pPr>
        <w:pStyle w:val="ListeParagraf"/>
        <w:numPr>
          <w:ilvl w:val="0"/>
          <w:numId w:val="9"/>
        </w:numPr>
        <w:spacing w:before="240" w:after="240" w:line="360" w:lineRule="auto"/>
        <w:ind w:left="714" w:hanging="357"/>
        <w:jc w:val="both"/>
      </w:pPr>
      <w:r>
        <w:t>Tahsili gecikmiş alacaklar</w:t>
      </w:r>
    </w:p>
    <w:p w:rsidR="0016694A" w:rsidRDefault="0016694A" w:rsidP="00A52573">
      <w:pPr>
        <w:spacing w:before="240" w:after="240" w:line="360" w:lineRule="auto"/>
        <w:ind w:left="357"/>
        <w:jc w:val="both"/>
      </w:pPr>
    </w:p>
    <w:p w:rsidR="00191819" w:rsidRDefault="00191819" w:rsidP="00191819">
      <w:pPr>
        <w:pStyle w:val="ListeParagraf"/>
        <w:spacing w:before="240" w:after="240" w:line="360" w:lineRule="auto"/>
        <w:ind w:left="714"/>
        <w:jc w:val="both"/>
      </w:pPr>
    </w:p>
    <w:p w:rsidR="00923C7C" w:rsidRDefault="00615394" w:rsidP="00615394">
      <w:pPr>
        <w:pStyle w:val="Balk1"/>
        <w:spacing w:after="240"/>
      </w:pPr>
      <w:bookmarkStart w:id="60" w:name="_Toc334145756"/>
      <w:r>
        <w:t xml:space="preserve">9. </w:t>
      </w:r>
      <w:r w:rsidR="00923C7C">
        <w:t>MİSYONUMUZ, VİZYONUMUZ, İLKELERİMİZ</w:t>
      </w:r>
      <w:bookmarkEnd w:id="60"/>
    </w:p>
    <w:p w:rsidR="00594B85" w:rsidRDefault="00615394" w:rsidP="00615394">
      <w:pPr>
        <w:pStyle w:val="Balk2"/>
        <w:spacing w:before="240" w:after="240"/>
      </w:pPr>
      <w:bookmarkStart w:id="61" w:name="_Toc334145757"/>
      <w:r>
        <w:t xml:space="preserve">9.1. </w:t>
      </w:r>
      <w:r w:rsidR="00594B85">
        <w:t>MİSYONUMUZ</w:t>
      </w:r>
      <w:bookmarkEnd w:id="61"/>
    </w:p>
    <w:p w:rsidR="0016694A" w:rsidRPr="00191819" w:rsidRDefault="00A508C8" w:rsidP="00191819">
      <w:pPr>
        <w:spacing w:before="240" w:after="240" w:line="360" w:lineRule="auto"/>
        <w:jc w:val="both"/>
        <w:rPr>
          <w:rFonts w:asciiTheme="minorHAnsi" w:hAnsiTheme="minorHAnsi" w:cstheme="minorHAnsi"/>
          <w:b/>
          <w:sz w:val="24"/>
          <w:szCs w:val="24"/>
        </w:rPr>
      </w:pPr>
      <w:r w:rsidRPr="00A52573">
        <w:rPr>
          <w:rFonts w:asciiTheme="minorHAnsi" w:hAnsiTheme="minorHAnsi" w:cstheme="minorHAnsi"/>
          <w:b/>
          <w:sz w:val="24"/>
          <w:szCs w:val="24"/>
        </w:rPr>
        <w:t xml:space="preserve">Belediyecilikte örnek ve öncü, insanı esas alan,"İnsanı yaşatki devlet yaşasın" anlayışına sahip, üst yönetimi, personeli ve halkı ile bir bütün halinde, </w:t>
      </w:r>
      <w:proofErr w:type="spellStart"/>
      <w:r w:rsidRPr="00A52573">
        <w:rPr>
          <w:rFonts w:asciiTheme="minorHAnsi" w:hAnsiTheme="minorHAnsi" w:cstheme="minorHAnsi"/>
          <w:b/>
          <w:sz w:val="24"/>
          <w:szCs w:val="24"/>
        </w:rPr>
        <w:t>Torbalı’lıların</w:t>
      </w:r>
      <w:proofErr w:type="spellEnd"/>
      <w:r w:rsidRPr="00A52573">
        <w:rPr>
          <w:rFonts w:asciiTheme="minorHAnsi" w:hAnsiTheme="minorHAnsi" w:cstheme="minorHAnsi"/>
          <w:b/>
          <w:sz w:val="24"/>
          <w:szCs w:val="24"/>
        </w:rPr>
        <w:t xml:space="preserve"> modern bir şehirde yaşaması için ge</w:t>
      </w:r>
      <w:r w:rsidR="00A52573">
        <w:rPr>
          <w:rFonts w:asciiTheme="minorHAnsi" w:hAnsiTheme="minorHAnsi" w:cstheme="minorHAnsi"/>
          <w:b/>
          <w:sz w:val="24"/>
          <w:szCs w:val="24"/>
        </w:rPr>
        <w:t xml:space="preserve">rekli kamu hizmetlerini, etkin, </w:t>
      </w:r>
      <w:r w:rsidRPr="00A52573">
        <w:rPr>
          <w:rFonts w:asciiTheme="minorHAnsi" w:hAnsiTheme="minorHAnsi" w:cstheme="minorHAnsi"/>
          <w:b/>
          <w:sz w:val="24"/>
          <w:szCs w:val="24"/>
        </w:rPr>
        <w:t>kesintisiz, güler yüzlü,</w:t>
      </w:r>
      <w:r w:rsidR="00A52573">
        <w:rPr>
          <w:rFonts w:asciiTheme="minorHAnsi" w:hAnsiTheme="minorHAnsi" w:cstheme="minorHAnsi"/>
          <w:b/>
          <w:sz w:val="24"/>
          <w:szCs w:val="24"/>
        </w:rPr>
        <w:t xml:space="preserve"> geleneklerinden kopmadan</w:t>
      </w:r>
      <w:r w:rsidRPr="00A52573">
        <w:rPr>
          <w:rFonts w:asciiTheme="minorHAnsi" w:hAnsiTheme="minorHAnsi" w:cstheme="minorHAnsi"/>
          <w:b/>
          <w:sz w:val="24"/>
          <w:szCs w:val="24"/>
        </w:rPr>
        <w:t>, katılımcı, adil ve kaliteli olarak yürütmektir.</w:t>
      </w:r>
    </w:p>
    <w:p w:rsidR="00594B85" w:rsidRDefault="0016694A" w:rsidP="0016694A">
      <w:pPr>
        <w:pStyle w:val="Balk2"/>
        <w:spacing w:before="240" w:after="240"/>
      </w:pPr>
      <w:bookmarkStart w:id="62" w:name="_Toc334145758"/>
      <w:r>
        <w:t xml:space="preserve">9.2. </w:t>
      </w:r>
      <w:r w:rsidR="00594B85">
        <w:t>VİZYONUMUZ</w:t>
      </w:r>
      <w:bookmarkEnd w:id="62"/>
    </w:p>
    <w:p w:rsidR="00944AA8" w:rsidRPr="00A52573" w:rsidRDefault="00A508C8" w:rsidP="0016694A">
      <w:pPr>
        <w:pStyle w:val="ListeParagraf"/>
        <w:spacing w:before="240" w:after="240" w:line="360" w:lineRule="auto"/>
        <w:ind w:left="0"/>
        <w:jc w:val="both"/>
        <w:rPr>
          <w:rFonts w:asciiTheme="minorHAnsi" w:hAnsiTheme="minorHAnsi" w:cs="Arial"/>
          <w:b/>
          <w:sz w:val="24"/>
          <w:szCs w:val="24"/>
        </w:rPr>
      </w:pPr>
      <w:r w:rsidRPr="00A52573">
        <w:rPr>
          <w:rFonts w:asciiTheme="minorHAnsi" w:hAnsiTheme="minorHAnsi" w:cs="Arial"/>
          <w:b/>
          <w:sz w:val="24"/>
          <w:szCs w:val="24"/>
        </w:rPr>
        <w:t>“Her şey insan içindir” anlayışından hareketle, adalet, dürüstlük, katılımcılık, sorumluluk, s</w:t>
      </w:r>
      <w:r w:rsidR="00A52573">
        <w:rPr>
          <w:rFonts w:asciiTheme="minorHAnsi" w:hAnsiTheme="minorHAnsi" w:cs="Arial"/>
          <w:b/>
          <w:sz w:val="24"/>
          <w:szCs w:val="24"/>
        </w:rPr>
        <w:t>aydamlık</w:t>
      </w:r>
      <w:r w:rsidR="007229E3">
        <w:rPr>
          <w:rFonts w:asciiTheme="minorHAnsi" w:hAnsiTheme="minorHAnsi" w:cs="Arial"/>
          <w:b/>
          <w:sz w:val="24"/>
          <w:szCs w:val="24"/>
        </w:rPr>
        <w:t xml:space="preserve">, çerçevesinde </w:t>
      </w:r>
      <w:proofErr w:type="spellStart"/>
      <w:r w:rsidR="007229E3">
        <w:rPr>
          <w:rFonts w:asciiTheme="minorHAnsi" w:hAnsiTheme="minorHAnsi" w:cs="Arial"/>
          <w:b/>
          <w:sz w:val="24"/>
          <w:szCs w:val="24"/>
        </w:rPr>
        <w:t>Torbalı’lı</w:t>
      </w:r>
      <w:proofErr w:type="spellEnd"/>
      <w:r w:rsidR="007229E3">
        <w:rPr>
          <w:rFonts w:asciiTheme="minorHAnsi" w:hAnsiTheme="minorHAnsi" w:cs="Arial"/>
          <w:b/>
          <w:sz w:val="24"/>
          <w:szCs w:val="24"/>
        </w:rPr>
        <w:t xml:space="preserve"> hemşe</w:t>
      </w:r>
      <w:r w:rsidR="00A52573">
        <w:rPr>
          <w:rFonts w:asciiTheme="minorHAnsi" w:hAnsiTheme="minorHAnsi" w:cs="Arial"/>
          <w:b/>
          <w:sz w:val="24"/>
          <w:szCs w:val="24"/>
        </w:rPr>
        <w:t xml:space="preserve">rilerimize hizmet sunmak ve </w:t>
      </w:r>
      <w:r w:rsidRPr="00A52573">
        <w:rPr>
          <w:rFonts w:asciiTheme="minorHAnsi" w:hAnsiTheme="minorHAnsi" w:cs="Arial"/>
          <w:b/>
          <w:sz w:val="24"/>
          <w:szCs w:val="24"/>
        </w:rPr>
        <w:t xml:space="preserve">herkesin </w:t>
      </w:r>
      <w:r w:rsidR="00A52573">
        <w:rPr>
          <w:rFonts w:asciiTheme="minorHAnsi" w:hAnsiTheme="minorHAnsi" w:cs="Arial"/>
          <w:b/>
          <w:sz w:val="24"/>
          <w:szCs w:val="24"/>
        </w:rPr>
        <w:t xml:space="preserve">içinde yaşamaktan huzur duyduğu ilçe olarak </w:t>
      </w:r>
      <w:r w:rsidRPr="00A52573">
        <w:rPr>
          <w:rFonts w:asciiTheme="minorHAnsi" w:hAnsiTheme="minorHAnsi" w:cs="Arial"/>
          <w:b/>
          <w:sz w:val="24"/>
          <w:szCs w:val="24"/>
        </w:rPr>
        <w:t xml:space="preserve">halkımızın yaşam kalitesini yükseltmektir. Torbalı belediyesi, Torbalı halkının belediyeden beklediği hizmetleri </w:t>
      </w:r>
      <w:proofErr w:type="gramStart"/>
      <w:r w:rsidRPr="00A52573">
        <w:rPr>
          <w:rFonts w:asciiTheme="minorHAnsi" w:hAnsiTheme="minorHAnsi" w:cs="Arial"/>
          <w:b/>
          <w:sz w:val="24"/>
          <w:szCs w:val="24"/>
        </w:rPr>
        <w:t>kaliteli,verimli</w:t>
      </w:r>
      <w:proofErr w:type="gramEnd"/>
      <w:r w:rsidRPr="00A52573">
        <w:rPr>
          <w:rFonts w:asciiTheme="minorHAnsi" w:hAnsiTheme="minorHAnsi" w:cs="Arial"/>
          <w:b/>
          <w:sz w:val="24"/>
          <w:szCs w:val="24"/>
        </w:rPr>
        <w:t>, etkin biçimde gerçekleştirmeyi ve bu çalışmalarıyla da diğer kurum ve kuruluşlara örnek olmayı kendisine vizyon olarak belirlemiştir</w:t>
      </w:r>
    </w:p>
    <w:p w:rsidR="0016694A" w:rsidRPr="00191819" w:rsidRDefault="0016694A" w:rsidP="00191819">
      <w:pPr>
        <w:pStyle w:val="ListeParagraf"/>
        <w:autoSpaceDE w:val="0"/>
        <w:autoSpaceDN w:val="0"/>
        <w:adjustRightInd w:val="0"/>
        <w:ind w:left="927"/>
        <w:rPr>
          <w:rFonts w:asciiTheme="minorHAnsi" w:hAnsiTheme="minorHAnsi" w:cs="Arial"/>
          <w:sz w:val="24"/>
          <w:szCs w:val="24"/>
        </w:rPr>
      </w:pPr>
    </w:p>
    <w:p w:rsidR="00594B85" w:rsidRPr="00191819" w:rsidRDefault="00191819" w:rsidP="00191819">
      <w:pPr>
        <w:pStyle w:val="Balk2"/>
      </w:pPr>
      <w:bookmarkStart w:id="63" w:name="_Toc334145759"/>
      <w:r w:rsidRPr="00191819">
        <w:rPr>
          <w:rFonts w:eastAsia="Calibri"/>
        </w:rPr>
        <w:t xml:space="preserve">9.3. </w:t>
      </w:r>
      <w:r w:rsidR="00594B85" w:rsidRPr="00191819">
        <w:t>İLKELERİMİZ</w:t>
      </w:r>
      <w:r w:rsidR="00944AA8" w:rsidRPr="00191819">
        <w:t xml:space="preserve"> VE DEĞERLERİMİZ</w:t>
      </w:r>
      <w:bookmarkEnd w:id="63"/>
    </w:p>
    <w:p w:rsidR="009A7173" w:rsidRDefault="009A7173" w:rsidP="009A7173">
      <w:pPr>
        <w:shd w:val="clear" w:color="auto" w:fill="FFFFFF"/>
        <w:spacing w:after="0" w:line="270" w:lineRule="atLeast"/>
        <w:textAlignment w:val="baseline"/>
        <w:rPr>
          <w:rFonts w:ascii="inherit" w:eastAsia="Times New Roman" w:hAnsi="inherit" w:cs="Arial"/>
          <w:color w:val="000000"/>
          <w:sz w:val="18"/>
          <w:szCs w:val="18"/>
          <w:lang w:eastAsia="tr-TR"/>
        </w:rPr>
      </w:pP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shd w:val="clear" w:color="auto" w:fill="E8EBEC"/>
        </w:rPr>
        <w:t>Sürekli gelişime ve değişime açık olmak</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Etkin verimli ve adil kaynak kullanımı</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Denetlenebilir ve ulaşılabilir olmak</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Dürüstlük</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Çevreye duyarlılık</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Sağlıklı Kentleşme</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Eğitimli Personel ve Güler yüzlü Hizmet</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 xml:space="preserve">Yeşil ve Ferah Bir </w:t>
      </w:r>
      <w:r w:rsidR="00A52573">
        <w:rPr>
          <w:rFonts w:ascii="Arial" w:hAnsi="Arial" w:cs="Arial"/>
          <w:b/>
          <w:shd w:val="clear" w:color="auto" w:fill="E8EBEC"/>
        </w:rPr>
        <w:t>Torbalı</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Planlı ve Programlı Çalışma</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Adil ve tarafsız olmak</w:t>
      </w:r>
      <w:r w:rsidRPr="00A52573">
        <w:rPr>
          <w:rStyle w:val="apple-converted-space"/>
          <w:rFonts w:ascii="Arial" w:hAnsi="Arial" w:cs="Arial"/>
          <w:b/>
          <w:shd w:val="clear" w:color="auto" w:fill="E8EBEC"/>
        </w:rPr>
        <w:t> </w:t>
      </w:r>
    </w:p>
    <w:p w:rsidR="009A7173" w:rsidRPr="00A52573" w:rsidRDefault="009A7173" w:rsidP="009A7173">
      <w:pPr>
        <w:shd w:val="clear" w:color="auto" w:fill="FFFFFF"/>
        <w:spacing w:after="0" w:line="270" w:lineRule="atLeast"/>
        <w:ind w:left="360"/>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 xml:space="preserve">      Katılımcı ve paylaşımcı yönetim</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lastRenderedPageBreak/>
        <w:br/>
      </w:r>
      <w:r w:rsidR="00C960C8">
        <w:rPr>
          <w:rFonts w:ascii="Arial" w:hAnsi="Arial" w:cs="Arial"/>
          <w:b/>
          <w:shd w:val="clear" w:color="auto" w:fill="E8EBEC"/>
        </w:rPr>
        <w:t>İnsan</w:t>
      </w:r>
      <w:r w:rsidRPr="00A52573">
        <w:rPr>
          <w:rFonts w:ascii="Arial" w:hAnsi="Arial" w:cs="Arial"/>
          <w:b/>
          <w:shd w:val="clear" w:color="auto" w:fill="E8EBEC"/>
        </w:rPr>
        <w:t xml:space="preserve"> odaklı  hizmet</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Toplumun değer yargılarına saygılı olmak</w:t>
      </w:r>
      <w:r w:rsidRPr="00A52573">
        <w:rPr>
          <w:rStyle w:val="apple-converted-space"/>
          <w:rFonts w:ascii="Arial" w:hAnsi="Arial" w:cs="Arial"/>
          <w:b/>
          <w:shd w:val="clear" w:color="auto" w:fill="E8EBEC"/>
        </w:rPr>
        <w:t> </w:t>
      </w:r>
    </w:p>
    <w:p w:rsidR="009A7173" w:rsidRPr="00A52573" w:rsidRDefault="009A7173" w:rsidP="009A7173">
      <w:pPr>
        <w:pStyle w:val="ListeParagraf"/>
        <w:shd w:val="clear" w:color="auto" w:fill="FFFFFF"/>
        <w:spacing w:after="0" w:line="270" w:lineRule="atLeast"/>
        <w:textAlignment w:val="baseline"/>
        <w:rPr>
          <w:rStyle w:val="apple-converted-space"/>
          <w:rFonts w:ascii="Arial" w:hAnsi="Arial" w:cs="Arial"/>
          <w:b/>
          <w:shd w:val="clear" w:color="auto" w:fill="E8EBEC"/>
        </w:rPr>
      </w:pPr>
      <w:r w:rsidRPr="00A52573">
        <w:rPr>
          <w:rFonts w:ascii="Arial" w:hAnsi="Arial" w:cs="Arial"/>
          <w:b/>
        </w:rPr>
        <w:br/>
      </w:r>
      <w:r w:rsidRPr="00A52573">
        <w:rPr>
          <w:rFonts w:ascii="Arial" w:hAnsi="Arial" w:cs="Arial"/>
          <w:b/>
          <w:shd w:val="clear" w:color="auto" w:fill="E8EBEC"/>
        </w:rPr>
        <w:t>Şeffaflık</w:t>
      </w:r>
      <w:r w:rsidRPr="00A52573">
        <w:rPr>
          <w:rStyle w:val="apple-converted-space"/>
          <w:rFonts w:ascii="Arial" w:hAnsi="Arial" w:cs="Arial"/>
          <w:b/>
          <w:shd w:val="clear" w:color="auto" w:fill="E8EBEC"/>
        </w:rPr>
        <w:t> </w:t>
      </w:r>
    </w:p>
    <w:p w:rsidR="009A7173" w:rsidRPr="00A52573" w:rsidRDefault="009A7173" w:rsidP="009A7173">
      <w:pPr>
        <w:shd w:val="clear" w:color="auto" w:fill="FFFFFF"/>
        <w:spacing w:after="0" w:line="270" w:lineRule="atLeast"/>
        <w:ind w:left="360"/>
        <w:textAlignment w:val="baseline"/>
        <w:rPr>
          <w:rStyle w:val="apple-converted-space"/>
          <w:rFonts w:ascii="Arial" w:hAnsi="Arial" w:cs="Arial"/>
          <w:b/>
          <w:shd w:val="clear" w:color="auto" w:fill="E8EBEC"/>
        </w:rPr>
      </w:pPr>
      <w:r w:rsidRPr="00A52573">
        <w:rPr>
          <w:rFonts w:ascii="Arial" w:hAnsi="Arial" w:cs="Arial"/>
          <w:b/>
        </w:rPr>
        <w:br/>
      </w:r>
      <w:r w:rsidR="00DB70BA">
        <w:rPr>
          <w:rFonts w:ascii="Arial" w:hAnsi="Arial" w:cs="Arial"/>
          <w:b/>
          <w:shd w:val="clear" w:color="auto" w:fill="E8EBEC"/>
        </w:rPr>
        <w:t xml:space="preserve">       </w:t>
      </w:r>
      <w:r w:rsidRPr="00A52573">
        <w:rPr>
          <w:rFonts w:ascii="Arial" w:hAnsi="Arial" w:cs="Arial"/>
          <w:b/>
          <w:shd w:val="clear" w:color="auto" w:fill="E8EBEC"/>
        </w:rPr>
        <w:t>Hesap verilebilirlik</w:t>
      </w:r>
      <w:r w:rsidRPr="00A52573">
        <w:rPr>
          <w:rStyle w:val="apple-converted-space"/>
          <w:rFonts w:ascii="Arial" w:hAnsi="Arial" w:cs="Arial"/>
          <w:b/>
          <w:shd w:val="clear" w:color="auto" w:fill="E8EBEC"/>
        </w:rPr>
        <w:t> </w:t>
      </w:r>
    </w:p>
    <w:p w:rsidR="009A7173" w:rsidRDefault="009A7173" w:rsidP="009A7173">
      <w:pPr>
        <w:pStyle w:val="ListeParagraf"/>
        <w:shd w:val="clear" w:color="auto" w:fill="FFFFFF"/>
        <w:spacing w:after="0" w:line="270" w:lineRule="atLeast"/>
        <w:textAlignment w:val="baseline"/>
        <w:rPr>
          <w:rStyle w:val="apple-converted-space"/>
          <w:rFonts w:ascii="Arial" w:hAnsi="Arial" w:cs="Arial"/>
          <w:b/>
          <w:sz w:val="18"/>
          <w:szCs w:val="18"/>
          <w:shd w:val="clear" w:color="auto" w:fill="E8EBEC"/>
        </w:rPr>
      </w:pPr>
      <w:r w:rsidRPr="00A52573">
        <w:rPr>
          <w:rFonts w:ascii="Arial" w:hAnsi="Arial" w:cs="Arial"/>
          <w:b/>
        </w:rPr>
        <w:br/>
      </w:r>
      <w:r w:rsidRPr="00A52573">
        <w:rPr>
          <w:rFonts w:ascii="Arial" w:hAnsi="Arial" w:cs="Arial"/>
          <w:b/>
          <w:shd w:val="clear" w:color="auto" w:fill="E8EBEC"/>
        </w:rPr>
        <w:t xml:space="preserve"> Planlı, Etkin ve Verimli Çalışmak</w:t>
      </w:r>
      <w:r w:rsidRPr="00A52573">
        <w:rPr>
          <w:rStyle w:val="apple-converted-space"/>
          <w:rFonts w:ascii="Arial" w:hAnsi="Arial" w:cs="Arial"/>
          <w:b/>
          <w:sz w:val="18"/>
          <w:szCs w:val="18"/>
          <w:shd w:val="clear" w:color="auto" w:fill="E8EBEC"/>
        </w:rPr>
        <w:t> </w:t>
      </w:r>
    </w:p>
    <w:p w:rsidR="00B510AF" w:rsidRDefault="00B510AF" w:rsidP="009A7173">
      <w:pPr>
        <w:pStyle w:val="ListeParagraf"/>
        <w:shd w:val="clear" w:color="auto" w:fill="FFFFFF"/>
        <w:spacing w:after="0" w:line="270" w:lineRule="atLeast"/>
        <w:textAlignment w:val="baseline"/>
        <w:rPr>
          <w:rStyle w:val="apple-converted-space"/>
          <w:rFonts w:ascii="Arial" w:hAnsi="Arial" w:cs="Arial"/>
          <w:b/>
          <w:sz w:val="18"/>
          <w:szCs w:val="18"/>
          <w:shd w:val="clear" w:color="auto" w:fill="E8EBEC"/>
        </w:rPr>
      </w:pPr>
    </w:p>
    <w:p w:rsidR="00B510AF" w:rsidRDefault="00B510AF" w:rsidP="00B510AF">
      <w:pPr>
        <w:pStyle w:val="ListeParagraf"/>
        <w:shd w:val="clear" w:color="auto" w:fill="FFFFFF"/>
        <w:spacing w:after="0" w:line="270" w:lineRule="atLeast"/>
        <w:textAlignment w:val="baseline"/>
        <w:rPr>
          <w:b/>
          <w:sz w:val="24"/>
          <w:szCs w:val="24"/>
        </w:rPr>
      </w:pPr>
      <w:r w:rsidRPr="00B510AF">
        <w:rPr>
          <w:b/>
          <w:sz w:val="24"/>
          <w:szCs w:val="24"/>
        </w:rPr>
        <w:t>Kültürel Belediyeciliği Uygulamak</w:t>
      </w:r>
    </w:p>
    <w:p w:rsidR="00B510AF" w:rsidRDefault="00B510AF" w:rsidP="00B510AF">
      <w:pPr>
        <w:pStyle w:val="ListeParagraf"/>
        <w:shd w:val="clear" w:color="auto" w:fill="FFFFFF"/>
        <w:spacing w:after="0" w:line="270" w:lineRule="atLeast"/>
        <w:textAlignment w:val="baseline"/>
        <w:rPr>
          <w:b/>
          <w:sz w:val="24"/>
          <w:szCs w:val="24"/>
        </w:rPr>
      </w:pPr>
    </w:p>
    <w:p w:rsidR="00B510AF" w:rsidRDefault="00B510AF" w:rsidP="00B510AF">
      <w:pPr>
        <w:pStyle w:val="ListeParagraf"/>
        <w:shd w:val="clear" w:color="auto" w:fill="FFFFFF"/>
        <w:spacing w:after="0" w:line="270" w:lineRule="atLeast"/>
        <w:textAlignment w:val="baseline"/>
        <w:rPr>
          <w:b/>
          <w:sz w:val="24"/>
          <w:szCs w:val="24"/>
        </w:rPr>
      </w:pPr>
      <w:r>
        <w:rPr>
          <w:b/>
          <w:sz w:val="24"/>
          <w:szCs w:val="24"/>
        </w:rPr>
        <w:t>Sosyal Belediyeciliği Uygulamak</w:t>
      </w:r>
    </w:p>
    <w:p w:rsidR="00B510AF" w:rsidRDefault="00B510AF" w:rsidP="00B510AF">
      <w:pPr>
        <w:pStyle w:val="ListeParagraf"/>
        <w:shd w:val="clear" w:color="auto" w:fill="FFFFFF"/>
        <w:spacing w:after="0" w:line="270" w:lineRule="atLeast"/>
        <w:textAlignment w:val="baseline"/>
        <w:rPr>
          <w:b/>
          <w:sz w:val="24"/>
          <w:szCs w:val="24"/>
        </w:rPr>
      </w:pPr>
    </w:p>
    <w:p w:rsidR="00B510AF" w:rsidRPr="00B510AF" w:rsidRDefault="00B510AF" w:rsidP="00B510AF">
      <w:pPr>
        <w:pStyle w:val="ListeParagraf"/>
        <w:shd w:val="clear" w:color="auto" w:fill="FFFFFF"/>
        <w:spacing w:after="0" w:line="270" w:lineRule="atLeast"/>
        <w:textAlignment w:val="baseline"/>
        <w:rPr>
          <w:rFonts w:ascii="Arial" w:hAnsi="Arial" w:cs="Arial"/>
          <w:b/>
          <w:sz w:val="24"/>
          <w:szCs w:val="24"/>
          <w:shd w:val="clear" w:color="auto" w:fill="E8EBEC"/>
        </w:rPr>
      </w:pPr>
      <w:r>
        <w:rPr>
          <w:b/>
          <w:sz w:val="24"/>
          <w:szCs w:val="24"/>
        </w:rPr>
        <w:t>Hizmet Belediyeciliğini Uygulamak</w:t>
      </w:r>
    </w:p>
    <w:p w:rsidR="00944AA8" w:rsidRDefault="00944AA8" w:rsidP="0016694A">
      <w:pPr>
        <w:spacing w:before="240" w:after="240" w:line="360" w:lineRule="auto"/>
        <w:rPr>
          <w:b/>
          <w:sz w:val="24"/>
          <w:szCs w:val="24"/>
        </w:rPr>
      </w:pPr>
    </w:p>
    <w:p w:rsidR="00B31B3B" w:rsidRDefault="00B31B3B" w:rsidP="0016694A">
      <w:pPr>
        <w:spacing w:before="240" w:after="240" w:line="360" w:lineRule="auto"/>
        <w:rPr>
          <w:b/>
          <w:sz w:val="24"/>
          <w:szCs w:val="24"/>
        </w:rPr>
      </w:pPr>
    </w:p>
    <w:p w:rsidR="003F30B8" w:rsidRPr="00E20424" w:rsidRDefault="00191819" w:rsidP="00DB70BA">
      <w:pPr>
        <w:pStyle w:val="Balk1"/>
      </w:pPr>
      <w:bookmarkStart w:id="64" w:name="_Toc334145760"/>
      <w:r>
        <w:rPr>
          <w:rFonts w:ascii="Arial" w:hAnsi="Arial" w:cs="Arial"/>
        </w:rPr>
        <w:t xml:space="preserve">10. </w:t>
      </w:r>
      <w:r w:rsidR="003F30B8">
        <w:t>STRATEJİK ALANLARIMIZ, AMAÇLARIMIZ, FAALİYETLERİMİZ</w:t>
      </w:r>
      <w:bookmarkEnd w:id="64"/>
    </w:p>
    <w:p w:rsidR="00B038F4" w:rsidRPr="00963468" w:rsidRDefault="00B038F4" w:rsidP="00963468">
      <w:pPr>
        <w:pStyle w:val="ListeParagraf"/>
        <w:ind w:left="0"/>
        <w:rPr>
          <w:b/>
          <w:sz w:val="24"/>
          <w:szCs w:val="24"/>
        </w:rPr>
      </w:pPr>
      <w:r w:rsidRPr="00963468">
        <w:rPr>
          <w:b/>
          <w:sz w:val="24"/>
          <w:szCs w:val="24"/>
        </w:rPr>
        <w:t>1- KURUMSAL YAPI</w:t>
      </w:r>
    </w:p>
    <w:p w:rsidR="00B038F4" w:rsidRPr="00963468" w:rsidRDefault="00B038F4" w:rsidP="00963468">
      <w:pPr>
        <w:pStyle w:val="ListeParagraf"/>
        <w:ind w:left="1134" w:hanging="1134"/>
        <w:jc w:val="both"/>
        <w:rPr>
          <w:sz w:val="24"/>
          <w:szCs w:val="24"/>
        </w:rPr>
      </w:pPr>
      <w:r w:rsidRPr="00963468">
        <w:rPr>
          <w:b/>
          <w:sz w:val="24"/>
          <w:szCs w:val="24"/>
        </w:rPr>
        <w:t>AMAÇ 1:Katılımcı, şeffaf, hesap verebilir, paydaş odaklı yönetim anlayışının yerleştirilmesi</w:t>
      </w:r>
    </w:p>
    <w:tbl>
      <w:tblPr>
        <w:tblStyle w:val="OrtaGlgeleme2-Vurgu11"/>
        <w:tblW w:w="9321" w:type="dxa"/>
        <w:tblLayout w:type="fixed"/>
        <w:tblLook w:val="04A0"/>
      </w:tblPr>
      <w:tblGrid>
        <w:gridCol w:w="1384"/>
        <w:gridCol w:w="4111"/>
        <w:gridCol w:w="1559"/>
        <w:gridCol w:w="1275"/>
        <w:gridCol w:w="992"/>
      </w:tblGrid>
      <w:tr w:rsidR="00B038F4" w:rsidRPr="00963468" w:rsidTr="00253CD5">
        <w:trPr>
          <w:cnfStyle w:val="100000000000"/>
        </w:trPr>
        <w:tc>
          <w:tcPr>
            <w:cnfStyle w:val="0010000001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Hedef -1</w:t>
            </w:r>
          </w:p>
        </w:tc>
        <w:tc>
          <w:tcPr>
            <w:tcW w:w="7937" w:type="dxa"/>
            <w:gridSpan w:val="4"/>
            <w:tcBorders>
              <w:top w:val="single" w:sz="4" w:space="0" w:color="auto"/>
              <w:left w:val="single" w:sz="4" w:space="0" w:color="auto"/>
              <w:bottom w:val="single" w:sz="4" w:space="0" w:color="auto"/>
              <w:right w:val="single" w:sz="4" w:space="0" w:color="auto"/>
            </w:tcBorders>
          </w:tcPr>
          <w:p w:rsidR="00B038F4" w:rsidRPr="00963468" w:rsidRDefault="00B038F4" w:rsidP="00963468">
            <w:pPr>
              <w:cnfStyle w:val="100000000000"/>
              <w:rPr>
                <w:rFonts w:asciiTheme="minorHAnsi" w:hAnsiTheme="minorHAnsi" w:cstheme="minorHAnsi"/>
              </w:rPr>
            </w:pPr>
            <w:r w:rsidRPr="00963468">
              <w:rPr>
                <w:rFonts w:asciiTheme="minorHAnsi" w:hAnsiTheme="minorHAnsi" w:cstheme="minorHAnsi"/>
              </w:rPr>
              <w:t>Hemşerileriyle iletişimi güçlü, katılımcı ve paydaş odaklı bir yapıyı kurumsallaştırmak</w:t>
            </w:r>
          </w:p>
        </w:tc>
      </w:tr>
      <w:tr w:rsidR="00B038F4" w:rsidRPr="00963468" w:rsidTr="00253CD5">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Strateji -1</w:t>
            </w:r>
          </w:p>
        </w:tc>
        <w:tc>
          <w:tcPr>
            <w:tcW w:w="7937" w:type="dxa"/>
            <w:gridSpan w:val="4"/>
            <w:tcBorders>
              <w:top w:val="single" w:sz="4" w:space="0" w:color="auto"/>
              <w:left w:val="single" w:sz="4" w:space="0" w:color="auto"/>
              <w:bottom w:val="single" w:sz="4" w:space="0" w:color="auto"/>
              <w:right w:val="single" w:sz="4" w:space="0" w:color="auto"/>
            </w:tcBorders>
          </w:tcPr>
          <w:p w:rsidR="00B038F4" w:rsidRPr="00E74C78" w:rsidRDefault="00B038F4" w:rsidP="00B038F4">
            <w:pPr>
              <w:jc w:val="both"/>
              <w:cnfStyle w:val="000000100000"/>
              <w:rPr>
                <w:rFonts w:asciiTheme="minorHAnsi" w:hAnsiTheme="minorHAnsi" w:cstheme="minorHAnsi"/>
                <w:b/>
              </w:rPr>
            </w:pPr>
            <w:r w:rsidRPr="00E74C78">
              <w:rPr>
                <w:rFonts w:asciiTheme="minorHAnsi" w:hAnsiTheme="minorHAnsi" w:cstheme="minorHAnsi"/>
                <w:b/>
              </w:rPr>
              <w:t>Demokratik katılımcı mekanizmaları hayata geçirerek</w:t>
            </w:r>
          </w:p>
        </w:tc>
      </w:tr>
      <w:tr w:rsidR="00B038F4" w:rsidRPr="00963468" w:rsidTr="00253CD5">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Strateji -2</w:t>
            </w:r>
          </w:p>
        </w:tc>
        <w:tc>
          <w:tcPr>
            <w:tcW w:w="7937" w:type="dxa"/>
            <w:gridSpan w:val="4"/>
            <w:tcBorders>
              <w:top w:val="single" w:sz="4" w:space="0" w:color="auto"/>
              <w:left w:val="single" w:sz="4" w:space="0" w:color="auto"/>
              <w:bottom w:val="single" w:sz="4" w:space="0" w:color="auto"/>
              <w:right w:val="single" w:sz="4" w:space="0" w:color="auto"/>
            </w:tcBorders>
          </w:tcPr>
          <w:p w:rsidR="00B038F4" w:rsidRPr="00E74C78" w:rsidRDefault="00B038F4" w:rsidP="00576814">
            <w:pPr>
              <w:jc w:val="both"/>
              <w:cnfStyle w:val="000000000000"/>
              <w:rPr>
                <w:rFonts w:asciiTheme="minorHAnsi" w:hAnsiTheme="minorHAnsi" w:cstheme="minorHAnsi"/>
                <w:b/>
              </w:rPr>
            </w:pPr>
            <w:r w:rsidRPr="00E74C78">
              <w:rPr>
                <w:rFonts w:asciiTheme="minorHAnsi" w:hAnsiTheme="minorHAnsi" w:cstheme="minorHAnsi"/>
                <w:b/>
              </w:rPr>
              <w:t>Belediyenin teknolojik altyapısını geliştirerek</w:t>
            </w:r>
          </w:p>
        </w:tc>
      </w:tr>
      <w:tr w:rsidR="00B038F4" w:rsidRPr="00963468" w:rsidTr="00253CD5">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Faaliyet No</w:t>
            </w:r>
          </w:p>
        </w:tc>
        <w:tc>
          <w:tcPr>
            <w:tcW w:w="4111" w:type="dxa"/>
            <w:tcBorders>
              <w:top w:val="single" w:sz="4" w:space="0" w:color="auto"/>
              <w:left w:val="single" w:sz="4" w:space="0" w:color="auto"/>
              <w:bottom w:val="single" w:sz="4" w:space="0" w:color="auto"/>
              <w:right w:val="single" w:sz="4" w:space="0" w:color="auto"/>
            </w:tcBorders>
          </w:tcPr>
          <w:p w:rsidR="00B038F4" w:rsidRPr="00DA193B" w:rsidRDefault="00B038F4" w:rsidP="00B038F4">
            <w:pPr>
              <w:jc w:val="both"/>
              <w:cnfStyle w:val="000000100000"/>
              <w:rPr>
                <w:rFonts w:asciiTheme="minorHAnsi" w:hAnsiTheme="minorHAnsi" w:cstheme="minorHAnsi"/>
                <w:b/>
              </w:rPr>
            </w:pPr>
            <w:r w:rsidRPr="00DA193B">
              <w:rPr>
                <w:rFonts w:asciiTheme="minorHAnsi" w:hAnsiTheme="minorHAnsi" w:cstheme="minorHAnsi"/>
                <w:b/>
              </w:rPr>
              <w:t>Faaliyet Tanımı</w:t>
            </w:r>
          </w:p>
        </w:tc>
        <w:tc>
          <w:tcPr>
            <w:tcW w:w="1559" w:type="dxa"/>
            <w:tcBorders>
              <w:top w:val="single" w:sz="4" w:space="0" w:color="auto"/>
              <w:left w:val="single" w:sz="4" w:space="0" w:color="auto"/>
              <w:bottom w:val="single" w:sz="4" w:space="0" w:color="auto"/>
              <w:right w:val="single" w:sz="4" w:space="0" w:color="auto"/>
            </w:tcBorders>
          </w:tcPr>
          <w:p w:rsidR="00B038F4" w:rsidRPr="00DA193B" w:rsidRDefault="00B038F4" w:rsidP="00B038F4">
            <w:pPr>
              <w:jc w:val="both"/>
              <w:cnfStyle w:val="000000100000"/>
              <w:rPr>
                <w:rFonts w:asciiTheme="minorHAnsi" w:hAnsiTheme="minorHAnsi" w:cstheme="minorHAnsi"/>
                <w:b/>
              </w:rPr>
            </w:pPr>
            <w:r w:rsidRPr="00DA193B">
              <w:rPr>
                <w:rFonts w:asciiTheme="minorHAnsi" w:hAnsiTheme="minorHAnsi" w:cstheme="minorHAnsi"/>
                <w:b/>
              </w:rPr>
              <w:t>Performans Göstergesi</w:t>
            </w:r>
          </w:p>
        </w:tc>
        <w:tc>
          <w:tcPr>
            <w:tcW w:w="1275" w:type="dxa"/>
            <w:tcBorders>
              <w:top w:val="single" w:sz="4" w:space="0" w:color="auto"/>
              <w:left w:val="single" w:sz="4" w:space="0" w:color="auto"/>
              <w:bottom w:val="single" w:sz="4" w:space="0" w:color="auto"/>
              <w:right w:val="single" w:sz="4" w:space="0" w:color="auto"/>
            </w:tcBorders>
          </w:tcPr>
          <w:p w:rsidR="00B038F4" w:rsidRPr="00DA193B" w:rsidRDefault="00B038F4" w:rsidP="00B038F4">
            <w:pPr>
              <w:jc w:val="both"/>
              <w:cnfStyle w:val="000000100000"/>
              <w:rPr>
                <w:rFonts w:asciiTheme="minorHAnsi" w:hAnsiTheme="minorHAnsi" w:cstheme="minorHAnsi"/>
                <w:b/>
              </w:rPr>
            </w:pPr>
            <w:r w:rsidRPr="00DA193B">
              <w:rPr>
                <w:rFonts w:asciiTheme="minorHAnsi" w:hAnsiTheme="minorHAnsi" w:cstheme="minorHAnsi"/>
                <w:b/>
              </w:rPr>
              <w:t>Dönemi</w:t>
            </w:r>
          </w:p>
        </w:tc>
        <w:tc>
          <w:tcPr>
            <w:tcW w:w="992" w:type="dxa"/>
            <w:tcBorders>
              <w:top w:val="single" w:sz="4" w:space="0" w:color="auto"/>
              <w:left w:val="single" w:sz="4" w:space="0" w:color="auto"/>
              <w:bottom w:val="single" w:sz="4" w:space="0" w:color="auto"/>
              <w:right w:val="single" w:sz="4" w:space="0" w:color="auto"/>
            </w:tcBorders>
          </w:tcPr>
          <w:p w:rsidR="00B038F4" w:rsidRPr="00DA193B" w:rsidRDefault="00B038F4" w:rsidP="00B038F4">
            <w:pPr>
              <w:ind w:right="-108"/>
              <w:jc w:val="both"/>
              <w:cnfStyle w:val="000000100000"/>
              <w:rPr>
                <w:rFonts w:asciiTheme="minorHAnsi" w:hAnsiTheme="minorHAnsi" w:cstheme="minorHAnsi"/>
                <w:b/>
              </w:rPr>
            </w:pPr>
            <w:r w:rsidRPr="00DA193B">
              <w:rPr>
                <w:rFonts w:asciiTheme="minorHAnsi" w:hAnsiTheme="minorHAnsi" w:cstheme="minorHAnsi"/>
                <w:b/>
              </w:rPr>
              <w:t>Sorumlu Birim</w:t>
            </w:r>
          </w:p>
        </w:tc>
      </w:tr>
      <w:tr w:rsidR="00B038F4" w:rsidRPr="00963468" w:rsidTr="00253CD5">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1.1.1</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000000"/>
              <w:rPr>
                <w:rFonts w:asciiTheme="minorHAnsi" w:hAnsiTheme="minorHAnsi" w:cstheme="minorHAnsi"/>
              </w:rPr>
            </w:pPr>
            <w:r w:rsidRPr="00963468">
              <w:rPr>
                <w:rFonts w:asciiTheme="minorHAnsi" w:hAnsiTheme="minorHAnsi" w:cstheme="minorHAnsi"/>
              </w:rPr>
              <w:t>Kent Konseyini canlandırmak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Kent Konseyinin hayata geçirilmesi</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556AC8" w:rsidP="00B038F4">
            <w:pPr>
              <w:jc w:val="both"/>
              <w:cnfStyle w:val="000000000000"/>
              <w:rPr>
                <w:rFonts w:asciiTheme="minorHAnsi" w:hAnsiTheme="minorHAnsi" w:cstheme="minorHAnsi"/>
              </w:rPr>
            </w:pPr>
            <w:r>
              <w:rPr>
                <w:rFonts w:asciiTheme="minorHAnsi" w:hAnsiTheme="minorHAnsi" w:cstheme="minorHAnsi"/>
              </w:rPr>
              <w:t>201</w:t>
            </w:r>
            <w:r w:rsidR="006E7622">
              <w:rPr>
                <w:rFonts w:asciiTheme="minorHAnsi" w:hAnsiTheme="minorHAnsi" w:cstheme="minorHAnsi"/>
              </w:rPr>
              <w:t>5</w:t>
            </w:r>
            <w:r w:rsidR="00564CAC">
              <w:rPr>
                <w:rFonts w:asciiTheme="minorHAnsi" w:hAnsiTheme="minorHAnsi" w:cstheme="minorHAnsi"/>
              </w:rPr>
              <w:t>-201</w:t>
            </w:r>
            <w:r w:rsidR="006E7622">
              <w:rPr>
                <w:rFonts w:asciiTheme="minorHAnsi" w:hAnsiTheme="minorHAnsi" w:cstheme="minorHAnsi"/>
              </w:rPr>
              <w:t>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B038F4" w:rsidP="00472C36">
            <w:pPr>
              <w:jc w:val="center"/>
              <w:cnfStyle w:val="000000000000"/>
              <w:rPr>
                <w:rFonts w:asciiTheme="minorHAnsi" w:hAnsiTheme="minorHAnsi" w:cstheme="minorHAnsi"/>
              </w:rPr>
            </w:pPr>
            <w:r w:rsidRPr="00963468">
              <w:rPr>
                <w:rFonts w:asciiTheme="minorHAnsi" w:hAnsiTheme="minorHAnsi" w:cstheme="minorHAnsi"/>
              </w:rPr>
              <w:t>ÖKM</w:t>
            </w:r>
          </w:p>
        </w:tc>
      </w:tr>
      <w:tr w:rsidR="00B038F4" w:rsidRPr="00963468" w:rsidTr="00253CD5">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1.1.2</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100000"/>
              <w:rPr>
                <w:rFonts w:asciiTheme="minorHAnsi" w:hAnsiTheme="minorHAnsi" w:cstheme="minorHAnsi"/>
              </w:rPr>
            </w:pPr>
            <w:r w:rsidRPr="00963468">
              <w:rPr>
                <w:rFonts w:asciiTheme="minorHAnsi" w:hAnsiTheme="minorHAnsi" w:cstheme="minorHAnsi"/>
              </w:rPr>
              <w:t>Muhtarlar masasını kurmak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Masanın kurulması</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ÖKM</w:t>
            </w:r>
          </w:p>
        </w:tc>
      </w:tr>
      <w:tr w:rsidR="00B038F4" w:rsidRPr="00963468" w:rsidTr="00253CD5">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1.1.3</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000000"/>
              <w:rPr>
                <w:rFonts w:asciiTheme="minorHAnsi" w:hAnsiTheme="minorHAnsi" w:cstheme="minorHAnsi"/>
              </w:rPr>
            </w:pPr>
            <w:r w:rsidRPr="00963468">
              <w:rPr>
                <w:rFonts w:asciiTheme="minorHAnsi" w:hAnsiTheme="minorHAnsi" w:cstheme="minorHAnsi"/>
              </w:rPr>
              <w:t>Belediye internet sitesini e-belediyecilik uygulamalarına uygun hale getirmek</w:t>
            </w:r>
            <w:r w:rsidR="00253CD5">
              <w:rPr>
                <w:rFonts w:asciiTheme="minorHAnsi" w:hAnsiTheme="minorHAnsi" w:cstheme="minorHAnsi"/>
              </w:rPr>
              <w:t xml:space="preserve"> ve geliştirmek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Tamamlanma oranı</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BİM</w:t>
            </w:r>
          </w:p>
        </w:tc>
      </w:tr>
      <w:tr w:rsidR="00B038F4" w:rsidRPr="00963468" w:rsidTr="00253CD5">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lastRenderedPageBreak/>
              <w:t>1.1.4</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100000"/>
              <w:rPr>
                <w:rFonts w:asciiTheme="minorHAnsi" w:hAnsiTheme="minorHAnsi" w:cstheme="minorHAnsi"/>
              </w:rPr>
            </w:pPr>
            <w:r w:rsidRPr="00963468">
              <w:rPr>
                <w:rFonts w:asciiTheme="minorHAnsi" w:hAnsiTheme="minorHAnsi" w:cstheme="minorHAnsi"/>
              </w:rPr>
              <w:t>Stratejik plan çalışmaları çerçevesinde her yıl hemşeri memnuniyeti araştırmaları yapmak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100000"/>
              <w:rPr>
                <w:rFonts w:asciiTheme="minorHAnsi" w:hAnsiTheme="minorHAnsi" w:cstheme="minorHAnsi"/>
              </w:rPr>
            </w:pPr>
          </w:p>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Tamamlanma</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100000"/>
              <w:rPr>
                <w:rFonts w:asciiTheme="minorHAnsi" w:hAnsiTheme="minorHAnsi" w:cstheme="minorHAnsi"/>
              </w:rPr>
            </w:pPr>
          </w:p>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MHM</w:t>
            </w:r>
          </w:p>
        </w:tc>
      </w:tr>
      <w:tr w:rsidR="00B038F4" w:rsidRPr="00963468" w:rsidTr="00253CD5">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1.1.5</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000000"/>
              <w:rPr>
                <w:rFonts w:asciiTheme="minorHAnsi" w:hAnsiTheme="minorHAnsi" w:cstheme="minorHAnsi"/>
              </w:rPr>
            </w:pPr>
            <w:r w:rsidRPr="00963468">
              <w:rPr>
                <w:rFonts w:asciiTheme="minorHAnsi" w:hAnsiTheme="minorHAnsi" w:cstheme="minorHAnsi"/>
              </w:rPr>
              <w:t>Hemşeri şikâyetlerini ve isteklerini cevaplandırma oranını arttırmak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Yanıtlama oranı</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ÖKM</w:t>
            </w:r>
          </w:p>
          <w:p w:rsidR="00B038F4" w:rsidRPr="00963468" w:rsidRDefault="00B038F4" w:rsidP="00B038F4">
            <w:pPr>
              <w:jc w:val="center"/>
              <w:cnfStyle w:val="000000000000"/>
              <w:rPr>
                <w:rFonts w:asciiTheme="minorHAnsi" w:hAnsiTheme="minorHAnsi" w:cstheme="minorHAnsi"/>
              </w:rPr>
            </w:pPr>
          </w:p>
        </w:tc>
      </w:tr>
      <w:tr w:rsidR="00B038F4" w:rsidRPr="00963468" w:rsidTr="00253CD5">
        <w:trPr>
          <w:cnfStyle w:val="000000100000"/>
          <w:trHeight w:val="818"/>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1.1.6</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100000"/>
              <w:rPr>
                <w:rFonts w:asciiTheme="minorHAnsi" w:hAnsiTheme="minorHAnsi" w:cstheme="minorHAnsi"/>
              </w:rPr>
            </w:pPr>
            <w:r w:rsidRPr="00963468">
              <w:rPr>
                <w:rFonts w:asciiTheme="minorHAnsi" w:hAnsiTheme="minorHAnsi" w:cstheme="minorHAnsi"/>
              </w:rPr>
              <w:t>Esnaf ve sivil toplum örgütleriyle iletişimi geliştirmek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Toplantı, ziyaret sayısı</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963468" w:rsidP="00963468">
            <w:pPr>
              <w:jc w:val="center"/>
              <w:cnfStyle w:val="000000100000"/>
              <w:rPr>
                <w:rFonts w:asciiTheme="minorHAnsi" w:hAnsiTheme="minorHAnsi" w:cstheme="minorHAnsi"/>
              </w:rPr>
            </w:pPr>
            <w:r>
              <w:rPr>
                <w:rFonts w:asciiTheme="minorHAnsi" w:hAnsiTheme="minorHAnsi" w:cstheme="minorHAnsi"/>
              </w:rPr>
              <w:t xml:space="preserve">ÖKM </w:t>
            </w:r>
            <w:r w:rsidR="00B038F4" w:rsidRPr="00963468">
              <w:rPr>
                <w:rFonts w:asciiTheme="minorHAnsi" w:hAnsiTheme="minorHAnsi" w:cstheme="minorHAnsi"/>
              </w:rPr>
              <w:t>KSİM</w:t>
            </w:r>
          </w:p>
        </w:tc>
      </w:tr>
      <w:tr w:rsidR="00B038F4" w:rsidRPr="00963468" w:rsidTr="00253CD5">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1.1.7</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000000"/>
              <w:rPr>
                <w:rFonts w:asciiTheme="minorHAnsi" w:hAnsiTheme="minorHAnsi" w:cstheme="minorHAnsi"/>
              </w:rPr>
            </w:pPr>
            <w:r w:rsidRPr="00963468">
              <w:rPr>
                <w:rFonts w:asciiTheme="minorHAnsi" w:hAnsiTheme="minorHAnsi" w:cstheme="minorHAnsi"/>
              </w:rPr>
              <w:t>Belediye meclis kararları, yıllık bütçe, performans raporları vb. internet sitesinde yayınlamak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Yayınlama durumu</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000000"/>
              <w:rPr>
                <w:rFonts w:asciiTheme="minorHAnsi" w:hAnsiTheme="minorHAnsi" w:cstheme="minorHAnsi"/>
              </w:rPr>
            </w:pPr>
          </w:p>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BİM</w:t>
            </w:r>
          </w:p>
        </w:tc>
      </w:tr>
      <w:tr w:rsidR="00B038F4" w:rsidRPr="00963468" w:rsidTr="00253CD5">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1.1.8</w:t>
            </w:r>
          </w:p>
        </w:tc>
        <w:tc>
          <w:tcPr>
            <w:tcW w:w="4111"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cnfStyle w:val="000000100000"/>
              <w:rPr>
                <w:rFonts w:asciiTheme="minorHAnsi" w:hAnsiTheme="minorHAnsi" w:cstheme="minorHAnsi"/>
              </w:rPr>
            </w:pPr>
            <w:r w:rsidRPr="00963468">
              <w:rPr>
                <w:rFonts w:asciiTheme="minorHAnsi" w:hAnsiTheme="minorHAnsi" w:cstheme="minorHAnsi"/>
              </w:rPr>
              <w:t>Belediyenin ürettiği hizmetlerin halka tanıtımını sağlamak</w:t>
            </w:r>
          </w:p>
        </w:tc>
        <w:tc>
          <w:tcPr>
            <w:tcW w:w="1559"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Afiş, broşür, poster, toplantı sayısı</w:t>
            </w:r>
          </w:p>
        </w:tc>
        <w:tc>
          <w:tcPr>
            <w:tcW w:w="1275" w:type="dxa"/>
            <w:tcBorders>
              <w:top w:val="single" w:sz="4" w:space="0" w:color="auto"/>
              <w:left w:val="single" w:sz="4" w:space="0" w:color="auto"/>
              <w:bottom w:val="single" w:sz="4" w:space="0" w:color="auto"/>
              <w:right w:val="single" w:sz="4" w:space="0" w:color="auto"/>
            </w:tcBorders>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963468" w:rsidRDefault="00963468" w:rsidP="00963468">
            <w:pPr>
              <w:jc w:val="center"/>
              <w:cnfStyle w:val="000000100000"/>
              <w:rPr>
                <w:rFonts w:asciiTheme="minorHAnsi" w:hAnsiTheme="minorHAnsi" w:cstheme="minorHAnsi"/>
              </w:rPr>
            </w:pPr>
          </w:p>
          <w:p w:rsidR="00B038F4" w:rsidRPr="00963468" w:rsidRDefault="00B038F4" w:rsidP="00963468">
            <w:pPr>
              <w:jc w:val="center"/>
              <w:cnfStyle w:val="000000100000"/>
              <w:rPr>
                <w:rFonts w:asciiTheme="minorHAnsi" w:hAnsiTheme="minorHAnsi" w:cstheme="minorHAnsi"/>
              </w:rPr>
            </w:pPr>
            <w:r w:rsidRPr="00963468">
              <w:rPr>
                <w:rFonts w:asciiTheme="minorHAnsi" w:hAnsiTheme="minorHAnsi" w:cstheme="minorHAnsi"/>
              </w:rPr>
              <w:t>BİM</w:t>
            </w:r>
          </w:p>
        </w:tc>
      </w:tr>
      <w:tr w:rsidR="00B038F4" w:rsidRPr="00963468" w:rsidTr="00253CD5">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1.1.9</w:t>
            </w:r>
          </w:p>
        </w:tc>
        <w:tc>
          <w:tcPr>
            <w:tcW w:w="4111" w:type="dxa"/>
            <w:tcBorders>
              <w:top w:val="single" w:sz="4" w:space="0" w:color="auto"/>
              <w:left w:val="single" w:sz="4" w:space="0" w:color="auto"/>
              <w:bottom w:val="single" w:sz="4" w:space="0" w:color="auto"/>
              <w:right w:val="single" w:sz="4" w:space="0" w:color="auto"/>
            </w:tcBorders>
          </w:tcPr>
          <w:p w:rsidR="00B038F4" w:rsidRPr="00253CD5" w:rsidRDefault="00B038F4" w:rsidP="00B038F4">
            <w:pPr>
              <w:cnfStyle w:val="000000000000"/>
              <w:rPr>
                <w:rFonts w:asciiTheme="minorHAnsi" w:hAnsiTheme="minorHAnsi" w:cstheme="minorHAnsi"/>
              </w:rPr>
            </w:pPr>
            <w:r w:rsidRPr="00253CD5">
              <w:rPr>
                <w:rFonts w:asciiTheme="minorHAnsi" w:hAnsiTheme="minorHAnsi" w:cstheme="minorHAnsi"/>
              </w:rPr>
              <w:t>Belediye içinde danışma masasını kurmak</w:t>
            </w:r>
          </w:p>
        </w:tc>
        <w:tc>
          <w:tcPr>
            <w:tcW w:w="1559" w:type="dxa"/>
            <w:tcBorders>
              <w:top w:val="single" w:sz="4" w:space="0" w:color="auto"/>
              <w:left w:val="single" w:sz="4" w:space="0" w:color="auto"/>
              <w:bottom w:val="single" w:sz="4" w:space="0" w:color="auto"/>
              <w:right w:val="single" w:sz="4" w:space="0" w:color="auto"/>
            </w:tcBorders>
          </w:tcPr>
          <w:p w:rsidR="00B038F4" w:rsidRPr="00253CD5" w:rsidRDefault="00B038F4" w:rsidP="00B038F4">
            <w:pPr>
              <w:jc w:val="center"/>
              <w:cnfStyle w:val="000000000000"/>
              <w:rPr>
                <w:rFonts w:asciiTheme="minorHAnsi" w:hAnsiTheme="minorHAnsi" w:cstheme="minorHAnsi"/>
              </w:rPr>
            </w:pPr>
            <w:r w:rsidRPr="00253CD5">
              <w:rPr>
                <w:rFonts w:asciiTheme="minorHAnsi" w:hAnsiTheme="minorHAnsi" w:cstheme="minorHAnsi"/>
              </w:rPr>
              <w:t>Kurulması</w:t>
            </w:r>
          </w:p>
        </w:tc>
        <w:tc>
          <w:tcPr>
            <w:tcW w:w="1275" w:type="dxa"/>
            <w:tcBorders>
              <w:top w:val="single" w:sz="4" w:space="0" w:color="auto"/>
              <w:left w:val="single" w:sz="4" w:space="0" w:color="auto"/>
              <w:bottom w:val="single" w:sz="4" w:space="0" w:color="auto"/>
              <w:right w:val="single" w:sz="4" w:space="0" w:color="auto"/>
            </w:tcBorders>
          </w:tcPr>
          <w:p w:rsidR="00B038F4" w:rsidRPr="00253CD5" w:rsidRDefault="002F06A0" w:rsidP="00B038F4">
            <w:pPr>
              <w:jc w:val="center"/>
              <w:cnfStyle w:val="000000000000"/>
              <w:rPr>
                <w:rFonts w:asciiTheme="minorHAnsi" w:hAnsiTheme="minorHAnsi" w:cstheme="minorHAnsi"/>
              </w:rPr>
            </w:pPr>
            <w:r w:rsidRPr="00253CD5">
              <w:rPr>
                <w:rFonts w:asciiTheme="minorHAnsi" w:hAnsiTheme="minorHAnsi" w:cstheme="minorHAnsi"/>
              </w:rPr>
              <w:t>201</w:t>
            </w:r>
            <w:r w:rsidR="006E7622">
              <w:rPr>
                <w:rFonts w:asciiTheme="minorHAnsi" w:hAnsiTheme="minorHAnsi" w:cstheme="minorHAnsi"/>
              </w:rPr>
              <w:t>5</w:t>
            </w:r>
          </w:p>
        </w:tc>
        <w:tc>
          <w:tcPr>
            <w:tcW w:w="992" w:type="dxa"/>
            <w:tcBorders>
              <w:top w:val="single" w:sz="4" w:space="0" w:color="auto"/>
              <w:left w:val="single" w:sz="4" w:space="0" w:color="auto"/>
              <w:bottom w:val="single" w:sz="4" w:space="0" w:color="auto"/>
              <w:right w:val="single" w:sz="4" w:space="0" w:color="auto"/>
            </w:tcBorders>
          </w:tcPr>
          <w:p w:rsidR="00B038F4" w:rsidRPr="00253CD5" w:rsidRDefault="00B038F4" w:rsidP="00B038F4">
            <w:pPr>
              <w:jc w:val="center"/>
              <w:cnfStyle w:val="000000000000"/>
              <w:rPr>
                <w:rFonts w:asciiTheme="minorHAnsi" w:hAnsiTheme="minorHAnsi" w:cstheme="minorHAnsi"/>
              </w:rPr>
            </w:pPr>
            <w:r w:rsidRPr="00253CD5">
              <w:rPr>
                <w:rFonts w:asciiTheme="minorHAnsi" w:hAnsiTheme="minorHAnsi" w:cstheme="minorHAnsi"/>
              </w:rPr>
              <w:t>ÖKM</w:t>
            </w:r>
          </w:p>
        </w:tc>
      </w:tr>
      <w:tr w:rsidR="00253CD5" w:rsidRPr="00963468" w:rsidTr="00253CD5">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253CD5" w:rsidRPr="00963468" w:rsidRDefault="00253CD5" w:rsidP="00B038F4">
            <w:pPr>
              <w:jc w:val="both"/>
              <w:rPr>
                <w:rFonts w:asciiTheme="minorHAnsi" w:hAnsiTheme="minorHAnsi" w:cstheme="minorHAnsi"/>
              </w:rPr>
            </w:pPr>
            <w:r>
              <w:rPr>
                <w:rFonts w:asciiTheme="minorHAnsi" w:hAnsiTheme="minorHAnsi" w:cstheme="minorHAnsi"/>
              </w:rPr>
              <w:t>1.1.10</w:t>
            </w:r>
          </w:p>
        </w:tc>
        <w:tc>
          <w:tcPr>
            <w:tcW w:w="4111" w:type="dxa"/>
            <w:tcBorders>
              <w:top w:val="single" w:sz="4" w:space="0" w:color="auto"/>
              <w:left w:val="single" w:sz="4" w:space="0" w:color="auto"/>
              <w:bottom w:val="single" w:sz="4" w:space="0" w:color="auto"/>
              <w:right w:val="single" w:sz="4" w:space="0" w:color="auto"/>
            </w:tcBorders>
          </w:tcPr>
          <w:p w:rsidR="00253CD5" w:rsidRPr="00963468" w:rsidRDefault="00253CD5" w:rsidP="00B038F4">
            <w:pPr>
              <w:cnfStyle w:val="000000100000"/>
              <w:rPr>
                <w:rFonts w:asciiTheme="minorHAnsi" w:hAnsiTheme="minorHAnsi" w:cstheme="minorHAnsi"/>
              </w:rPr>
            </w:pPr>
            <w:r>
              <w:rPr>
                <w:rFonts w:asciiTheme="minorHAnsi" w:hAnsiTheme="minorHAnsi" w:cstheme="minorHAnsi"/>
              </w:rPr>
              <w:t>Kapanan Belde Hizmet Binalarını Hizmete Açmak</w:t>
            </w:r>
          </w:p>
        </w:tc>
        <w:tc>
          <w:tcPr>
            <w:tcW w:w="1559" w:type="dxa"/>
            <w:tcBorders>
              <w:top w:val="single" w:sz="4" w:space="0" w:color="auto"/>
              <w:left w:val="single" w:sz="4" w:space="0" w:color="auto"/>
              <w:bottom w:val="single" w:sz="4" w:space="0" w:color="auto"/>
              <w:right w:val="single" w:sz="4" w:space="0" w:color="auto"/>
            </w:tcBorders>
          </w:tcPr>
          <w:p w:rsidR="00253CD5" w:rsidRPr="00963468" w:rsidRDefault="00253CD5" w:rsidP="00B038F4">
            <w:pPr>
              <w:jc w:val="center"/>
              <w:cnfStyle w:val="000000100000"/>
              <w:rPr>
                <w:rFonts w:asciiTheme="minorHAnsi" w:hAnsiTheme="minorHAnsi" w:cstheme="minorHAnsi"/>
              </w:rPr>
            </w:pPr>
            <w:r>
              <w:rPr>
                <w:rFonts w:asciiTheme="minorHAnsi" w:hAnsiTheme="minorHAnsi" w:cstheme="minorHAnsi"/>
              </w:rPr>
              <w:t>Açılan Hizmet bina sayısı</w:t>
            </w:r>
          </w:p>
        </w:tc>
        <w:tc>
          <w:tcPr>
            <w:tcW w:w="1275" w:type="dxa"/>
            <w:tcBorders>
              <w:top w:val="single" w:sz="4" w:space="0" w:color="auto"/>
              <w:left w:val="single" w:sz="4" w:space="0" w:color="auto"/>
              <w:bottom w:val="single" w:sz="4" w:space="0" w:color="auto"/>
              <w:right w:val="single" w:sz="4" w:space="0" w:color="auto"/>
            </w:tcBorders>
          </w:tcPr>
          <w:p w:rsidR="00253CD5" w:rsidRDefault="006E7622" w:rsidP="00B038F4">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253CD5" w:rsidRPr="00963468" w:rsidRDefault="00253CD5" w:rsidP="00B038F4">
            <w:pPr>
              <w:jc w:val="center"/>
              <w:cnfStyle w:val="000000100000"/>
              <w:rPr>
                <w:rFonts w:asciiTheme="minorHAnsi" w:hAnsiTheme="minorHAnsi" w:cstheme="minorHAnsi"/>
              </w:rPr>
            </w:pPr>
            <w:r>
              <w:rPr>
                <w:rFonts w:asciiTheme="minorHAnsi" w:hAnsiTheme="minorHAnsi" w:cstheme="minorHAnsi"/>
              </w:rPr>
              <w:t>ÖKM</w:t>
            </w:r>
          </w:p>
        </w:tc>
      </w:tr>
    </w:tbl>
    <w:p w:rsidR="00B038F4" w:rsidRDefault="00B038F4" w:rsidP="00DA193B">
      <w:pPr>
        <w:spacing w:after="0" w:line="240" w:lineRule="auto"/>
        <w:jc w:val="both"/>
        <w:rPr>
          <w:sz w:val="36"/>
          <w:szCs w:val="36"/>
        </w:rPr>
      </w:pPr>
    </w:p>
    <w:p w:rsidR="00B9334D" w:rsidRDefault="00B9334D" w:rsidP="00DA193B">
      <w:pPr>
        <w:spacing w:after="0" w:line="240" w:lineRule="auto"/>
        <w:jc w:val="both"/>
        <w:rPr>
          <w:sz w:val="36"/>
          <w:szCs w:val="36"/>
        </w:rPr>
      </w:pPr>
    </w:p>
    <w:p w:rsidR="00B9334D" w:rsidRDefault="00B9334D" w:rsidP="00DA193B">
      <w:pPr>
        <w:spacing w:after="0" w:line="240" w:lineRule="auto"/>
        <w:jc w:val="both"/>
        <w:rPr>
          <w:sz w:val="36"/>
          <w:szCs w:val="36"/>
        </w:rPr>
      </w:pPr>
    </w:p>
    <w:p w:rsidR="001F53A1" w:rsidRDefault="001F53A1" w:rsidP="00DA193B">
      <w:pPr>
        <w:spacing w:after="0" w:line="240" w:lineRule="auto"/>
        <w:jc w:val="both"/>
        <w:rPr>
          <w:sz w:val="36"/>
          <w:szCs w:val="36"/>
        </w:rPr>
      </w:pPr>
    </w:p>
    <w:tbl>
      <w:tblPr>
        <w:tblStyle w:val="OrtaGlgeleme2-Vurgu11"/>
        <w:tblW w:w="9321" w:type="dxa"/>
        <w:tblLayout w:type="fixed"/>
        <w:tblLook w:val="04A0"/>
      </w:tblPr>
      <w:tblGrid>
        <w:gridCol w:w="1384"/>
        <w:gridCol w:w="4111"/>
        <w:gridCol w:w="1559"/>
        <w:gridCol w:w="1275"/>
        <w:gridCol w:w="992"/>
      </w:tblGrid>
      <w:tr w:rsidR="00B31B3B" w:rsidRPr="00963468" w:rsidTr="003B4D8C">
        <w:trPr>
          <w:cnfStyle w:val="100000000000"/>
        </w:trPr>
        <w:tc>
          <w:tcPr>
            <w:cnfStyle w:val="0010000001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Hedef -2</w:t>
            </w:r>
          </w:p>
        </w:tc>
        <w:tc>
          <w:tcPr>
            <w:tcW w:w="7937" w:type="dxa"/>
            <w:gridSpan w:val="4"/>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cnfStyle w:val="100000000000"/>
              <w:rPr>
                <w:rFonts w:asciiTheme="minorHAnsi" w:hAnsiTheme="minorHAnsi" w:cstheme="minorHAnsi"/>
              </w:rPr>
            </w:pPr>
            <w:r w:rsidRPr="00963468">
              <w:rPr>
                <w:rFonts w:asciiTheme="minorHAnsi" w:hAnsiTheme="minorHAnsi" w:cstheme="minorHAnsi"/>
              </w:rPr>
              <w:t>Kurum Kültürü ve Kurumsal İletişimi Geliştirmek</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Strateji -1</w:t>
            </w:r>
          </w:p>
        </w:tc>
        <w:tc>
          <w:tcPr>
            <w:tcW w:w="7937" w:type="dxa"/>
            <w:gridSpan w:val="4"/>
            <w:tcBorders>
              <w:top w:val="single" w:sz="4" w:space="0" w:color="auto"/>
              <w:left w:val="single" w:sz="4" w:space="0" w:color="auto"/>
              <w:bottom w:val="single" w:sz="4" w:space="0" w:color="auto"/>
              <w:right w:val="single" w:sz="4" w:space="0" w:color="auto"/>
            </w:tcBorders>
          </w:tcPr>
          <w:p w:rsidR="00B31B3B" w:rsidRPr="00C80CDB" w:rsidRDefault="00B31B3B" w:rsidP="003B4D8C">
            <w:pPr>
              <w:jc w:val="both"/>
              <w:cnfStyle w:val="000000100000"/>
              <w:rPr>
                <w:rFonts w:asciiTheme="minorHAnsi" w:hAnsiTheme="minorHAnsi" w:cstheme="minorHAnsi"/>
                <w:b/>
              </w:rPr>
            </w:pPr>
            <w:r w:rsidRPr="00C80CDB">
              <w:rPr>
                <w:rFonts w:asciiTheme="minorHAnsi" w:hAnsiTheme="minorHAnsi" w:cstheme="minorHAnsi"/>
                <w:b/>
              </w:rPr>
              <w:t>Kurumun organizasyon yapısını yeniden gözden geçirerek</w:t>
            </w:r>
          </w:p>
        </w:tc>
      </w:tr>
      <w:tr w:rsidR="00B31B3B" w:rsidRPr="00963468" w:rsidTr="003B4D8C">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Strateji -2</w:t>
            </w:r>
          </w:p>
        </w:tc>
        <w:tc>
          <w:tcPr>
            <w:tcW w:w="7937" w:type="dxa"/>
            <w:gridSpan w:val="4"/>
            <w:tcBorders>
              <w:top w:val="single" w:sz="4" w:space="0" w:color="auto"/>
              <w:left w:val="single" w:sz="4" w:space="0" w:color="auto"/>
              <w:bottom w:val="single" w:sz="4" w:space="0" w:color="auto"/>
              <w:right w:val="single" w:sz="4" w:space="0" w:color="auto"/>
            </w:tcBorders>
          </w:tcPr>
          <w:p w:rsidR="00B31B3B" w:rsidRPr="00C80CDB" w:rsidRDefault="00B31B3B" w:rsidP="003B4D8C">
            <w:pPr>
              <w:jc w:val="both"/>
              <w:cnfStyle w:val="000000000000"/>
              <w:rPr>
                <w:rFonts w:asciiTheme="minorHAnsi" w:hAnsiTheme="minorHAnsi" w:cstheme="minorHAnsi"/>
                <w:b/>
              </w:rPr>
            </w:pPr>
            <w:r w:rsidRPr="00C80CDB">
              <w:rPr>
                <w:rFonts w:asciiTheme="minorHAnsi" w:hAnsiTheme="minorHAnsi" w:cstheme="minorHAnsi"/>
                <w:b/>
              </w:rPr>
              <w:t>Kurumiçi iletişim ve kurumsal kimlik çalışması yaparak</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Strateji -3</w:t>
            </w:r>
          </w:p>
        </w:tc>
        <w:tc>
          <w:tcPr>
            <w:tcW w:w="7937" w:type="dxa"/>
            <w:gridSpan w:val="4"/>
            <w:tcBorders>
              <w:top w:val="single" w:sz="4" w:space="0" w:color="auto"/>
              <w:left w:val="single" w:sz="4" w:space="0" w:color="auto"/>
              <w:bottom w:val="single" w:sz="4" w:space="0" w:color="auto"/>
              <w:right w:val="single" w:sz="4" w:space="0" w:color="auto"/>
            </w:tcBorders>
          </w:tcPr>
          <w:p w:rsidR="00B31B3B" w:rsidRPr="00C80CDB" w:rsidRDefault="00B31B3B" w:rsidP="003B4D8C">
            <w:pPr>
              <w:jc w:val="both"/>
              <w:cnfStyle w:val="000000100000"/>
              <w:rPr>
                <w:rFonts w:asciiTheme="minorHAnsi" w:hAnsiTheme="minorHAnsi" w:cstheme="minorHAnsi"/>
                <w:b/>
              </w:rPr>
            </w:pPr>
            <w:r w:rsidRPr="00C80CDB">
              <w:rPr>
                <w:rFonts w:asciiTheme="minorHAnsi" w:hAnsiTheme="minorHAnsi" w:cstheme="minorHAnsi"/>
                <w:b/>
              </w:rPr>
              <w:t>Personelin çalışma koşullarını iyileştirerek</w:t>
            </w:r>
          </w:p>
        </w:tc>
      </w:tr>
      <w:tr w:rsidR="00B31B3B" w:rsidRPr="00963468" w:rsidTr="003B4D8C">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Faaliyet No</w:t>
            </w:r>
          </w:p>
        </w:tc>
        <w:tc>
          <w:tcPr>
            <w:tcW w:w="4111" w:type="dxa"/>
            <w:tcBorders>
              <w:top w:val="single" w:sz="4" w:space="0" w:color="auto"/>
              <w:left w:val="single" w:sz="4" w:space="0" w:color="auto"/>
              <w:bottom w:val="single" w:sz="4" w:space="0" w:color="auto"/>
              <w:right w:val="single" w:sz="4" w:space="0" w:color="auto"/>
            </w:tcBorders>
          </w:tcPr>
          <w:p w:rsidR="00B31B3B" w:rsidRPr="00C80CDB" w:rsidRDefault="00B31B3B" w:rsidP="003B4D8C">
            <w:pPr>
              <w:jc w:val="both"/>
              <w:cnfStyle w:val="000000000000"/>
              <w:rPr>
                <w:rFonts w:asciiTheme="minorHAnsi" w:hAnsiTheme="minorHAnsi" w:cstheme="minorHAnsi"/>
                <w:b/>
              </w:rPr>
            </w:pPr>
            <w:r w:rsidRPr="00C80CDB">
              <w:rPr>
                <w:rFonts w:asciiTheme="minorHAnsi" w:hAnsiTheme="minorHAnsi" w:cstheme="minorHAnsi"/>
                <w:b/>
              </w:rPr>
              <w:t>Faaliyet Tanımı</w:t>
            </w:r>
          </w:p>
        </w:tc>
        <w:tc>
          <w:tcPr>
            <w:tcW w:w="1559" w:type="dxa"/>
            <w:tcBorders>
              <w:top w:val="single" w:sz="4" w:space="0" w:color="auto"/>
              <w:left w:val="single" w:sz="4" w:space="0" w:color="auto"/>
              <w:bottom w:val="single" w:sz="4" w:space="0" w:color="auto"/>
              <w:right w:val="single" w:sz="4" w:space="0" w:color="auto"/>
            </w:tcBorders>
          </w:tcPr>
          <w:p w:rsidR="00B31B3B" w:rsidRPr="00C80CDB" w:rsidRDefault="00B31B3B" w:rsidP="003B4D8C">
            <w:pPr>
              <w:jc w:val="both"/>
              <w:cnfStyle w:val="000000000000"/>
              <w:rPr>
                <w:rFonts w:asciiTheme="minorHAnsi" w:hAnsiTheme="minorHAnsi" w:cstheme="minorHAnsi"/>
                <w:b/>
              </w:rPr>
            </w:pPr>
            <w:r w:rsidRPr="00C80CDB">
              <w:rPr>
                <w:rFonts w:asciiTheme="minorHAnsi" w:hAnsiTheme="minorHAnsi" w:cstheme="minorHAnsi"/>
                <w:b/>
              </w:rPr>
              <w:t>Performans Göstergesi</w:t>
            </w:r>
          </w:p>
        </w:tc>
        <w:tc>
          <w:tcPr>
            <w:tcW w:w="1275" w:type="dxa"/>
            <w:tcBorders>
              <w:top w:val="single" w:sz="4" w:space="0" w:color="auto"/>
              <w:left w:val="single" w:sz="4" w:space="0" w:color="auto"/>
              <w:bottom w:val="single" w:sz="4" w:space="0" w:color="auto"/>
              <w:right w:val="single" w:sz="4" w:space="0" w:color="auto"/>
            </w:tcBorders>
          </w:tcPr>
          <w:p w:rsidR="00B31B3B" w:rsidRPr="00C80CDB" w:rsidRDefault="00B31B3B" w:rsidP="003B4D8C">
            <w:pPr>
              <w:jc w:val="both"/>
              <w:cnfStyle w:val="000000000000"/>
              <w:rPr>
                <w:rFonts w:asciiTheme="minorHAnsi" w:hAnsiTheme="minorHAnsi" w:cstheme="minorHAnsi"/>
                <w:b/>
              </w:rPr>
            </w:pPr>
            <w:r w:rsidRPr="00C80CDB">
              <w:rPr>
                <w:rFonts w:asciiTheme="minorHAnsi" w:hAnsiTheme="minorHAnsi" w:cstheme="minorHAnsi"/>
                <w:b/>
              </w:rPr>
              <w:t>Dönemi</w:t>
            </w:r>
          </w:p>
        </w:tc>
        <w:tc>
          <w:tcPr>
            <w:tcW w:w="992" w:type="dxa"/>
            <w:tcBorders>
              <w:top w:val="single" w:sz="4" w:space="0" w:color="auto"/>
              <w:left w:val="single" w:sz="4" w:space="0" w:color="auto"/>
              <w:bottom w:val="single" w:sz="4" w:space="0" w:color="auto"/>
              <w:right w:val="single" w:sz="4" w:space="0" w:color="auto"/>
            </w:tcBorders>
          </w:tcPr>
          <w:p w:rsidR="00B31B3B" w:rsidRPr="00C80CDB" w:rsidRDefault="00B31B3B" w:rsidP="003B4D8C">
            <w:pPr>
              <w:ind w:right="-108"/>
              <w:jc w:val="both"/>
              <w:cnfStyle w:val="000000000000"/>
              <w:rPr>
                <w:rFonts w:asciiTheme="minorHAnsi" w:hAnsiTheme="minorHAnsi" w:cstheme="minorHAnsi"/>
                <w:b/>
              </w:rPr>
            </w:pPr>
            <w:r w:rsidRPr="00C80CDB">
              <w:rPr>
                <w:rFonts w:asciiTheme="minorHAnsi" w:hAnsiTheme="minorHAnsi" w:cstheme="minorHAnsi"/>
                <w:b/>
              </w:rPr>
              <w:t>Sorumlu Birim</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1.2.1</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100000"/>
              <w:rPr>
                <w:rFonts w:asciiTheme="minorHAnsi" w:hAnsiTheme="minorHAnsi" w:cstheme="minorHAnsi"/>
              </w:rPr>
            </w:pPr>
            <w:r w:rsidRPr="00963468">
              <w:rPr>
                <w:rFonts w:asciiTheme="minorHAnsi" w:hAnsiTheme="minorHAnsi" w:cstheme="minorHAnsi"/>
              </w:rPr>
              <w:t>Kurumun organizasyon yapısının gözden geçirilerek ihtiyaç duyulan birimlerin yeniden yapılandırılması</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Tamamlanma</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YİM</w:t>
            </w:r>
          </w:p>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İKEM</w:t>
            </w:r>
          </w:p>
        </w:tc>
      </w:tr>
      <w:tr w:rsidR="00B31B3B" w:rsidRPr="00963468" w:rsidTr="003B4D8C">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sidRPr="00963468">
              <w:rPr>
                <w:rFonts w:asciiTheme="minorHAnsi" w:hAnsiTheme="minorHAnsi" w:cstheme="minorHAnsi"/>
              </w:rPr>
              <w:t>1.2.2</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000000"/>
              <w:rPr>
                <w:rFonts w:asciiTheme="minorHAnsi" w:hAnsiTheme="minorHAnsi" w:cstheme="minorHAnsi"/>
              </w:rPr>
            </w:pPr>
            <w:r w:rsidRPr="00963468">
              <w:rPr>
                <w:rFonts w:asciiTheme="minorHAnsi" w:hAnsiTheme="minorHAnsi" w:cstheme="minorHAnsi"/>
              </w:rPr>
              <w:t>İş ve görev analizlerinin yapılması</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sidRPr="00963468">
              <w:rPr>
                <w:rFonts w:asciiTheme="minorHAnsi" w:hAnsiTheme="minorHAnsi" w:cstheme="minorHAnsi"/>
              </w:rPr>
              <w:t>Tamamlanma</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Pr>
                <w:rFonts w:asciiTheme="minorHAnsi" w:hAnsiTheme="minorHAnsi" w:cstheme="minorHAnsi"/>
              </w:rPr>
              <w:t>2015</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sidRPr="00963468">
              <w:rPr>
                <w:rFonts w:asciiTheme="minorHAnsi" w:hAnsiTheme="minorHAnsi" w:cstheme="minorHAnsi"/>
              </w:rPr>
              <w:t>Tüm Birimler</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Pr>
                <w:rFonts w:asciiTheme="minorHAnsi" w:hAnsiTheme="minorHAnsi" w:cstheme="minorHAnsi"/>
              </w:rPr>
              <w:t>1.2.3</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100000"/>
              <w:rPr>
                <w:rFonts w:asciiTheme="minorHAnsi" w:hAnsiTheme="minorHAnsi" w:cstheme="minorHAnsi"/>
              </w:rPr>
            </w:pPr>
            <w:r w:rsidRPr="00963468">
              <w:rPr>
                <w:rFonts w:asciiTheme="minorHAnsi" w:hAnsiTheme="minorHAnsi" w:cstheme="minorHAnsi"/>
              </w:rPr>
              <w:t>Kurumsal kimlik çalışması yapmak</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Tamamlanma</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2015</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 xml:space="preserve">BİM </w:t>
            </w:r>
            <w:r w:rsidRPr="00963468">
              <w:rPr>
                <w:rFonts w:asciiTheme="minorHAnsi" w:hAnsiTheme="minorHAnsi" w:cstheme="minorHAnsi"/>
              </w:rPr>
              <w:t>ÖKM</w:t>
            </w:r>
          </w:p>
        </w:tc>
      </w:tr>
      <w:tr w:rsidR="00B31B3B" w:rsidRPr="00963468" w:rsidTr="003B4D8C">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Pr>
                <w:rFonts w:asciiTheme="minorHAnsi" w:hAnsiTheme="minorHAnsi" w:cstheme="minorHAnsi"/>
              </w:rPr>
              <w:lastRenderedPageBreak/>
              <w:t>1.2.4</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000000"/>
              <w:rPr>
                <w:rFonts w:asciiTheme="minorHAnsi" w:hAnsiTheme="minorHAnsi" w:cstheme="minorHAnsi"/>
              </w:rPr>
            </w:pPr>
            <w:r w:rsidRPr="00963468">
              <w:rPr>
                <w:rFonts w:asciiTheme="minorHAnsi" w:hAnsiTheme="minorHAnsi" w:cstheme="minorHAnsi"/>
              </w:rPr>
              <w:t>Birimler arasında evrak akışının bir otomasyon sistemine bağlanması</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sidRPr="00963468">
              <w:rPr>
                <w:rFonts w:asciiTheme="minorHAnsi" w:hAnsiTheme="minorHAnsi" w:cstheme="minorHAnsi"/>
              </w:rPr>
              <w:t>Sistemin kurulması</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Pr>
                <w:rFonts w:asciiTheme="minorHAnsi" w:hAnsiTheme="minorHAnsi" w:cstheme="minorHAnsi"/>
              </w:rPr>
              <w:t>2015</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sidRPr="00963468">
              <w:rPr>
                <w:rFonts w:asciiTheme="minorHAnsi" w:hAnsiTheme="minorHAnsi" w:cstheme="minorHAnsi"/>
              </w:rPr>
              <w:t>BİM</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Pr>
                <w:rFonts w:asciiTheme="minorHAnsi" w:hAnsiTheme="minorHAnsi" w:cstheme="minorHAnsi"/>
              </w:rPr>
              <w:t>1.2.5</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100000"/>
              <w:rPr>
                <w:rFonts w:asciiTheme="minorHAnsi" w:hAnsiTheme="minorHAnsi" w:cstheme="minorHAnsi"/>
              </w:rPr>
            </w:pPr>
            <w:r w:rsidRPr="00963468">
              <w:rPr>
                <w:rFonts w:asciiTheme="minorHAnsi" w:hAnsiTheme="minorHAnsi" w:cstheme="minorHAnsi"/>
              </w:rPr>
              <w:t>E-imza altyapısının kurulması</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Sistemin kurulması</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BİM</w:t>
            </w:r>
          </w:p>
        </w:tc>
      </w:tr>
      <w:tr w:rsidR="00B31B3B" w:rsidRPr="00963468" w:rsidTr="003B4D8C">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Pr>
                <w:rFonts w:asciiTheme="minorHAnsi" w:hAnsiTheme="minorHAnsi" w:cstheme="minorHAnsi"/>
              </w:rPr>
              <w:t>1.2.6</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000000"/>
              <w:rPr>
                <w:rFonts w:asciiTheme="minorHAnsi" w:hAnsiTheme="minorHAnsi" w:cstheme="minorHAnsi"/>
              </w:rPr>
            </w:pPr>
            <w:r w:rsidRPr="00963468">
              <w:rPr>
                <w:rFonts w:asciiTheme="minorHAnsi" w:hAnsiTheme="minorHAnsi" w:cstheme="minorHAnsi"/>
              </w:rPr>
              <w:t>Hizmet üretim süreçlerini standartlaştırmak</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sidRPr="00963468">
              <w:rPr>
                <w:rFonts w:asciiTheme="minorHAnsi" w:hAnsiTheme="minorHAnsi" w:cstheme="minorHAnsi"/>
              </w:rPr>
              <w:t>Standartların belirlenmesi</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sidRPr="00963468">
              <w:rPr>
                <w:rFonts w:asciiTheme="minorHAnsi" w:hAnsiTheme="minorHAnsi" w:cstheme="minorHAnsi"/>
              </w:rPr>
              <w:t>Tüm Birimler</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both"/>
              <w:rPr>
                <w:rFonts w:asciiTheme="minorHAnsi" w:hAnsiTheme="minorHAnsi" w:cstheme="minorHAnsi"/>
              </w:rPr>
            </w:pPr>
            <w:r>
              <w:rPr>
                <w:rFonts w:asciiTheme="minorHAnsi" w:hAnsiTheme="minorHAnsi" w:cstheme="minorHAnsi"/>
              </w:rPr>
              <w:t>1.2.7</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100000"/>
              <w:rPr>
                <w:rFonts w:asciiTheme="minorHAnsi" w:hAnsiTheme="minorHAnsi" w:cstheme="minorHAnsi"/>
              </w:rPr>
            </w:pPr>
            <w:r w:rsidRPr="00963468">
              <w:rPr>
                <w:rFonts w:asciiTheme="minorHAnsi" w:hAnsiTheme="minorHAnsi" w:cstheme="minorHAnsi"/>
              </w:rPr>
              <w:t>Yerel yönetimlerle ilgili çeşitli fuar vb. etkinliklere katılmak suretiyle yenilikleri Torbalı Belediyesi’ne taşımak</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Ziyaret edilen fuar vb. etkinlik sayısı</w:t>
            </w:r>
          </w:p>
        </w:tc>
        <w:tc>
          <w:tcPr>
            <w:tcW w:w="1275"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sidRPr="00963468">
              <w:rPr>
                <w:rFonts w:asciiTheme="minorHAnsi" w:hAnsiTheme="minorHAnsi" w:cstheme="minorHAnsi"/>
              </w:rPr>
              <w:t>Tüm Birimler</w:t>
            </w:r>
          </w:p>
          <w:p w:rsidR="00B31B3B" w:rsidRPr="00963468" w:rsidRDefault="00B31B3B" w:rsidP="003B4D8C">
            <w:pPr>
              <w:jc w:val="center"/>
              <w:cnfStyle w:val="000000100000"/>
              <w:rPr>
                <w:rFonts w:asciiTheme="minorHAnsi" w:hAnsiTheme="minorHAnsi" w:cstheme="minorHAnsi"/>
              </w:rPr>
            </w:pPr>
          </w:p>
        </w:tc>
      </w:tr>
      <w:tr w:rsidR="00B31B3B" w:rsidRPr="00963468" w:rsidTr="003B4D8C">
        <w:tc>
          <w:tcPr>
            <w:cnfStyle w:val="001000000000"/>
            <w:tcW w:w="1384" w:type="dxa"/>
            <w:tcBorders>
              <w:top w:val="single" w:sz="4" w:space="0" w:color="auto"/>
              <w:left w:val="single" w:sz="4" w:space="0" w:color="auto"/>
              <w:bottom w:val="single" w:sz="4" w:space="0" w:color="auto"/>
              <w:right w:val="single" w:sz="4" w:space="0" w:color="auto"/>
            </w:tcBorders>
          </w:tcPr>
          <w:p w:rsidR="00B31B3B" w:rsidRDefault="00B31B3B" w:rsidP="003B4D8C">
            <w:pPr>
              <w:jc w:val="both"/>
              <w:rPr>
                <w:rFonts w:asciiTheme="minorHAnsi" w:hAnsiTheme="minorHAnsi" w:cstheme="minorHAnsi"/>
              </w:rPr>
            </w:pPr>
            <w:r>
              <w:rPr>
                <w:rFonts w:asciiTheme="minorHAnsi" w:hAnsiTheme="minorHAnsi" w:cstheme="minorHAnsi"/>
              </w:rPr>
              <w:t>1.2.8</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000000"/>
              <w:rPr>
                <w:rFonts w:asciiTheme="minorHAnsi" w:hAnsiTheme="minorHAnsi" w:cstheme="minorHAnsi"/>
              </w:rPr>
            </w:pPr>
            <w:r>
              <w:rPr>
                <w:rFonts w:asciiTheme="minorHAnsi" w:hAnsiTheme="minorHAnsi" w:cstheme="minorHAnsi"/>
              </w:rPr>
              <w:t xml:space="preserve">İhtiyaç olan </w:t>
            </w:r>
            <w:proofErr w:type="spellStart"/>
            <w:r>
              <w:rPr>
                <w:rFonts w:asciiTheme="minorHAnsi" w:hAnsiTheme="minorHAnsi" w:cstheme="minorHAnsi"/>
              </w:rPr>
              <w:t>pc</w:t>
            </w:r>
            <w:proofErr w:type="spellEnd"/>
            <w:r>
              <w:rPr>
                <w:rFonts w:asciiTheme="minorHAnsi" w:hAnsiTheme="minorHAnsi" w:cstheme="minorHAnsi"/>
              </w:rPr>
              <w:t xml:space="preserve"> yedek parça, donanım malzemeleri ve programlar satın almak</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Pr>
                <w:rFonts w:asciiTheme="minorHAnsi" w:hAnsiTheme="minorHAnsi" w:cstheme="minorHAnsi"/>
              </w:rPr>
              <w:t>Alınan Parça Sayısı</w:t>
            </w:r>
          </w:p>
        </w:tc>
        <w:tc>
          <w:tcPr>
            <w:tcW w:w="1275" w:type="dxa"/>
            <w:tcBorders>
              <w:top w:val="single" w:sz="4" w:space="0" w:color="auto"/>
              <w:left w:val="single" w:sz="4" w:space="0" w:color="auto"/>
              <w:bottom w:val="single" w:sz="4" w:space="0" w:color="auto"/>
              <w:right w:val="single" w:sz="4" w:space="0" w:color="auto"/>
            </w:tcBorders>
          </w:tcPr>
          <w:p w:rsidR="00B31B3B" w:rsidRDefault="00B31B3B" w:rsidP="003B4D8C">
            <w:pP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000000"/>
              <w:rPr>
                <w:rFonts w:asciiTheme="minorHAnsi" w:hAnsiTheme="minorHAnsi" w:cstheme="minorHAnsi"/>
              </w:rPr>
            </w:pPr>
            <w:r>
              <w:rPr>
                <w:rFonts w:asciiTheme="minorHAnsi" w:hAnsiTheme="minorHAnsi" w:cstheme="minorHAnsi"/>
              </w:rPr>
              <w:t>BİM</w:t>
            </w:r>
          </w:p>
        </w:tc>
      </w:tr>
      <w:tr w:rsidR="00B31B3B" w:rsidRPr="00963468" w:rsidTr="003B4D8C">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31B3B" w:rsidRDefault="00B31B3B" w:rsidP="003B4D8C">
            <w:pPr>
              <w:jc w:val="both"/>
              <w:rPr>
                <w:rFonts w:asciiTheme="minorHAnsi" w:hAnsiTheme="minorHAnsi" w:cstheme="minorHAnsi"/>
              </w:rPr>
            </w:pPr>
            <w:r>
              <w:rPr>
                <w:rFonts w:asciiTheme="minorHAnsi" w:hAnsiTheme="minorHAnsi" w:cstheme="minorHAnsi"/>
              </w:rPr>
              <w:t>1.2.9</w:t>
            </w:r>
          </w:p>
        </w:tc>
        <w:tc>
          <w:tcPr>
            <w:tcW w:w="4111"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cnfStyle w:val="000000100000"/>
              <w:rPr>
                <w:rFonts w:asciiTheme="minorHAnsi" w:hAnsiTheme="minorHAnsi" w:cstheme="minorHAnsi"/>
              </w:rPr>
            </w:pPr>
            <w:r>
              <w:rPr>
                <w:rFonts w:asciiTheme="minorHAnsi" w:hAnsiTheme="minorHAnsi" w:cstheme="minorHAnsi"/>
              </w:rPr>
              <w:t>Şehrin emniyeti için ihtiyaç duyulan bölgelere MOBESA güvenlik kamera sistemini kurmak</w:t>
            </w:r>
          </w:p>
        </w:tc>
        <w:tc>
          <w:tcPr>
            <w:tcW w:w="1559"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Kurulan Kamera Sayısı</w:t>
            </w:r>
          </w:p>
        </w:tc>
        <w:tc>
          <w:tcPr>
            <w:tcW w:w="1275" w:type="dxa"/>
            <w:tcBorders>
              <w:top w:val="single" w:sz="4" w:space="0" w:color="auto"/>
              <w:left w:val="single" w:sz="4" w:space="0" w:color="auto"/>
              <w:bottom w:val="single" w:sz="4" w:space="0" w:color="auto"/>
              <w:right w:val="single" w:sz="4" w:space="0" w:color="auto"/>
            </w:tcBorders>
          </w:tcPr>
          <w:p w:rsidR="00B31B3B" w:rsidRDefault="00B31B3B" w:rsidP="003B4D8C">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31B3B" w:rsidRPr="00963468" w:rsidRDefault="00B31B3B" w:rsidP="003B4D8C">
            <w:pPr>
              <w:jc w:val="center"/>
              <w:cnfStyle w:val="000000100000"/>
              <w:rPr>
                <w:rFonts w:asciiTheme="minorHAnsi" w:hAnsiTheme="minorHAnsi" w:cstheme="minorHAnsi"/>
              </w:rPr>
            </w:pPr>
            <w:r>
              <w:rPr>
                <w:rFonts w:asciiTheme="minorHAnsi" w:hAnsiTheme="minorHAnsi" w:cstheme="minorHAnsi"/>
              </w:rPr>
              <w:t>BİM</w:t>
            </w:r>
          </w:p>
        </w:tc>
      </w:tr>
    </w:tbl>
    <w:p w:rsidR="001F53A1" w:rsidRPr="00963468" w:rsidRDefault="001F53A1" w:rsidP="00DA193B">
      <w:pPr>
        <w:spacing w:after="0" w:line="240" w:lineRule="auto"/>
        <w:jc w:val="both"/>
        <w:rPr>
          <w:sz w:val="36"/>
          <w:szCs w:val="36"/>
        </w:rPr>
      </w:pPr>
    </w:p>
    <w:p w:rsidR="00B038F4" w:rsidRPr="00B038F4" w:rsidRDefault="00B038F4" w:rsidP="00B038F4">
      <w:pPr>
        <w:pStyle w:val="ListeParagraf"/>
        <w:ind w:left="1287"/>
        <w:jc w:val="both"/>
        <w:rPr>
          <w:sz w:val="36"/>
          <w:szCs w:val="36"/>
        </w:rPr>
      </w:pPr>
    </w:p>
    <w:tbl>
      <w:tblPr>
        <w:tblStyle w:val="OrtaGlgeleme2-Vurgu1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C5148C" w:rsidRPr="00963468" w:rsidTr="0088032E">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Hedef -3</w:t>
            </w:r>
          </w:p>
        </w:tc>
        <w:tc>
          <w:tcPr>
            <w:tcW w:w="7937" w:type="dxa"/>
            <w:gridSpan w:val="4"/>
            <w:tcBorders>
              <w:top w:val="none" w:sz="0" w:space="0" w:color="auto"/>
              <w:left w:val="none" w:sz="0" w:space="0" w:color="auto"/>
              <w:bottom w:val="none" w:sz="0" w:space="0" w:color="auto"/>
              <w:right w:val="none" w:sz="0" w:space="0" w:color="auto"/>
            </w:tcBorders>
          </w:tcPr>
          <w:p w:rsidR="00C5148C" w:rsidRPr="00963468" w:rsidRDefault="00C5148C" w:rsidP="0088032E">
            <w:pPr>
              <w:jc w:val="both"/>
              <w:cnfStyle w:val="100000000000"/>
              <w:rPr>
                <w:rFonts w:asciiTheme="minorHAnsi" w:hAnsiTheme="minorHAnsi" w:cstheme="minorHAnsi"/>
              </w:rPr>
            </w:pPr>
            <w:r w:rsidRPr="00963468">
              <w:rPr>
                <w:rFonts w:asciiTheme="minorHAnsi" w:hAnsiTheme="minorHAnsi" w:cstheme="minorHAnsi"/>
              </w:rPr>
              <w:t>Belediye Çalışanlarının Niteliklerini Geliştirmek, Öğrenmeye Açık Bir Yapı Oluşturmak</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Strateji -1</w:t>
            </w:r>
          </w:p>
        </w:tc>
        <w:tc>
          <w:tcPr>
            <w:tcW w:w="7937" w:type="dxa"/>
            <w:gridSpan w:val="4"/>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Personeli eğitimlerle destekleyerek</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Strateji -2</w:t>
            </w:r>
          </w:p>
        </w:tc>
        <w:tc>
          <w:tcPr>
            <w:tcW w:w="7937" w:type="dxa"/>
            <w:gridSpan w:val="4"/>
          </w:tcPr>
          <w:p w:rsidR="00C5148C" w:rsidRPr="00C80CDB" w:rsidRDefault="00C5148C" w:rsidP="0088032E">
            <w:pPr>
              <w:jc w:val="both"/>
              <w:cnfStyle w:val="000000000000"/>
              <w:rPr>
                <w:rFonts w:asciiTheme="minorHAnsi" w:hAnsiTheme="minorHAnsi" w:cstheme="minorHAnsi"/>
                <w:b/>
              </w:rPr>
            </w:pPr>
            <w:r w:rsidRPr="00C80CDB">
              <w:rPr>
                <w:rFonts w:asciiTheme="minorHAnsi" w:hAnsiTheme="minorHAnsi" w:cstheme="minorHAnsi"/>
                <w:b/>
              </w:rPr>
              <w:t>Personel arasındaki dayanışma arttırılarak</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Faaliyet No</w:t>
            </w:r>
          </w:p>
        </w:tc>
        <w:tc>
          <w:tcPr>
            <w:tcW w:w="4111" w:type="dxa"/>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Faaliyet Tanımı</w:t>
            </w:r>
          </w:p>
        </w:tc>
        <w:tc>
          <w:tcPr>
            <w:tcW w:w="1559" w:type="dxa"/>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Performans Göstergesi</w:t>
            </w:r>
          </w:p>
        </w:tc>
        <w:tc>
          <w:tcPr>
            <w:tcW w:w="1275" w:type="dxa"/>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Dönemi</w:t>
            </w:r>
          </w:p>
        </w:tc>
        <w:tc>
          <w:tcPr>
            <w:tcW w:w="992" w:type="dxa"/>
          </w:tcPr>
          <w:p w:rsidR="00C5148C" w:rsidRPr="00C80CDB" w:rsidRDefault="00C5148C" w:rsidP="0088032E">
            <w:pPr>
              <w:ind w:right="-108"/>
              <w:jc w:val="both"/>
              <w:cnfStyle w:val="000000100000"/>
              <w:rPr>
                <w:rFonts w:asciiTheme="minorHAnsi" w:hAnsiTheme="minorHAnsi" w:cstheme="minorHAnsi"/>
                <w:b/>
              </w:rPr>
            </w:pPr>
            <w:r w:rsidRPr="00C80CDB">
              <w:rPr>
                <w:rFonts w:asciiTheme="minorHAnsi" w:hAnsiTheme="minorHAnsi" w:cstheme="minorHAnsi"/>
                <w:b/>
              </w:rPr>
              <w:t>Sorumlu Birim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1.3.1</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Mevzuat eğitimleri vermek</w:t>
            </w:r>
          </w:p>
        </w:tc>
        <w:tc>
          <w:tcPr>
            <w:tcW w:w="1559" w:type="dxa"/>
          </w:tcPr>
          <w:p w:rsidR="00C5148C" w:rsidRPr="00963468" w:rsidRDefault="00C5148C" w:rsidP="0088032E">
            <w:pPr>
              <w:ind w:left="-108" w:right="-108"/>
              <w:jc w:val="center"/>
              <w:cnfStyle w:val="000000000000"/>
              <w:rPr>
                <w:rFonts w:asciiTheme="minorHAnsi" w:hAnsiTheme="minorHAnsi" w:cstheme="minorHAnsi"/>
              </w:rPr>
            </w:pPr>
            <w:r w:rsidRPr="00963468">
              <w:rPr>
                <w:rFonts w:asciiTheme="minorHAnsi" w:hAnsiTheme="minorHAnsi" w:cstheme="minorHAnsi"/>
              </w:rPr>
              <w:t>Eğitim sayısı</w:t>
            </w:r>
          </w:p>
        </w:tc>
        <w:tc>
          <w:tcPr>
            <w:tcW w:w="1275" w:type="dxa"/>
          </w:tcPr>
          <w:p w:rsidR="00C5148C" w:rsidRPr="00963468" w:rsidRDefault="006E7622" w:rsidP="0088032E">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İKEM</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1.3.2</w:t>
            </w:r>
          </w:p>
        </w:tc>
        <w:tc>
          <w:tcPr>
            <w:tcW w:w="4111" w:type="dxa"/>
          </w:tcPr>
          <w:p w:rsidR="00C5148C" w:rsidRPr="00963468" w:rsidRDefault="00C5148C" w:rsidP="0088032E">
            <w:pPr>
              <w:cnfStyle w:val="000000100000"/>
              <w:rPr>
                <w:rFonts w:asciiTheme="minorHAnsi" w:hAnsiTheme="minorHAnsi" w:cstheme="minorHAnsi"/>
              </w:rPr>
            </w:pPr>
            <w:r w:rsidRPr="00963468">
              <w:rPr>
                <w:rFonts w:asciiTheme="minorHAnsi" w:hAnsiTheme="minorHAnsi" w:cstheme="minorHAnsi"/>
              </w:rPr>
              <w:t>Kurum içi iletişimle ilgili eğitimler vermek</w:t>
            </w:r>
          </w:p>
        </w:tc>
        <w:tc>
          <w:tcPr>
            <w:tcW w:w="1559"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t>Eğitim sayısı</w:t>
            </w:r>
          </w:p>
        </w:tc>
        <w:tc>
          <w:tcPr>
            <w:tcW w:w="1275" w:type="dxa"/>
          </w:tcPr>
          <w:p w:rsidR="00C5148C" w:rsidRPr="00963468" w:rsidRDefault="006E7622" w:rsidP="0088032E">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t>İKEM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1.3.3</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 xml:space="preserve"> Personele yönelik kişisel gelişim seminerleri düzenlemek</w:t>
            </w:r>
          </w:p>
        </w:tc>
        <w:tc>
          <w:tcPr>
            <w:tcW w:w="1559"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Eğitim sayısı</w:t>
            </w:r>
          </w:p>
        </w:tc>
        <w:tc>
          <w:tcPr>
            <w:tcW w:w="1275" w:type="dxa"/>
          </w:tcPr>
          <w:p w:rsidR="00C5148C" w:rsidRPr="00963468" w:rsidRDefault="006E7622" w:rsidP="0088032E">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İKEM</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1.3.4</w:t>
            </w:r>
          </w:p>
        </w:tc>
        <w:tc>
          <w:tcPr>
            <w:tcW w:w="4111" w:type="dxa"/>
          </w:tcPr>
          <w:p w:rsidR="00C5148C" w:rsidRPr="00963468" w:rsidRDefault="00C5148C" w:rsidP="0088032E">
            <w:pPr>
              <w:cnfStyle w:val="000000100000"/>
              <w:rPr>
                <w:rFonts w:asciiTheme="minorHAnsi" w:hAnsiTheme="minorHAnsi" w:cstheme="minorHAnsi"/>
              </w:rPr>
            </w:pPr>
            <w:r w:rsidRPr="00963468">
              <w:rPr>
                <w:rFonts w:asciiTheme="minorHAnsi" w:hAnsiTheme="minorHAnsi" w:cstheme="minorHAnsi"/>
              </w:rPr>
              <w:t>Personele halkla ilişkiler konusunda eğitimler vermek</w:t>
            </w:r>
          </w:p>
        </w:tc>
        <w:tc>
          <w:tcPr>
            <w:tcW w:w="1559"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t>Eğitim sayısı</w:t>
            </w:r>
          </w:p>
        </w:tc>
        <w:tc>
          <w:tcPr>
            <w:tcW w:w="1275" w:type="dxa"/>
          </w:tcPr>
          <w:p w:rsidR="00C5148C" w:rsidRPr="00963468" w:rsidRDefault="006E7622" w:rsidP="0088032E">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100000"/>
              <w:rPr>
                <w:rFonts w:asciiTheme="minorHAnsi" w:hAnsiTheme="minorHAnsi" w:cstheme="minorHAnsi"/>
              </w:rPr>
            </w:pPr>
            <w:r>
              <w:rPr>
                <w:rFonts w:asciiTheme="minorHAnsi" w:hAnsiTheme="minorHAnsi" w:cstheme="minorHAnsi"/>
              </w:rPr>
              <w:t xml:space="preserve">İKEM </w:t>
            </w:r>
            <w:r w:rsidRPr="00963468">
              <w:rPr>
                <w:rFonts w:asciiTheme="minorHAnsi" w:hAnsiTheme="minorHAnsi" w:cstheme="minorHAnsi"/>
              </w:rPr>
              <w:t>ÖKM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1.3.5</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Personele mali hizmetler eğitimi vermek</w:t>
            </w:r>
          </w:p>
        </w:tc>
        <w:tc>
          <w:tcPr>
            <w:tcW w:w="1559"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Eğitim sayısı</w:t>
            </w:r>
          </w:p>
        </w:tc>
        <w:tc>
          <w:tcPr>
            <w:tcW w:w="1275" w:type="dxa"/>
          </w:tcPr>
          <w:p w:rsidR="00C5148C" w:rsidRPr="00963468" w:rsidRDefault="006E7622" w:rsidP="0088032E">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000000"/>
              <w:rPr>
                <w:rFonts w:asciiTheme="minorHAnsi" w:hAnsiTheme="minorHAnsi" w:cstheme="minorHAnsi"/>
              </w:rPr>
            </w:pPr>
            <w:r>
              <w:rPr>
                <w:rFonts w:asciiTheme="minorHAnsi" w:hAnsiTheme="minorHAnsi" w:cstheme="minorHAnsi"/>
              </w:rPr>
              <w:t xml:space="preserve">İKEM </w:t>
            </w:r>
            <w:r w:rsidRPr="00963468">
              <w:rPr>
                <w:rFonts w:asciiTheme="minorHAnsi" w:hAnsiTheme="minorHAnsi" w:cstheme="minorHAnsi"/>
              </w:rPr>
              <w:t>MHM</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1.3.6</w:t>
            </w:r>
          </w:p>
        </w:tc>
        <w:tc>
          <w:tcPr>
            <w:tcW w:w="4111" w:type="dxa"/>
          </w:tcPr>
          <w:p w:rsidR="00C5148C" w:rsidRPr="00963468" w:rsidRDefault="00C5148C" w:rsidP="0088032E">
            <w:pPr>
              <w:cnfStyle w:val="000000100000"/>
              <w:rPr>
                <w:rFonts w:asciiTheme="minorHAnsi" w:hAnsiTheme="minorHAnsi" w:cstheme="minorHAnsi"/>
              </w:rPr>
            </w:pPr>
            <w:r w:rsidRPr="00963468">
              <w:rPr>
                <w:rFonts w:asciiTheme="minorHAnsi" w:hAnsiTheme="minorHAnsi" w:cstheme="minorHAnsi"/>
              </w:rPr>
              <w:t xml:space="preserve">Kurum kültürü çalışmaları çerçevesinde her yıl düzenli olarak çalışanların motivasyon </w:t>
            </w:r>
            <w:r w:rsidRPr="00963468">
              <w:rPr>
                <w:rFonts w:asciiTheme="minorHAnsi" w:hAnsiTheme="minorHAnsi" w:cstheme="minorHAnsi"/>
              </w:rPr>
              <w:lastRenderedPageBreak/>
              <w:t>düzeylerini ölçümlemek</w:t>
            </w:r>
          </w:p>
        </w:tc>
        <w:tc>
          <w:tcPr>
            <w:tcW w:w="1559"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lastRenderedPageBreak/>
              <w:t>Anketin yapılması</w:t>
            </w:r>
          </w:p>
        </w:tc>
        <w:tc>
          <w:tcPr>
            <w:tcW w:w="1275" w:type="dxa"/>
          </w:tcPr>
          <w:p w:rsidR="00C5148C" w:rsidRPr="00963468" w:rsidRDefault="006E7622" w:rsidP="0088032E">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t>İKEM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lastRenderedPageBreak/>
              <w:t>1.3.7</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Çalışanlarda ekip çalışması ruhunu geliştirecek sosyal amaçlı aktiviteler düzenlemek (piknik, gezi, spor karşılaşmaları vb.)</w:t>
            </w:r>
          </w:p>
        </w:tc>
        <w:tc>
          <w:tcPr>
            <w:tcW w:w="1559"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Düzenlenen etkinlik sayısı</w:t>
            </w:r>
          </w:p>
        </w:tc>
        <w:tc>
          <w:tcPr>
            <w:tcW w:w="1275" w:type="dxa"/>
          </w:tcPr>
          <w:p w:rsidR="00C5148C" w:rsidRPr="00963468" w:rsidRDefault="006E7622" w:rsidP="0088032E">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KSİM</w:t>
            </w:r>
          </w:p>
        </w:tc>
      </w:tr>
    </w:tbl>
    <w:p w:rsidR="00B038F4" w:rsidRDefault="00B038F4" w:rsidP="00B038F4">
      <w:pPr>
        <w:pStyle w:val="ListeParagraf"/>
        <w:ind w:left="1287"/>
        <w:jc w:val="both"/>
        <w:rPr>
          <w:sz w:val="36"/>
          <w:szCs w:val="36"/>
        </w:rPr>
      </w:pPr>
    </w:p>
    <w:tbl>
      <w:tblPr>
        <w:tblStyle w:val="OrtaGlgeleme2-Vurgu1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C5148C" w:rsidRPr="00963468" w:rsidTr="0088032E">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Hedef -4</w:t>
            </w:r>
          </w:p>
        </w:tc>
        <w:tc>
          <w:tcPr>
            <w:tcW w:w="7937" w:type="dxa"/>
            <w:gridSpan w:val="4"/>
            <w:tcBorders>
              <w:top w:val="none" w:sz="0" w:space="0" w:color="auto"/>
              <w:left w:val="none" w:sz="0" w:space="0" w:color="auto"/>
              <w:bottom w:val="none" w:sz="0" w:space="0" w:color="auto"/>
              <w:right w:val="none" w:sz="0" w:space="0" w:color="auto"/>
            </w:tcBorders>
          </w:tcPr>
          <w:p w:rsidR="00C5148C" w:rsidRPr="00963468" w:rsidRDefault="00C5148C" w:rsidP="0088032E">
            <w:pPr>
              <w:jc w:val="both"/>
              <w:cnfStyle w:val="100000000000"/>
              <w:rPr>
                <w:rFonts w:asciiTheme="minorHAnsi" w:hAnsiTheme="minorHAnsi" w:cstheme="minorHAnsi"/>
              </w:rPr>
            </w:pPr>
            <w:r w:rsidRPr="00963468">
              <w:rPr>
                <w:rFonts w:asciiTheme="minorHAnsi" w:hAnsiTheme="minorHAnsi" w:cstheme="minorHAnsi"/>
              </w:rPr>
              <w:t>Belediyenin Mali Yapısını Güçlendirmek</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Strateji -1</w:t>
            </w:r>
          </w:p>
        </w:tc>
        <w:tc>
          <w:tcPr>
            <w:tcW w:w="7937" w:type="dxa"/>
            <w:gridSpan w:val="4"/>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Yeni gelir kaynakları oluşturularak</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Strateji -2</w:t>
            </w:r>
          </w:p>
        </w:tc>
        <w:tc>
          <w:tcPr>
            <w:tcW w:w="7937" w:type="dxa"/>
            <w:gridSpan w:val="4"/>
          </w:tcPr>
          <w:p w:rsidR="00C5148C" w:rsidRPr="00C80CDB" w:rsidRDefault="00C5148C" w:rsidP="0088032E">
            <w:pPr>
              <w:jc w:val="both"/>
              <w:cnfStyle w:val="000000000000"/>
              <w:rPr>
                <w:rFonts w:asciiTheme="minorHAnsi" w:hAnsiTheme="minorHAnsi" w:cstheme="minorHAnsi"/>
                <w:b/>
              </w:rPr>
            </w:pPr>
            <w:r w:rsidRPr="00C80CDB">
              <w:rPr>
                <w:rFonts w:asciiTheme="minorHAnsi" w:hAnsiTheme="minorHAnsi" w:cstheme="minorHAnsi"/>
                <w:b/>
              </w:rPr>
              <w:t>Mevcut gelir kaynaklarından yararlanma oranı arttırılarak</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Faaliyet No</w:t>
            </w:r>
          </w:p>
        </w:tc>
        <w:tc>
          <w:tcPr>
            <w:tcW w:w="4111" w:type="dxa"/>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Faaliyet Tanımı</w:t>
            </w:r>
          </w:p>
        </w:tc>
        <w:tc>
          <w:tcPr>
            <w:tcW w:w="1559" w:type="dxa"/>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Performans Göstergesi</w:t>
            </w:r>
          </w:p>
        </w:tc>
        <w:tc>
          <w:tcPr>
            <w:tcW w:w="1275" w:type="dxa"/>
          </w:tcPr>
          <w:p w:rsidR="00C5148C" w:rsidRPr="00C80CDB" w:rsidRDefault="00C5148C" w:rsidP="0088032E">
            <w:pPr>
              <w:jc w:val="both"/>
              <w:cnfStyle w:val="000000100000"/>
              <w:rPr>
                <w:rFonts w:asciiTheme="minorHAnsi" w:hAnsiTheme="minorHAnsi" w:cstheme="minorHAnsi"/>
                <w:b/>
              </w:rPr>
            </w:pPr>
            <w:r w:rsidRPr="00C80CDB">
              <w:rPr>
                <w:rFonts w:asciiTheme="minorHAnsi" w:hAnsiTheme="minorHAnsi" w:cstheme="minorHAnsi"/>
                <w:b/>
              </w:rPr>
              <w:t>Dönemi</w:t>
            </w:r>
          </w:p>
        </w:tc>
        <w:tc>
          <w:tcPr>
            <w:tcW w:w="992" w:type="dxa"/>
          </w:tcPr>
          <w:p w:rsidR="00C5148C" w:rsidRPr="00C80CDB" w:rsidRDefault="00C5148C" w:rsidP="0088032E">
            <w:pPr>
              <w:ind w:right="-108"/>
              <w:jc w:val="both"/>
              <w:cnfStyle w:val="000000100000"/>
              <w:rPr>
                <w:rFonts w:asciiTheme="minorHAnsi" w:hAnsiTheme="minorHAnsi" w:cstheme="minorHAnsi"/>
                <w:b/>
              </w:rPr>
            </w:pPr>
            <w:r w:rsidRPr="00C80CDB">
              <w:rPr>
                <w:rFonts w:asciiTheme="minorHAnsi" w:hAnsiTheme="minorHAnsi" w:cstheme="minorHAnsi"/>
                <w:b/>
              </w:rPr>
              <w:t>Sorumlu Birim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1.4.1</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İnternet üzerinden borç sorgulama ve ödeme yapılmasını kolaylaştırarak, gelir artışını sağlamak</w:t>
            </w:r>
          </w:p>
        </w:tc>
        <w:tc>
          <w:tcPr>
            <w:tcW w:w="1559" w:type="dxa"/>
          </w:tcPr>
          <w:p w:rsidR="00C5148C" w:rsidRPr="00963468" w:rsidRDefault="00C5148C" w:rsidP="0088032E">
            <w:pPr>
              <w:ind w:left="-108" w:right="-108"/>
              <w:jc w:val="center"/>
              <w:cnfStyle w:val="000000000000"/>
              <w:rPr>
                <w:rFonts w:asciiTheme="minorHAnsi" w:hAnsiTheme="minorHAnsi" w:cstheme="minorHAnsi"/>
              </w:rPr>
            </w:pPr>
            <w:r w:rsidRPr="00963468">
              <w:rPr>
                <w:rFonts w:asciiTheme="minorHAnsi" w:hAnsiTheme="minorHAnsi" w:cstheme="minorHAnsi"/>
              </w:rPr>
              <w:t>İnternet üzerinden ödeme oranı</w:t>
            </w:r>
          </w:p>
        </w:tc>
        <w:tc>
          <w:tcPr>
            <w:tcW w:w="1275" w:type="dxa"/>
          </w:tcPr>
          <w:p w:rsidR="00C5148C" w:rsidRPr="00963468" w:rsidRDefault="006E7622" w:rsidP="0088032E">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472C36">
            <w:pPr>
              <w:jc w:val="center"/>
              <w:cnfStyle w:val="000000000000"/>
              <w:rPr>
                <w:rFonts w:asciiTheme="minorHAnsi" w:hAnsiTheme="minorHAnsi" w:cstheme="minorHAnsi"/>
              </w:rPr>
            </w:pPr>
            <w:r w:rsidRPr="00963468">
              <w:rPr>
                <w:rFonts w:asciiTheme="minorHAnsi" w:hAnsiTheme="minorHAnsi" w:cstheme="minorHAnsi"/>
              </w:rPr>
              <w:t>MHM</w:t>
            </w:r>
          </w:p>
          <w:p w:rsidR="00C5148C" w:rsidRPr="00963468" w:rsidRDefault="00C5148C" w:rsidP="00472C36">
            <w:pPr>
              <w:jc w:val="center"/>
              <w:cnfStyle w:val="000000000000"/>
              <w:rPr>
                <w:rFonts w:asciiTheme="minorHAnsi" w:hAnsiTheme="minorHAnsi" w:cstheme="minorHAnsi"/>
              </w:rPr>
            </w:pPr>
            <w:r w:rsidRPr="00963468">
              <w:rPr>
                <w:rFonts w:asciiTheme="minorHAnsi" w:hAnsiTheme="minorHAnsi" w:cstheme="minorHAnsi"/>
              </w:rPr>
              <w:t>BİM</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1.4.2</w:t>
            </w:r>
          </w:p>
        </w:tc>
        <w:tc>
          <w:tcPr>
            <w:tcW w:w="4111" w:type="dxa"/>
          </w:tcPr>
          <w:p w:rsidR="00C5148C" w:rsidRPr="00963468" w:rsidRDefault="00C5148C" w:rsidP="0088032E">
            <w:pPr>
              <w:cnfStyle w:val="000000100000"/>
              <w:rPr>
                <w:rFonts w:asciiTheme="minorHAnsi" w:hAnsiTheme="minorHAnsi" w:cstheme="minorHAnsi"/>
              </w:rPr>
            </w:pPr>
            <w:r w:rsidRPr="00963468">
              <w:rPr>
                <w:rFonts w:asciiTheme="minorHAnsi" w:hAnsiTheme="minorHAnsi" w:cstheme="minorHAnsi"/>
              </w:rPr>
              <w:t>Vadesi geçmiş ödenmeyen Belediye alacaklarının Tebligat, duyuru ve icra yoluyla tahsil edilmesi</w:t>
            </w:r>
          </w:p>
        </w:tc>
        <w:tc>
          <w:tcPr>
            <w:tcW w:w="1559" w:type="dxa"/>
          </w:tcPr>
          <w:p w:rsidR="00C5148C" w:rsidRPr="00963468" w:rsidRDefault="00C5148C" w:rsidP="0088032E">
            <w:pPr>
              <w:ind w:left="-108" w:right="-108"/>
              <w:jc w:val="center"/>
              <w:cnfStyle w:val="000000100000"/>
              <w:rPr>
                <w:rFonts w:asciiTheme="minorHAnsi" w:hAnsiTheme="minorHAnsi" w:cstheme="minorHAnsi"/>
              </w:rPr>
            </w:pPr>
            <w:r w:rsidRPr="00963468">
              <w:rPr>
                <w:rFonts w:asciiTheme="minorHAnsi" w:hAnsiTheme="minorHAnsi" w:cstheme="minorHAnsi"/>
              </w:rPr>
              <w:t>Tebligat Sayısı, Duyuru Sayısı, Tahsilat oranı</w:t>
            </w:r>
          </w:p>
        </w:tc>
        <w:tc>
          <w:tcPr>
            <w:tcW w:w="1275" w:type="dxa"/>
          </w:tcPr>
          <w:p w:rsidR="00C5148C"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472C36">
            <w:pPr>
              <w:jc w:val="center"/>
              <w:cnfStyle w:val="000000100000"/>
              <w:rPr>
                <w:rFonts w:asciiTheme="minorHAnsi" w:hAnsiTheme="minorHAnsi" w:cstheme="minorHAnsi"/>
              </w:rPr>
            </w:pPr>
          </w:p>
          <w:p w:rsidR="00C5148C" w:rsidRPr="00963468" w:rsidRDefault="00C5148C" w:rsidP="00472C36">
            <w:pPr>
              <w:jc w:val="center"/>
              <w:cnfStyle w:val="000000100000"/>
              <w:rPr>
                <w:rFonts w:asciiTheme="minorHAnsi" w:hAnsiTheme="minorHAnsi" w:cstheme="minorHAnsi"/>
              </w:rPr>
            </w:pPr>
            <w:r w:rsidRPr="00963468">
              <w:rPr>
                <w:rFonts w:asciiTheme="minorHAnsi" w:hAnsiTheme="minorHAnsi" w:cstheme="minorHAnsi"/>
              </w:rPr>
              <w:t>MHM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1.4.3</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 xml:space="preserve">Kaynakların stratejik plana uygun kullanılmasıyla ilgili denetim mekanizmalarının kurulması </w:t>
            </w:r>
          </w:p>
        </w:tc>
        <w:tc>
          <w:tcPr>
            <w:tcW w:w="1559"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Denetleme sayısı</w:t>
            </w:r>
          </w:p>
        </w:tc>
        <w:tc>
          <w:tcPr>
            <w:tcW w:w="1275" w:type="dxa"/>
          </w:tcPr>
          <w:p w:rsidR="00C5148C"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472C36">
            <w:pPr>
              <w:jc w:val="center"/>
              <w:cnfStyle w:val="000000000000"/>
              <w:rPr>
                <w:rFonts w:asciiTheme="minorHAnsi" w:hAnsiTheme="minorHAnsi" w:cstheme="minorHAnsi"/>
              </w:rPr>
            </w:pPr>
            <w:r w:rsidRPr="00963468">
              <w:rPr>
                <w:rFonts w:asciiTheme="minorHAnsi" w:hAnsiTheme="minorHAnsi" w:cstheme="minorHAnsi"/>
              </w:rPr>
              <w:t>MHM</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1.4.4</w:t>
            </w:r>
          </w:p>
        </w:tc>
        <w:tc>
          <w:tcPr>
            <w:tcW w:w="4111" w:type="dxa"/>
          </w:tcPr>
          <w:p w:rsidR="00C5148C" w:rsidRPr="00963468" w:rsidRDefault="00C5148C" w:rsidP="0088032E">
            <w:pPr>
              <w:cnfStyle w:val="000000100000"/>
              <w:rPr>
                <w:rFonts w:asciiTheme="minorHAnsi" w:hAnsiTheme="minorHAnsi" w:cstheme="minorHAnsi"/>
              </w:rPr>
            </w:pPr>
            <w:r w:rsidRPr="00963468">
              <w:rPr>
                <w:rFonts w:asciiTheme="minorHAnsi" w:hAnsiTheme="minorHAnsi" w:cstheme="minorHAnsi"/>
              </w:rPr>
              <w:t>Hemşerilerin belediyeden hizmet talebi sırasında kuruma borcu yoktur yazısı istenerek, tahsilat oranının artırılması</w:t>
            </w:r>
          </w:p>
        </w:tc>
        <w:tc>
          <w:tcPr>
            <w:tcW w:w="1559"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t>Verilen kuruma borcu yoktur yazısı sayısı</w:t>
            </w:r>
          </w:p>
        </w:tc>
        <w:tc>
          <w:tcPr>
            <w:tcW w:w="1275" w:type="dxa"/>
          </w:tcPr>
          <w:p w:rsidR="00C5148C" w:rsidRPr="00963468" w:rsidRDefault="006E7622" w:rsidP="0088032E">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472C36">
            <w:pPr>
              <w:jc w:val="center"/>
              <w:cnfStyle w:val="000000100000"/>
              <w:rPr>
                <w:rFonts w:asciiTheme="minorHAnsi" w:hAnsiTheme="minorHAnsi" w:cstheme="minorHAnsi"/>
              </w:rPr>
            </w:pPr>
          </w:p>
          <w:p w:rsidR="00C5148C" w:rsidRPr="00963468" w:rsidRDefault="00C5148C" w:rsidP="00472C36">
            <w:pPr>
              <w:jc w:val="center"/>
              <w:cnfStyle w:val="000000100000"/>
              <w:rPr>
                <w:rFonts w:asciiTheme="minorHAnsi" w:hAnsiTheme="minorHAnsi" w:cstheme="minorHAnsi"/>
              </w:rPr>
            </w:pPr>
            <w:r w:rsidRPr="00963468">
              <w:rPr>
                <w:rFonts w:asciiTheme="minorHAnsi" w:hAnsiTheme="minorHAnsi" w:cstheme="minorHAnsi"/>
              </w:rPr>
              <w:t>MHM</w:t>
            </w:r>
          </w:p>
        </w:tc>
      </w:tr>
      <w:tr w:rsidR="00C5148C" w:rsidRPr="00963468" w:rsidTr="0088032E">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1.4.5</w:t>
            </w:r>
          </w:p>
        </w:tc>
        <w:tc>
          <w:tcPr>
            <w:tcW w:w="4111" w:type="dxa"/>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Beyana dayalı vergi gelirlerinde kaçak miktarının azaltılarak tahakkuk miktarını her yıl artırmak, tahakkuk kayıplarını azaltmak</w:t>
            </w:r>
          </w:p>
        </w:tc>
        <w:tc>
          <w:tcPr>
            <w:tcW w:w="1559" w:type="dxa"/>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Tahakkuk oranındaki artış</w:t>
            </w:r>
          </w:p>
        </w:tc>
        <w:tc>
          <w:tcPr>
            <w:tcW w:w="1275" w:type="dxa"/>
          </w:tcPr>
          <w:p w:rsidR="00C5148C" w:rsidRPr="00963468" w:rsidRDefault="006E7622" w:rsidP="0088032E">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472C36">
            <w:pPr>
              <w:jc w:val="center"/>
              <w:cnfStyle w:val="000000000000"/>
              <w:rPr>
                <w:rFonts w:asciiTheme="minorHAnsi" w:hAnsiTheme="minorHAnsi" w:cstheme="minorHAnsi"/>
              </w:rPr>
            </w:pPr>
            <w:r w:rsidRPr="00963468">
              <w:rPr>
                <w:rFonts w:asciiTheme="minorHAnsi" w:hAnsiTheme="minorHAnsi" w:cstheme="minorHAnsi"/>
              </w:rPr>
              <w:t>MHM</w:t>
            </w:r>
          </w:p>
        </w:tc>
      </w:tr>
      <w:tr w:rsidR="00C5148C" w:rsidRPr="00963468" w:rsidTr="0088032E">
        <w:trPr>
          <w:cnfStyle w:val="000000100000"/>
        </w:trPr>
        <w:tc>
          <w:tcPr>
            <w:cnfStyle w:val="001000000000"/>
            <w:tcW w:w="1384" w:type="dxa"/>
            <w:tcBorders>
              <w:left w:val="none" w:sz="0" w:space="0" w:color="auto"/>
              <w:bottom w:val="none" w:sz="0"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1.4.6</w:t>
            </w:r>
          </w:p>
        </w:tc>
        <w:tc>
          <w:tcPr>
            <w:tcW w:w="4111" w:type="dxa"/>
          </w:tcPr>
          <w:p w:rsidR="00C5148C" w:rsidRPr="00963468" w:rsidRDefault="00C5148C" w:rsidP="0088032E">
            <w:pPr>
              <w:cnfStyle w:val="000000100000"/>
              <w:rPr>
                <w:rFonts w:asciiTheme="minorHAnsi" w:hAnsiTheme="minorHAnsi" w:cstheme="minorHAnsi"/>
              </w:rPr>
            </w:pPr>
            <w:r w:rsidRPr="00963468">
              <w:rPr>
                <w:rFonts w:asciiTheme="minorHAnsi" w:hAnsiTheme="minorHAnsi" w:cstheme="minorHAnsi"/>
              </w:rPr>
              <w:t>İlan reklam vergisi beyanlarının hatasız alınması kaçakların azaltılması, vergi kayıp ve kaçağın denetim ve kontrol yoluyla azaltılması</w:t>
            </w:r>
          </w:p>
        </w:tc>
        <w:tc>
          <w:tcPr>
            <w:tcW w:w="1559" w:type="dxa"/>
          </w:tcPr>
          <w:p w:rsidR="00C5148C" w:rsidRPr="00963468" w:rsidRDefault="00C5148C" w:rsidP="0088032E">
            <w:pPr>
              <w:jc w:val="center"/>
              <w:cnfStyle w:val="000000100000"/>
              <w:rPr>
                <w:rFonts w:asciiTheme="minorHAnsi" w:hAnsiTheme="minorHAnsi" w:cstheme="minorHAnsi"/>
              </w:rPr>
            </w:pPr>
            <w:r w:rsidRPr="00963468">
              <w:rPr>
                <w:rFonts w:asciiTheme="minorHAnsi" w:hAnsiTheme="minorHAnsi" w:cstheme="minorHAnsi"/>
              </w:rPr>
              <w:t>Tutanak sayısı</w:t>
            </w:r>
          </w:p>
        </w:tc>
        <w:tc>
          <w:tcPr>
            <w:tcW w:w="1275" w:type="dxa"/>
          </w:tcPr>
          <w:p w:rsidR="00C5148C"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C5148C" w:rsidRPr="00963468" w:rsidRDefault="00C5148C" w:rsidP="00472C36">
            <w:pPr>
              <w:jc w:val="center"/>
              <w:cnfStyle w:val="000000100000"/>
              <w:rPr>
                <w:rFonts w:asciiTheme="minorHAnsi" w:hAnsiTheme="minorHAnsi" w:cstheme="minorHAnsi"/>
              </w:rPr>
            </w:pPr>
            <w:r w:rsidRPr="00963468">
              <w:rPr>
                <w:rFonts w:asciiTheme="minorHAnsi" w:hAnsiTheme="minorHAnsi" w:cstheme="minorHAnsi"/>
              </w:rPr>
              <w:t>MHM</w:t>
            </w:r>
          </w:p>
          <w:p w:rsidR="00C5148C" w:rsidRPr="00963468" w:rsidRDefault="00C5148C" w:rsidP="00472C36">
            <w:pPr>
              <w:jc w:val="center"/>
              <w:cnfStyle w:val="000000100000"/>
              <w:rPr>
                <w:rFonts w:asciiTheme="minorHAnsi" w:hAnsiTheme="minorHAnsi" w:cstheme="minorHAnsi"/>
              </w:rPr>
            </w:pPr>
            <w:r w:rsidRPr="00963468">
              <w:rPr>
                <w:rFonts w:asciiTheme="minorHAnsi" w:hAnsiTheme="minorHAnsi" w:cstheme="minorHAnsi"/>
              </w:rPr>
              <w:t>ZM</w:t>
            </w:r>
          </w:p>
        </w:tc>
      </w:tr>
      <w:tr w:rsidR="00C5148C" w:rsidRPr="00963468" w:rsidTr="0028215F">
        <w:tc>
          <w:tcPr>
            <w:cnfStyle w:val="001000000000"/>
            <w:tcW w:w="1384" w:type="dxa"/>
            <w:tcBorders>
              <w:left w:val="none" w:sz="0" w:space="0" w:color="auto"/>
              <w:bottom w:val="single" w:sz="4" w:space="0" w:color="auto"/>
              <w:right w:val="none" w:sz="0" w:space="0" w:color="auto"/>
            </w:tcBorders>
          </w:tcPr>
          <w:p w:rsidR="00C5148C" w:rsidRPr="00963468" w:rsidRDefault="00C5148C" w:rsidP="0088032E">
            <w:pPr>
              <w:jc w:val="both"/>
              <w:rPr>
                <w:rFonts w:asciiTheme="minorHAnsi" w:hAnsiTheme="minorHAnsi" w:cstheme="minorHAnsi"/>
              </w:rPr>
            </w:pPr>
            <w:r w:rsidRPr="00963468">
              <w:rPr>
                <w:rFonts w:asciiTheme="minorHAnsi" w:hAnsiTheme="minorHAnsi" w:cstheme="minorHAnsi"/>
              </w:rPr>
              <w:t>1.4.7</w:t>
            </w:r>
          </w:p>
        </w:tc>
        <w:tc>
          <w:tcPr>
            <w:tcW w:w="4111" w:type="dxa"/>
            <w:tcBorders>
              <w:bottom w:val="single" w:sz="4" w:space="0" w:color="auto"/>
            </w:tcBorders>
          </w:tcPr>
          <w:p w:rsidR="00C5148C" w:rsidRPr="00963468" w:rsidRDefault="00C5148C" w:rsidP="0088032E">
            <w:pPr>
              <w:cnfStyle w:val="000000000000"/>
              <w:rPr>
                <w:rFonts w:asciiTheme="minorHAnsi" w:hAnsiTheme="minorHAnsi" w:cstheme="minorHAnsi"/>
              </w:rPr>
            </w:pPr>
            <w:r w:rsidRPr="00963468">
              <w:rPr>
                <w:rFonts w:asciiTheme="minorHAnsi" w:hAnsiTheme="minorHAnsi" w:cstheme="minorHAnsi"/>
              </w:rPr>
              <w:t>Gider bütçesini k</w:t>
            </w:r>
            <w:r>
              <w:rPr>
                <w:rFonts w:asciiTheme="minorHAnsi" w:hAnsiTheme="minorHAnsi" w:cstheme="minorHAnsi"/>
              </w:rPr>
              <w:t>arşılayabilecek her yıl için uygun</w:t>
            </w:r>
            <w:r w:rsidRPr="00963468">
              <w:rPr>
                <w:rFonts w:asciiTheme="minorHAnsi" w:hAnsiTheme="minorHAnsi" w:cstheme="minorHAnsi"/>
              </w:rPr>
              <w:t xml:space="preserve"> artışla bütçe büyümesi</w:t>
            </w:r>
          </w:p>
        </w:tc>
        <w:tc>
          <w:tcPr>
            <w:tcW w:w="1559" w:type="dxa"/>
            <w:tcBorders>
              <w:bottom w:val="single" w:sz="4" w:space="0" w:color="auto"/>
            </w:tcBorders>
          </w:tcPr>
          <w:p w:rsidR="00C5148C" w:rsidRPr="00963468" w:rsidRDefault="00C5148C" w:rsidP="0088032E">
            <w:pPr>
              <w:jc w:val="center"/>
              <w:cnfStyle w:val="000000000000"/>
              <w:rPr>
                <w:rFonts w:asciiTheme="minorHAnsi" w:hAnsiTheme="minorHAnsi" w:cstheme="minorHAnsi"/>
              </w:rPr>
            </w:pPr>
            <w:r w:rsidRPr="00963468">
              <w:rPr>
                <w:rFonts w:asciiTheme="minorHAnsi" w:hAnsiTheme="minorHAnsi" w:cstheme="minorHAnsi"/>
              </w:rPr>
              <w:t>Bütçe büyüme oranı</w:t>
            </w:r>
          </w:p>
        </w:tc>
        <w:tc>
          <w:tcPr>
            <w:tcW w:w="1275" w:type="dxa"/>
            <w:tcBorders>
              <w:bottom w:val="single" w:sz="4" w:space="0" w:color="auto"/>
            </w:tcBorders>
          </w:tcPr>
          <w:p w:rsidR="00C5148C"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992" w:type="dxa"/>
            <w:tcBorders>
              <w:bottom w:val="single" w:sz="4" w:space="0" w:color="auto"/>
            </w:tcBorders>
          </w:tcPr>
          <w:p w:rsidR="00C5148C" w:rsidRPr="00963468" w:rsidRDefault="00C5148C" w:rsidP="00472C36">
            <w:pPr>
              <w:jc w:val="center"/>
              <w:cnfStyle w:val="000000000000"/>
              <w:rPr>
                <w:rFonts w:asciiTheme="minorHAnsi" w:hAnsiTheme="minorHAnsi" w:cstheme="minorHAnsi"/>
              </w:rPr>
            </w:pPr>
            <w:r w:rsidRPr="00963468">
              <w:rPr>
                <w:rFonts w:asciiTheme="minorHAnsi" w:hAnsiTheme="minorHAnsi" w:cstheme="minorHAnsi"/>
              </w:rPr>
              <w:t>MHM</w:t>
            </w:r>
          </w:p>
        </w:tc>
      </w:tr>
      <w:tr w:rsidR="0028215F" w:rsidRPr="00963468" w:rsidTr="0028215F">
        <w:trPr>
          <w:cnfStyle w:val="000000100000"/>
        </w:trPr>
        <w:tc>
          <w:tcPr>
            <w:cnfStyle w:val="001000000000"/>
            <w:tcW w:w="1384" w:type="dxa"/>
            <w:tcBorders>
              <w:left w:val="single" w:sz="4" w:space="0" w:color="auto"/>
              <w:bottom w:val="single" w:sz="4" w:space="0" w:color="auto"/>
            </w:tcBorders>
          </w:tcPr>
          <w:p w:rsidR="0028215F" w:rsidRPr="00963468" w:rsidRDefault="0028215F" w:rsidP="0088032E">
            <w:pPr>
              <w:jc w:val="both"/>
              <w:rPr>
                <w:rFonts w:asciiTheme="minorHAnsi" w:hAnsiTheme="minorHAnsi" w:cstheme="minorHAnsi"/>
              </w:rPr>
            </w:pPr>
            <w:r>
              <w:rPr>
                <w:rFonts w:asciiTheme="minorHAnsi" w:hAnsiTheme="minorHAnsi" w:cstheme="minorHAnsi"/>
              </w:rPr>
              <w:lastRenderedPageBreak/>
              <w:t>1.4.8</w:t>
            </w:r>
          </w:p>
        </w:tc>
        <w:tc>
          <w:tcPr>
            <w:tcW w:w="4111" w:type="dxa"/>
            <w:tcBorders>
              <w:bottom w:val="single" w:sz="4" w:space="0" w:color="auto"/>
            </w:tcBorders>
          </w:tcPr>
          <w:p w:rsidR="0028215F" w:rsidRPr="00963468" w:rsidRDefault="0028215F" w:rsidP="0088032E">
            <w:pPr>
              <w:cnfStyle w:val="000000100000"/>
              <w:rPr>
                <w:rFonts w:asciiTheme="minorHAnsi" w:hAnsiTheme="minorHAnsi" w:cstheme="minorHAnsi"/>
              </w:rPr>
            </w:pPr>
            <w:r>
              <w:rPr>
                <w:rFonts w:asciiTheme="minorHAnsi" w:hAnsiTheme="minorHAnsi" w:cstheme="minorHAnsi"/>
              </w:rPr>
              <w:t>Mükerrer olan Kentli Numaralar Birleştirilecek</w:t>
            </w:r>
          </w:p>
        </w:tc>
        <w:tc>
          <w:tcPr>
            <w:tcW w:w="1559" w:type="dxa"/>
            <w:tcBorders>
              <w:bottom w:val="single" w:sz="4" w:space="0" w:color="auto"/>
            </w:tcBorders>
          </w:tcPr>
          <w:p w:rsidR="0028215F" w:rsidRPr="00963468" w:rsidRDefault="0028215F" w:rsidP="0088032E">
            <w:pPr>
              <w:jc w:val="center"/>
              <w:cnfStyle w:val="000000100000"/>
              <w:rPr>
                <w:rFonts w:asciiTheme="minorHAnsi" w:hAnsiTheme="minorHAnsi" w:cstheme="minorHAnsi"/>
              </w:rPr>
            </w:pPr>
            <w:r>
              <w:rPr>
                <w:rFonts w:asciiTheme="minorHAnsi" w:hAnsiTheme="minorHAnsi" w:cstheme="minorHAnsi"/>
              </w:rPr>
              <w:t>Kentli Numara Sayısı</w:t>
            </w:r>
          </w:p>
        </w:tc>
        <w:tc>
          <w:tcPr>
            <w:tcW w:w="1275" w:type="dxa"/>
            <w:tcBorders>
              <w:bottom w:val="single" w:sz="4" w:space="0" w:color="auto"/>
            </w:tcBorders>
          </w:tcPr>
          <w:p w:rsidR="0028215F" w:rsidRDefault="0028215F" w:rsidP="0088032E">
            <w:pPr>
              <w:jc w:val="both"/>
              <w:cnfStyle w:val="000000100000"/>
              <w:rPr>
                <w:rFonts w:asciiTheme="minorHAnsi" w:hAnsiTheme="minorHAnsi" w:cstheme="minorHAnsi"/>
              </w:rPr>
            </w:pPr>
            <w:r>
              <w:rPr>
                <w:rFonts w:asciiTheme="minorHAnsi" w:hAnsiTheme="minorHAnsi" w:cstheme="minorHAnsi"/>
              </w:rPr>
              <w:t>2015</w:t>
            </w:r>
          </w:p>
        </w:tc>
        <w:tc>
          <w:tcPr>
            <w:tcW w:w="992" w:type="dxa"/>
            <w:tcBorders>
              <w:bottom w:val="single" w:sz="4" w:space="0" w:color="auto"/>
            </w:tcBorders>
          </w:tcPr>
          <w:p w:rsidR="0028215F" w:rsidRPr="00963468" w:rsidRDefault="0028215F" w:rsidP="00472C36">
            <w:pPr>
              <w:jc w:val="center"/>
              <w:cnfStyle w:val="000000100000"/>
              <w:rPr>
                <w:rFonts w:asciiTheme="minorHAnsi" w:hAnsiTheme="minorHAnsi" w:cstheme="minorHAnsi"/>
              </w:rPr>
            </w:pPr>
            <w:r>
              <w:rPr>
                <w:rFonts w:asciiTheme="minorHAnsi" w:hAnsiTheme="minorHAnsi" w:cstheme="minorHAnsi"/>
              </w:rPr>
              <w:t>MHM</w:t>
            </w:r>
          </w:p>
        </w:tc>
      </w:tr>
    </w:tbl>
    <w:p w:rsidR="00C80CDB" w:rsidRDefault="00C80CDB" w:rsidP="00B038F4">
      <w:pPr>
        <w:pStyle w:val="ListeParagraf"/>
        <w:ind w:left="1287"/>
        <w:jc w:val="both"/>
        <w:rPr>
          <w:sz w:val="36"/>
          <w:szCs w:val="36"/>
        </w:rPr>
      </w:pPr>
    </w:p>
    <w:p w:rsidR="0032589E" w:rsidRPr="00B038F4" w:rsidRDefault="0032589E" w:rsidP="00B038F4">
      <w:pPr>
        <w:pStyle w:val="ListeParagraf"/>
        <w:ind w:left="1287"/>
        <w:jc w:val="both"/>
        <w:rPr>
          <w:sz w:val="36"/>
          <w:szCs w:val="36"/>
        </w:rPr>
      </w:pPr>
    </w:p>
    <w:p w:rsidR="00B038F4" w:rsidRPr="00963468" w:rsidRDefault="00B038F4" w:rsidP="00963468">
      <w:pPr>
        <w:pStyle w:val="ListeParagraf"/>
        <w:ind w:left="0"/>
        <w:rPr>
          <w:b/>
          <w:sz w:val="24"/>
          <w:szCs w:val="24"/>
        </w:rPr>
      </w:pPr>
      <w:r w:rsidRPr="00963468">
        <w:rPr>
          <w:b/>
          <w:sz w:val="24"/>
          <w:szCs w:val="24"/>
        </w:rPr>
        <w:t>2- KENTSEL ALTYAPI</w:t>
      </w:r>
    </w:p>
    <w:p w:rsidR="00B038F4" w:rsidRDefault="00B038F4" w:rsidP="00963468">
      <w:pPr>
        <w:pStyle w:val="ListeParagraf"/>
        <w:ind w:left="0"/>
        <w:rPr>
          <w:b/>
          <w:sz w:val="24"/>
          <w:szCs w:val="24"/>
        </w:rPr>
      </w:pPr>
      <w:r w:rsidRPr="00963468">
        <w:rPr>
          <w:b/>
          <w:sz w:val="24"/>
          <w:szCs w:val="24"/>
        </w:rPr>
        <w:t>Amaç 2: Torbalı’yı Kentsel Altyapısı Tamamlanmış Bir İlçe Haline Getirmek</w:t>
      </w:r>
    </w:p>
    <w:p w:rsidR="00B9334D" w:rsidRPr="00963468" w:rsidRDefault="00B9334D" w:rsidP="00963468">
      <w:pPr>
        <w:pStyle w:val="ListeParagraf"/>
        <w:ind w:left="0"/>
        <w:rPr>
          <w:b/>
          <w:sz w:val="24"/>
          <w:szCs w:val="24"/>
        </w:rPr>
      </w:pPr>
    </w:p>
    <w:tbl>
      <w:tblPr>
        <w:tblStyle w:val="OrtaGlgeleme2-Vurgu2"/>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038F4" w:rsidRPr="00963468" w:rsidTr="004A6434">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Hedef -1</w:t>
            </w:r>
          </w:p>
        </w:tc>
        <w:tc>
          <w:tcPr>
            <w:tcW w:w="7937" w:type="dxa"/>
            <w:gridSpan w:val="4"/>
          </w:tcPr>
          <w:p w:rsidR="00B038F4" w:rsidRPr="00963468" w:rsidRDefault="00B038F4" w:rsidP="00B038F4">
            <w:pPr>
              <w:jc w:val="both"/>
              <w:cnfStyle w:val="100000000000"/>
              <w:rPr>
                <w:rFonts w:asciiTheme="minorHAnsi" w:hAnsiTheme="minorHAnsi" w:cstheme="minorHAnsi"/>
              </w:rPr>
            </w:pPr>
            <w:r w:rsidRPr="00963468">
              <w:rPr>
                <w:rFonts w:asciiTheme="minorHAnsi" w:hAnsiTheme="minorHAnsi" w:cstheme="minorHAnsi"/>
              </w:rPr>
              <w:t xml:space="preserve"> Ömrünü tamamlamış altyapı tesislerini yenilemek</w:t>
            </w:r>
          </w:p>
        </w:tc>
      </w:tr>
      <w:tr w:rsidR="00B038F4" w:rsidRPr="00963468" w:rsidTr="004A6434">
        <w:trPr>
          <w:cnfStyle w:val="000000100000"/>
        </w:trPr>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Strateji -1</w:t>
            </w:r>
          </w:p>
        </w:tc>
        <w:tc>
          <w:tcPr>
            <w:tcW w:w="7937" w:type="dxa"/>
            <w:gridSpan w:val="4"/>
          </w:tcPr>
          <w:p w:rsidR="00B038F4" w:rsidRPr="0088615E" w:rsidRDefault="00B038F4" w:rsidP="00B038F4">
            <w:pPr>
              <w:jc w:val="both"/>
              <w:cnfStyle w:val="000000100000"/>
              <w:rPr>
                <w:rFonts w:asciiTheme="minorHAnsi" w:hAnsiTheme="minorHAnsi" w:cstheme="minorHAnsi"/>
                <w:b/>
              </w:rPr>
            </w:pPr>
            <w:r w:rsidRPr="0088615E">
              <w:rPr>
                <w:rFonts w:asciiTheme="minorHAnsi" w:hAnsiTheme="minorHAnsi" w:cstheme="minorHAnsi"/>
                <w:b/>
              </w:rPr>
              <w:t xml:space="preserve"> Altyapı çalışmaları için gerekli araç-gereç parkurunun eksiklerini tamamlayarak</w:t>
            </w:r>
          </w:p>
        </w:tc>
      </w:tr>
      <w:tr w:rsidR="00B038F4" w:rsidRPr="00963468" w:rsidTr="004A6434">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Strateji- 2</w:t>
            </w:r>
          </w:p>
        </w:tc>
        <w:tc>
          <w:tcPr>
            <w:tcW w:w="7937" w:type="dxa"/>
            <w:gridSpan w:val="4"/>
          </w:tcPr>
          <w:p w:rsidR="00B038F4" w:rsidRPr="0088615E" w:rsidRDefault="00B038F4" w:rsidP="00B038F4">
            <w:pPr>
              <w:jc w:val="both"/>
              <w:cnfStyle w:val="000000000000"/>
              <w:rPr>
                <w:rFonts w:asciiTheme="minorHAnsi" w:hAnsiTheme="minorHAnsi" w:cstheme="minorHAnsi"/>
                <w:b/>
              </w:rPr>
            </w:pPr>
            <w:r w:rsidRPr="0088615E">
              <w:rPr>
                <w:rFonts w:asciiTheme="minorHAnsi" w:hAnsiTheme="minorHAnsi" w:cstheme="minorHAnsi"/>
                <w:b/>
              </w:rPr>
              <w:t>Su ve kanalizasyon altyapısını tamamlayarak</w:t>
            </w:r>
          </w:p>
        </w:tc>
      </w:tr>
      <w:tr w:rsidR="00B038F4" w:rsidRPr="00963468" w:rsidTr="004A6434">
        <w:trPr>
          <w:cnfStyle w:val="000000100000"/>
        </w:trPr>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Strateji - 3</w:t>
            </w:r>
          </w:p>
        </w:tc>
        <w:tc>
          <w:tcPr>
            <w:tcW w:w="7937" w:type="dxa"/>
            <w:gridSpan w:val="4"/>
          </w:tcPr>
          <w:p w:rsidR="00B038F4" w:rsidRPr="0088615E" w:rsidRDefault="00B038F4" w:rsidP="00B038F4">
            <w:pPr>
              <w:jc w:val="both"/>
              <w:cnfStyle w:val="000000100000"/>
              <w:rPr>
                <w:rFonts w:asciiTheme="minorHAnsi" w:hAnsiTheme="minorHAnsi" w:cstheme="minorHAnsi"/>
                <w:b/>
              </w:rPr>
            </w:pPr>
            <w:r w:rsidRPr="0088615E">
              <w:rPr>
                <w:rFonts w:asciiTheme="minorHAnsi" w:hAnsiTheme="minorHAnsi" w:cstheme="minorHAnsi"/>
                <w:b/>
              </w:rPr>
              <w:t>Yağmur suyu drenaj çalışmaları yaparak</w:t>
            </w:r>
          </w:p>
        </w:tc>
      </w:tr>
      <w:tr w:rsidR="00B038F4" w:rsidRPr="00963468" w:rsidTr="004A6434">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Faaliyet No</w:t>
            </w:r>
          </w:p>
        </w:tc>
        <w:tc>
          <w:tcPr>
            <w:tcW w:w="4111" w:type="dxa"/>
          </w:tcPr>
          <w:p w:rsidR="00B038F4" w:rsidRPr="0088615E" w:rsidRDefault="00B038F4" w:rsidP="00B038F4">
            <w:pPr>
              <w:jc w:val="both"/>
              <w:cnfStyle w:val="000000000000"/>
              <w:rPr>
                <w:rFonts w:asciiTheme="minorHAnsi" w:hAnsiTheme="minorHAnsi" w:cstheme="minorHAnsi"/>
                <w:b/>
              </w:rPr>
            </w:pPr>
            <w:r w:rsidRPr="0088615E">
              <w:rPr>
                <w:rFonts w:asciiTheme="minorHAnsi" w:hAnsiTheme="minorHAnsi" w:cstheme="minorHAnsi"/>
                <w:b/>
              </w:rPr>
              <w:t>Faaliyet Tanımı</w:t>
            </w:r>
          </w:p>
        </w:tc>
        <w:tc>
          <w:tcPr>
            <w:tcW w:w="1559" w:type="dxa"/>
          </w:tcPr>
          <w:p w:rsidR="00B038F4" w:rsidRPr="0088615E" w:rsidRDefault="00B038F4" w:rsidP="00B038F4">
            <w:pPr>
              <w:jc w:val="center"/>
              <w:cnfStyle w:val="000000000000"/>
              <w:rPr>
                <w:rFonts w:asciiTheme="minorHAnsi" w:hAnsiTheme="minorHAnsi" w:cstheme="minorHAnsi"/>
                <w:b/>
              </w:rPr>
            </w:pPr>
            <w:r w:rsidRPr="0088615E">
              <w:rPr>
                <w:rFonts w:asciiTheme="minorHAnsi" w:hAnsiTheme="minorHAnsi" w:cstheme="minorHAnsi"/>
                <w:b/>
              </w:rPr>
              <w:t>Performans Göstergesi</w:t>
            </w:r>
          </w:p>
        </w:tc>
        <w:tc>
          <w:tcPr>
            <w:tcW w:w="1275" w:type="dxa"/>
          </w:tcPr>
          <w:p w:rsidR="00B038F4" w:rsidRPr="0088615E" w:rsidRDefault="00B038F4" w:rsidP="00B038F4">
            <w:pPr>
              <w:jc w:val="both"/>
              <w:cnfStyle w:val="000000000000"/>
              <w:rPr>
                <w:rFonts w:asciiTheme="minorHAnsi" w:hAnsiTheme="minorHAnsi" w:cstheme="minorHAnsi"/>
                <w:b/>
              </w:rPr>
            </w:pPr>
            <w:r w:rsidRPr="0088615E">
              <w:rPr>
                <w:rFonts w:asciiTheme="minorHAnsi" w:hAnsiTheme="minorHAnsi" w:cstheme="minorHAnsi"/>
                <w:b/>
              </w:rPr>
              <w:t>Dönemi</w:t>
            </w:r>
          </w:p>
        </w:tc>
        <w:tc>
          <w:tcPr>
            <w:tcW w:w="992" w:type="dxa"/>
          </w:tcPr>
          <w:p w:rsidR="00B038F4" w:rsidRPr="0088615E" w:rsidRDefault="00B038F4" w:rsidP="00B038F4">
            <w:pPr>
              <w:ind w:right="-108"/>
              <w:jc w:val="both"/>
              <w:cnfStyle w:val="000000000000"/>
              <w:rPr>
                <w:rFonts w:asciiTheme="minorHAnsi" w:hAnsiTheme="minorHAnsi" w:cstheme="minorHAnsi"/>
                <w:b/>
              </w:rPr>
            </w:pPr>
            <w:r w:rsidRPr="0088615E">
              <w:rPr>
                <w:rFonts w:asciiTheme="minorHAnsi" w:hAnsiTheme="minorHAnsi" w:cstheme="minorHAnsi"/>
                <w:b/>
              </w:rPr>
              <w:t>Sorumlu Birim</w:t>
            </w:r>
          </w:p>
        </w:tc>
      </w:tr>
      <w:tr w:rsidR="00B038F4" w:rsidRPr="00963468" w:rsidTr="004A6434">
        <w:trPr>
          <w:cnfStyle w:val="000000100000"/>
        </w:trPr>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2.1.1</w:t>
            </w:r>
          </w:p>
        </w:tc>
        <w:tc>
          <w:tcPr>
            <w:tcW w:w="4111" w:type="dxa"/>
          </w:tcPr>
          <w:p w:rsidR="00B038F4" w:rsidRPr="00963468" w:rsidRDefault="00B038F4" w:rsidP="00B038F4">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Altyapı yapım ve onarımında kullanılmak üzere makine ve araç almak</w:t>
            </w:r>
          </w:p>
        </w:tc>
        <w:tc>
          <w:tcPr>
            <w:tcW w:w="1559" w:type="dxa"/>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Alınan araç-gereç sayısı</w:t>
            </w:r>
          </w:p>
        </w:tc>
        <w:tc>
          <w:tcPr>
            <w:tcW w:w="1275" w:type="dxa"/>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FİM</w:t>
            </w:r>
          </w:p>
        </w:tc>
      </w:tr>
      <w:tr w:rsidR="00B038F4" w:rsidRPr="00963468" w:rsidTr="004A6434">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2.1.2</w:t>
            </w:r>
          </w:p>
        </w:tc>
        <w:tc>
          <w:tcPr>
            <w:tcW w:w="4111" w:type="dxa"/>
          </w:tcPr>
          <w:p w:rsidR="00B038F4" w:rsidRPr="00963468" w:rsidRDefault="00B038F4" w:rsidP="00B038F4">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İlgili kurum ve kuruluşlarla koo</w:t>
            </w:r>
            <w:r w:rsidR="00C5148C">
              <w:rPr>
                <w:rFonts w:asciiTheme="minorHAnsi" w:hAnsiTheme="minorHAnsi" w:cstheme="minorHAnsi"/>
              </w:rPr>
              <w:t xml:space="preserve">rdineli bir şekilde </w:t>
            </w:r>
            <w:r w:rsidRPr="00963468">
              <w:rPr>
                <w:rFonts w:asciiTheme="minorHAnsi" w:hAnsiTheme="minorHAnsi" w:cstheme="minorHAnsi"/>
              </w:rPr>
              <w:t xml:space="preserve">eskimiş su borularını </w:t>
            </w:r>
            <w:r w:rsidR="00C5148C">
              <w:rPr>
                <w:rFonts w:asciiTheme="minorHAnsi" w:hAnsiTheme="minorHAnsi" w:cstheme="minorHAnsi"/>
              </w:rPr>
              <w:t>değiştirmek</w:t>
            </w:r>
          </w:p>
        </w:tc>
        <w:tc>
          <w:tcPr>
            <w:tcW w:w="1559" w:type="dxa"/>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Döşenen su borusu (m)</w:t>
            </w:r>
          </w:p>
        </w:tc>
        <w:tc>
          <w:tcPr>
            <w:tcW w:w="1275" w:type="dxa"/>
          </w:tcPr>
          <w:p w:rsidR="00B038F4" w:rsidRPr="0096346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FİM</w:t>
            </w:r>
          </w:p>
        </w:tc>
      </w:tr>
      <w:tr w:rsidR="00B038F4" w:rsidRPr="00963468" w:rsidTr="004A6434">
        <w:trPr>
          <w:cnfStyle w:val="000000100000"/>
        </w:trPr>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2.1.3</w:t>
            </w:r>
          </w:p>
        </w:tc>
        <w:tc>
          <w:tcPr>
            <w:tcW w:w="4111" w:type="dxa"/>
          </w:tcPr>
          <w:p w:rsidR="00B038F4" w:rsidRPr="00963468" w:rsidRDefault="00B038F4" w:rsidP="00B038F4">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Tüm binalara kanalizasyon hizmeti götürmek</w:t>
            </w:r>
          </w:p>
        </w:tc>
        <w:tc>
          <w:tcPr>
            <w:tcW w:w="1559" w:type="dxa"/>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Kanalizasyon bağlanan bina sayısı</w:t>
            </w:r>
          </w:p>
        </w:tc>
        <w:tc>
          <w:tcPr>
            <w:tcW w:w="1275" w:type="dxa"/>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FİM</w:t>
            </w:r>
          </w:p>
        </w:tc>
      </w:tr>
      <w:tr w:rsidR="00B038F4" w:rsidRPr="00963468" w:rsidTr="004A6434">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2.1.4</w:t>
            </w:r>
          </w:p>
        </w:tc>
        <w:tc>
          <w:tcPr>
            <w:tcW w:w="4111" w:type="dxa"/>
          </w:tcPr>
          <w:p w:rsidR="00B038F4" w:rsidRPr="00963468" w:rsidRDefault="00B038F4" w:rsidP="00B038F4">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 xml:space="preserve">Su taşkınlarına karşı riskli bölgelerde gerekli kanal temizliklerini yapmak </w:t>
            </w:r>
          </w:p>
        </w:tc>
        <w:tc>
          <w:tcPr>
            <w:tcW w:w="1559" w:type="dxa"/>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Temizlenen kanal uzunluğu (m)</w:t>
            </w:r>
          </w:p>
        </w:tc>
        <w:tc>
          <w:tcPr>
            <w:tcW w:w="1275" w:type="dxa"/>
          </w:tcPr>
          <w:p w:rsidR="00B038F4" w:rsidRPr="0096346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FİM</w:t>
            </w:r>
          </w:p>
        </w:tc>
      </w:tr>
      <w:tr w:rsidR="00B038F4" w:rsidRPr="00963468" w:rsidTr="004A6434">
        <w:trPr>
          <w:cnfStyle w:val="000000100000"/>
        </w:trPr>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2.1.5</w:t>
            </w:r>
          </w:p>
        </w:tc>
        <w:tc>
          <w:tcPr>
            <w:tcW w:w="4111" w:type="dxa"/>
          </w:tcPr>
          <w:p w:rsidR="00B038F4" w:rsidRPr="00963468" w:rsidRDefault="00B038F4" w:rsidP="00B038F4">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Yağmur suyu drenaj çalışmaları yapmak</w:t>
            </w:r>
          </w:p>
        </w:tc>
        <w:tc>
          <w:tcPr>
            <w:tcW w:w="1559" w:type="dxa"/>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Yağmur suyu kanal uzunluğu (m)</w:t>
            </w:r>
          </w:p>
        </w:tc>
        <w:tc>
          <w:tcPr>
            <w:tcW w:w="1275" w:type="dxa"/>
          </w:tcPr>
          <w:p w:rsidR="00B038F4" w:rsidRPr="0096346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963468" w:rsidRDefault="00B038F4" w:rsidP="00B038F4">
            <w:pPr>
              <w:jc w:val="center"/>
              <w:cnfStyle w:val="000000100000"/>
              <w:rPr>
                <w:rFonts w:asciiTheme="minorHAnsi" w:hAnsiTheme="minorHAnsi" w:cstheme="minorHAnsi"/>
              </w:rPr>
            </w:pPr>
            <w:r w:rsidRPr="00963468">
              <w:rPr>
                <w:rFonts w:asciiTheme="minorHAnsi" w:hAnsiTheme="minorHAnsi" w:cstheme="minorHAnsi"/>
              </w:rPr>
              <w:t>FİM</w:t>
            </w:r>
          </w:p>
        </w:tc>
      </w:tr>
      <w:tr w:rsidR="00B038F4" w:rsidRPr="00963468" w:rsidTr="004A6434">
        <w:tc>
          <w:tcPr>
            <w:cnfStyle w:val="001000000000"/>
            <w:tcW w:w="1384" w:type="dxa"/>
          </w:tcPr>
          <w:p w:rsidR="00B038F4" w:rsidRPr="00963468" w:rsidRDefault="00B038F4" w:rsidP="00B038F4">
            <w:pPr>
              <w:jc w:val="both"/>
              <w:rPr>
                <w:rFonts w:asciiTheme="minorHAnsi" w:hAnsiTheme="minorHAnsi" w:cstheme="minorHAnsi"/>
              </w:rPr>
            </w:pPr>
            <w:r w:rsidRPr="00963468">
              <w:rPr>
                <w:rFonts w:asciiTheme="minorHAnsi" w:hAnsiTheme="minorHAnsi" w:cstheme="minorHAnsi"/>
              </w:rPr>
              <w:t>2.1.6</w:t>
            </w:r>
          </w:p>
        </w:tc>
        <w:tc>
          <w:tcPr>
            <w:tcW w:w="4111" w:type="dxa"/>
          </w:tcPr>
          <w:p w:rsidR="00B038F4" w:rsidRPr="00963468" w:rsidRDefault="00B038F4" w:rsidP="00B038F4">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İlgili kurumlarla koordineli bir şekilde Doğalgaz –elektrik çalışmalarıyla ilgili kazı izinlerini vermek</w:t>
            </w:r>
          </w:p>
        </w:tc>
        <w:tc>
          <w:tcPr>
            <w:tcW w:w="1559" w:type="dxa"/>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Verilen izin sayısı</w:t>
            </w:r>
          </w:p>
        </w:tc>
        <w:tc>
          <w:tcPr>
            <w:tcW w:w="1275" w:type="dxa"/>
          </w:tcPr>
          <w:p w:rsidR="00B038F4" w:rsidRPr="0096346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963468" w:rsidRDefault="00B038F4" w:rsidP="00B038F4">
            <w:pPr>
              <w:jc w:val="center"/>
              <w:cnfStyle w:val="000000000000"/>
              <w:rPr>
                <w:rFonts w:asciiTheme="minorHAnsi" w:hAnsiTheme="minorHAnsi" w:cstheme="minorHAnsi"/>
              </w:rPr>
            </w:pPr>
            <w:r w:rsidRPr="00963468">
              <w:rPr>
                <w:rFonts w:asciiTheme="minorHAnsi" w:hAnsiTheme="minorHAnsi" w:cstheme="minorHAnsi"/>
              </w:rPr>
              <w:t>FİM</w:t>
            </w:r>
          </w:p>
        </w:tc>
      </w:tr>
      <w:tr w:rsidR="001F53A1" w:rsidRPr="00963468" w:rsidTr="004A6434">
        <w:trPr>
          <w:cnfStyle w:val="000000100000"/>
        </w:trPr>
        <w:tc>
          <w:tcPr>
            <w:cnfStyle w:val="001000000000"/>
            <w:tcW w:w="1384" w:type="dxa"/>
          </w:tcPr>
          <w:p w:rsidR="001F53A1" w:rsidRPr="00963468" w:rsidRDefault="001F53A1" w:rsidP="00B038F4">
            <w:pPr>
              <w:jc w:val="both"/>
              <w:rPr>
                <w:rFonts w:asciiTheme="minorHAnsi" w:hAnsiTheme="minorHAnsi" w:cstheme="minorHAnsi"/>
              </w:rPr>
            </w:pPr>
            <w:r>
              <w:rPr>
                <w:rFonts w:asciiTheme="minorHAnsi" w:hAnsiTheme="minorHAnsi" w:cstheme="minorHAnsi"/>
              </w:rPr>
              <w:t>2.1.7</w:t>
            </w:r>
          </w:p>
        </w:tc>
        <w:tc>
          <w:tcPr>
            <w:tcW w:w="4111" w:type="dxa"/>
          </w:tcPr>
          <w:p w:rsidR="001F53A1" w:rsidRPr="00963468" w:rsidRDefault="001F53A1" w:rsidP="00B038F4">
            <w:pPr>
              <w:autoSpaceDE w:val="0"/>
              <w:autoSpaceDN w:val="0"/>
              <w:adjustRightInd w:val="0"/>
              <w:cnfStyle w:val="000000100000"/>
              <w:rPr>
                <w:rFonts w:asciiTheme="minorHAnsi" w:hAnsiTheme="minorHAnsi" w:cstheme="minorHAnsi"/>
              </w:rPr>
            </w:pPr>
            <w:r>
              <w:rPr>
                <w:rFonts w:asciiTheme="minorHAnsi" w:hAnsiTheme="minorHAnsi" w:cstheme="minorHAnsi"/>
              </w:rPr>
              <w:t xml:space="preserve">İçilebilir su kalitesini attırmak için gerekli alt yapıları </w:t>
            </w:r>
            <w:proofErr w:type="gramStart"/>
            <w:r>
              <w:rPr>
                <w:rFonts w:asciiTheme="minorHAnsi" w:hAnsiTheme="minorHAnsi" w:cstheme="minorHAnsi"/>
              </w:rPr>
              <w:t>oluşturmak,ilgili</w:t>
            </w:r>
            <w:proofErr w:type="gramEnd"/>
            <w:r>
              <w:rPr>
                <w:rFonts w:asciiTheme="minorHAnsi" w:hAnsiTheme="minorHAnsi" w:cstheme="minorHAnsi"/>
              </w:rPr>
              <w:t xml:space="preserve"> kurumlarla birlikte çalışmak</w:t>
            </w:r>
          </w:p>
        </w:tc>
        <w:tc>
          <w:tcPr>
            <w:tcW w:w="1559" w:type="dxa"/>
          </w:tcPr>
          <w:p w:rsidR="001F53A1" w:rsidRPr="00963468" w:rsidRDefault="001F53A1" w:rsidP="00B038F4">
            <w:pPr>
              <w:jc w:val="center"/>
              <w:cnfStyle w:val="000000100000"/>
              <w:rPr>
                <w:rFonts w:asciiTheme="minorHAnsi" w:hAnsiTheme="minorHAnsi" w:cstheme="minorHAnsi"/>
              </w:rPr>
            </w:pPr>
            <w:r>
              <w:rPr>
                <w:rFonts w:asciiTheme="minorHAnsi" w:hAnsiTheme="minorHAnsi" w:cstheme="minorHAnsi"/>
              </w:rPr>
              <w:t>Tamamlanma Oranı</w:t>
            </w:r>
          </w:p>
        </w:tc>
        <w:tc>
          <w:tcPr>
            <w:tcW w:w="1275" w:type="dxa"/>
          </w:tcPr>
          <w:p w:rsidR="001F53A1"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1F53A1" w:rsidRPr="00963468" w:rsidRDefault="001F53A1" w:rsidP="00B038F4">
            <w:pPr>
              <w:jc w:val="center"/>
              <w:cnfStyle w:val="000000100000"/>
              <w:rPr>
                <w:rFonts w:asciiTheme="minorHAnsi" w:hAnsiTheme="minorHAnsi" w:cstheme="minorHAnsi"/>
              </w:rPr>
            </w:pPr>
            <w:r>
              <w:rPr>
                <w:rFonts w:asciiTheme="minorHAnsi" w:hAnsiTheme="minorHAnsi" w:cstheme="minorHAnsi"/>
              </w:rPr>
              <w:t>FİM</w:t>
            </w:r>
          </w:p>
        </w:tc>
      </w:tr>
      <w:tr w:rsidR="001F53A1" w:rsidRPr="00963468" w:rsidTr="004A6434">
        <w:tc>
          <w:tcPr>
            <w:cnfStyle w:val="001000000000"/>
            <w:tcW w:w="1384" w:type="dxa"/>
          </w:tcPr>
          <w:p w:rsidR="001F53A1" w:rsidRPr="00963468" w:rsidRDefault="001F53A1" w:rsidP="00B038F4">
            <w:pPr>
              <w:jc w:val="both"/>
              <w:rPr>
                <w:rFonts w:asciiTheme="minorHAnsi" w:hAnsiTheme="minorHAnsi" w:cstheme="minorHAnsi"/>
              </w:rPr>
            </w:pPr>
            <w:r>
              <w:rPr>
                <w:rFonts w:asciiTheme="minorHAnsi" w:hAnsiTheme="minorHAnsi" w:cstheme="minorHAnsi"/>
              </w:rPr>
              <w:t>2.1.8</w:t>
            </w:r>
          </w:p>
        </w:tc>
        <w:tc>
          <w:tcPr>
            <w:tcW w:w="4111" w:type="dxa"/>
          </w:tcPr>
          <w:p w:rsidR="001F53A1" w:rsidRPr="00963468" w:rsidRDefault="004A6434" w:rsidP="00B038F4">
            <w:pPr>
              <w:autoSpaceDE w:val="0"/>
              <w:autoSpaceDN w:val="0"/>
              <w:adjustRightInd w:val="0"/>
              <w:cnfStyle w:val="000000000000"/>
              <w:rPr>
                <w:rFonts w:asciiTheme="minorHAnsi" w:hAnsiTheme="minorHAnsi" w:cstheme="minorHAnsi"/>
              </w:rPr>
            </w:pPr>
            <w:r>
              <w:rPr>
                <w:rFonts w:asciiTheme="minorHAnsi" w:hAnsiTheme="minorHAnsi" w:cstheme="minorHAnsi"/>
              </w:rPr>
              <w:t>İlçe sınırlarında bulunan termal suların kullanımını sağlamak</w:t>
            </w:r>
          </w:p>
        </w:tc>
        <w:tc>
          <w:tcPr>
            <w:tcW w:w="1559" w:type="dxa"/>
          </w:tcPr>
          <w:p w:rsidR="001F53A1" w:rsidRPr="00963468" w:rsidRDefault="004A6434" w:rsidP="00B038F4">
            <w:pPr>
              <w:jc w:val="center"/>
              <w:cnfStyle w:val="000000000000"/>
              <w:rPr>
                <w:rFonts w:asciiTheme="minorHAnsi" w:hAnsiTheme="minorHAnsi" w:cstheme="minorHAnsi"/>
              </w:rPr>
            </w:pPr>
            <w:r>
              <w:rPr>
                <w:rFonts w:asciiTheme="minorHAnsi" w:hAnsiTheme="minorHAnsi" w:cstheme="minorHAnsi"/>
              </w:rPr>
              <w:t>Tamamlanma Oranı</w:t>
            </w:r>
          </w:p>
        </w:tc>
        <w:tc>
          <w:tcPr>
            <w:tcW w:w="1275" w:type="dxa"/>
          </w:tcPr>
          <w:p w:rsidR="001F53A1"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1F53A1" w:rsidRPr="00963468" w:rsidRDefault="004A6434" w:rsidP="00B038F4">
            <w:pPr>
              <w:jc w:val="center"/>
              <w:cnfStyle w:val="000000000000"/>
              <w:rPr>
                <w:rFonts w:asciiTheme="minorHAnsi" w:hAnsiTheme="minorHAnsi" w:cstheme="minorHAnsi"/>
              </w:rPr>
            </w:pPr>
            <w:r>
              <w:rPr>
                <w:rFonts w:asciiTheme="minorHAnsi" w:hAnsiTheme="minorHAnsi" w:cstheme="minorHAnsi"/>
              </w:rPr>
              <w:t>FİM</w:t>
            </w:r>
          </w:p>
        </w:tc>
      </w:tr>
      <w:tr w:rsidR="001F53A1" w:rsidRPr="00963468" w:rsidTr="004A6434">
        <w:trPr>
          <w:cnfStyle w:val="000000100000"/>
        </w:trPr>
        <w:tc>
          <w:tcPr>
            <w:cnfStyle w:val="001000000000"/>
            <w:tcW w:w="1384" w:type="dxa"/>
          </w:tcPr>
          <w:p w:rsidR="001F53A1" w:rsidRPr="00963468" w:rsidRDefault="001F53A1" w:rsidP="00B038F4">
            <w:pPr>
              <w:jc w:val="both"/>
              <w:rPr>
                <w:rFonts w:asciiTheme="minorHAnsi" w:hAnsiTheme="minorHAnsi" w:cstheme="minorHAnsi"/>
              </w:rPr>
            </w:pPr>
            <w:r>
              <w:rPr>
                <w:rFonts w:asciiTheme="minorHAnsi" w:hAnsiTheme="minorHAnsi" w:cstheme="minorHAnsi"/>
              </w:rPr>
              <w:lastRenderedPageBreak/>
              <w:t>2.1.9</w:t>
            </w:r>
          </w:p>
        </w:tc>
        <w:tc>
          <w:tcPr>
            <w:tcW w:w="4111" w:type="dxa"/>
          </w:tcPr>
          <w:p w:rsidR="001F53A1" w:rsidRPr="00963468" w:rsidRDefault="004A6434" w:rsidP="00B038F4">
            <w:pPr>
              <w:autoSpaceDE w:val="0"/>
              <w:autoSpaceDN w:val="0"/>
              <w:adjustRightInd w:val="0"/>
              <w:cnfStyle w:val="000000100000"/>
              <w:rPr>
                <w:rFonts w:asciiTheme="minorHAnsi" w:hAnsiTheme="minorHAnsi" w:cstheme="minorHAnsi"/>
              </w:rPr>
            </w:pPr>
            <w:r>
              <w:rPr>
                <w:rFonts w:asciiTheme="minorHAnsi" w:hAnsiTheme="minorHAnsi" w:cstheme="minorHAnsi"/>
              </w:rPr>
              <w:t>Doğal Gaz şebekesinin tüm ilçeye yaygınlaşması için gerekli çalışmaları yapmak</w:t>
            </w:r>
          </w:p>
        </w:tc>
        <w:tc>
          <w:tcPr>
            <w:tcW w:w="1559" w:type="dxa"/>
          </w:tcPr>
          <w:p w:rsidR="001F53A1" w:rsidRPr="00963468" w:rsidRDefault="004A6434" w:rsidP="00B038F4">
            <w:pPr>
              <w:jc w:val="center"/>
              <w:cnfStyle w:val="000000100000"/>
              <w:rPr>
                <w:rFonts w:asciiTheme="minorHAnsi" w:hAnsiTheme="minorHAnsi" w:cstheme="minorHAnsi"/>
              </w:rPr>
            </w:pPr>
            <w:r>
              <w:rPr>
                <w:rFonts w:asciiTheme="minorHAnsi" w:hAnsiTheme="minorHAnsi" w:cstheme="minorHAnsi"/>
              </w:rPr>
              <w:t>Ulaştırılan Bölge Sayısı</w:t>
            </w:r>
          </w:p>
        </w:tc>
        <w:tc>
          <w:tcPr>
            <w:tcW w:w="1275" w:type="dxa"/>
          </w:tcPr>
          <w:p w:rsidR="001F53A1"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1F53A1" w:rsidRPr="00963468" w:rsidRDefault="004A6434" w:rsidP="00B038F4">
            <w:pPr>
              <w:jc w:val="center"/>
              <w:cnfStyle w:val="000000100000"/>
              <w:rPr>
                <w:rFonts w:asciiTheme="minorHAnsi" w:hAnsiTheme="minorHAnsi" w:cstheme="minorHAnsi"/>
              </w:rPr>
            </w:pPr>
            <w:r>
              <w:rPr>
                <w:rFonts w:asciiTheme="minorHAnsi" w:hAnsiTheme="minorHAnsi" w:cstheme="minorHAnsi"/>
              </w:rPr>
              <w:t>FİM</w:t>
            </w:r>
          </w:p>
        </w:tc>
      </w:tr>
      <w:tr w:rsidR="001F53A1" w:rsidRPr="00963468" w:rsidTr="004A6434">
        <w:tc>
          <w:tcPr>
            <w:cnfStyle w:val="001000000000"/>
            <w:tcW w:w="1384" w:type="dxa"/>
          </w:tcPr>
          <w:p w:rsidR="001F53A1" w:rsidRPr="00963468" w:rsidRDefault="001F53A1" w:rsidP="00B038F4">
            <w:pPr>
              <w:jc w:val="both"/>
              <w:rPr>
                <w:rFonts w:asciiTheme="minorHAnsi" w:hAnsiTheme="minorHAnsi" w:cstheme="minorHAnsi"/>
              </w:rPr>
            </w:pPr>
            <w:r>
              <w:rPr>
                <w:rFonts w:asciiTheme="minorHAnsi" w:hAnsiTheme="minorHAnsi" w:cstheme="minorHAnsi"/>
              </w:rPr>
              <w:t>2.1.10</w:t>
            </w:r>
          </w:p>
        </w:tc>
        <w:tc>
          <w:tcPr>
            <w:tcW w:w="4111" w:type="dxa"/>
          </w:tcPr>
          <w:p w:rsidR="001F53A1" w:rsidRPr="00963468" w:rsidRDefault="004A6434" w:rsidP="00B038F4">
            <w:pPr>
              <w:autoSpaceDE w:val="0"/>
              <w:autoSpaceDN w:val="0"/>
              <w:adjustRightInd w:val="0"/>
              <w:cnfStyle w:val="000000000000"/>
              <w:rPr>
                <w:rFonts w:asciiTheme="minorHAnsi" w:hAnsiTheme="minorHAnsi" w:cstheme="minorHAnsi"/>
              </w:rPr>
            </w:pPr>
            <w:r>
              <w:rPr>
                <w:rFonts w:asciiTheme="minorHAnsi" w:hAnsiTheme="minorHAnsi" w:cstheme="minorHAnsi"/>
              </w:rPr>
              <w:t>Orman içi ve bitişiği mahallelerde kalan kültürel miras niteliği taşıyan yapıların onarımını sağlamak</w:t>
            </w:r>
          </w:p>
        </w:tc>
        <w:tc>
          <w:tcPr>
            <w:tcW w:w="1559" w:type="dxa"/>
          </w:tcPr>
          <w:p w:rsidR="001F53A1" w:rsidRPr="00963468" w:rsidRDefault="004A6434" w:rsidP="00B038F4">
            <w:pPr>
              <w:jc w:val="center"/>
              <w:cnfStyle w:val="000000000000"/>
              <w:rPr>
                <w:rFonts w:asciiTheme="minorHAnsi" w:hAnsiTheme="minorHAnsi" w:cstheme="minorHAnsi"/>
              </w:rPr>
            </w:pPr>
            <w:r>
              <w:rPr>
                <w:rFonts w:asciiTheme="minorHAnsi" w:hAnsiTheme="minorHAnsi" w:cstheme="minorHAnsi"/>
              </w:rPr>
              <w:t>Onarılan Yapı Sayısı</w:t>
            </w:r>
          </w:p>
        </w:tc>
        <w:tc>
          <w:tcPr>
            <w:tcW w:w="1275" w:type="dxa"/>
          </w:tcPr>
          <w:p w:rsidR="001F53A1"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1F53A1" w:rsidRPr="00963468" w:rsidRDefault="004A6434" w:rsidP="00B038F4">
            <w:pPr>
              <w:jc w:val="center"/>
              <w:cnfStyle w:val="000000000000"/>
              <w:rPr>
                <w:rFonts w:asciiTheme="minorHAnsi" w:hAnsiTheme="minorHAnsi" w:cstheme="minorHAnsi"/>
              </w:rPr>
            </w:pPr>
            <w:r>
              <w:rPr>
                <w:rFonts w:asciiTheme="minorHAnsi" w:hAnsiTheme="minorHAnsi" w:cstheme="minorHAnsi"/>
              </w:rPr>
              <w:t>FİM</w:t>
            </w:r>
          </w:p>
        </w:tc>
      </w:tr>
    </w:tbl>
    <w:p w:rsidR="00B038F4" w:rsidRPr="00B038F4" w:rsidRDefault="00B038F4" w:rsidP="00B038F4">
      <w:pPr>
        <w:pStyle w:val="ListeParagraf"/>
        <w:ind w:left="1287"/>
        <w:rPr>
          <w:sz w:val="36"/>
          <w:szCs w:val="36"/>
        </w:rPr>
      </w:pPr>
    </w:p>
    <w:p w:rsidR="00B038F4" w:rsidRDefault="00B038F4" w:rsidP="00B038F4">
      <w:pPr>
        <w:pStyle w:val="ListeParagraf"/>
        <w:ind w:left="1287"/>
        <w:rPr>
          <w:sz w:val="36"/>
          <w:szCs w:val="36"/>
        </w:rPr>
      </w:pPr>
    </w:p>
    <w:p w:rsidR="00B9334D" w:rsidRDefault="00B9334D" w:rsidP="00B038F4">
      <w:pPr>
        <w:pStyle w:val="ListeParagraf"/>
        <w:ind w:left="1287"/>
        <w:rPr>
          <w:sz w:val="36"/>
          <w:szCs w:val="36"/>
        </w:rPr>
      </w:pPr>
    </w:p>
    <w:tbl>
      <w:tblPr>
        <w:tblStyle w:val="OrtaGlgeleme2-Vurgu2"/>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7842BC" w:rsidRPr="00963468" w:rsidTr="007842BC">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Hedef -2</w:t>
            </w:r>
          </w:p>
        </w:tc>
        <w:tc>
          <w:tcPr>
            <w:tcW w:w="7937" w:type="dxa"/>
            <w:gridSpan w:val="4"/>
          </w:tcPr>
          <w:p w:rsidR="007842BC" w:rsidRPr="00963468" w:rsidRDefault="007842BC" w:rsidP="007842BC">
            <w:pPr>
              <w:cnfStyle w:val="100000000000"/>
              <w:rPr>
                <w:rFonts w:asciiTheme="minorHAnsi" w:hAnsiTheme="minorHAnsi" w:cstheme="minorHAnsi"/>
              </w:rPr>
            </w:pPr>
            <w:r w:rsidRPr="00963468">
              <w:rPr>
                <w:rFonts w:asciiTheme="minorHAnsi" w:hAnsiTheme="minorHAnsi" w:cstheme="minorHAnsi"/>
              </w:rPr>
              <w:t>Geniş bir alana yayılmış olan Torbalı ilçesinde ulaşımın bütünlüğünü ve sürdürülebilirliğini sağlamak</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Strateji -1</w:t>
            </w:r>
          </w:p>
        </w:tc>
        <w:tc>
          <w:tcPr>
            <w:tcW w:w="7937" w:type="dxa"/>
            <w:gridSpan w:val="4"/>
          </w:tcPr>
          <w:p w:rsidR="007842BC" w:rsidRPr="0088615E" w:rsidRDefault="007842BC" w:rsidP="007842BC">
            <w:pPr>
              <w:jc w:val="both"/>
              <w:cnfStyle w:val="000000100000"/>
              <w:rPr>
                <w:rFonts w:asciiTheme="minorHAnsi" w:hAnsiTheme="minorHAnsi" w:cstheme="minorHAnsi"/>
                <w:b/>
              </w:rPr>
            </w:pPr>
            <w:r w:rsidRPr="0088615E">
              <w:rPr>
                <w:rFonts w:asciiTheme="minorHAnsi" w:hAnsiTheme="minorHAnsi" w:cstheme="minorHAnsi"/>
                <w:b/>
              </w:rPr>
              <w:t xml:space="preserve">Torbalı’nın ulaşım </w:t>
            </w:r>
            <w:proofErr w:type="spellStart"/>
            <w:r w:rsidRPr="0088615E">
              <w:rPr>
                <w:rFonts w:asciiTheme="minorHAnsi" w:hAnsiTheme="minorHAnsi" w:cstheme="minorHAnsi"/>
                <w:b/>
              </w:rPr>
              <w:t>master</w:t>
            </w:r>
            <w:proofErr w:type="spellEnd"/>
            <w:r w:rsidRPr="0088615E">
              <w:rPr>
                <w:rFonts w:asciiTheme="minorHAnsi" w:hAnsiTheme="minorHAnsi" w:cstheme="minorHAnsi"/>
                <w:b/>
              </w:rPr>
              <w:t xml:space="preserve"> planını hazırlayarak  </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Strateji- 2</w:t>
            </w:r>
          </w:p>
        </w:tc>
        <w:tc>
          <w:tcPr>
            <w:tcW w:w="7937" w:type="dxa"/>
            <w:gridSpan w:val="4"/>
          </w:tcPr>
          <w:p w:rsidR="007842BC" w:rsidRPr="0088615E" w:rsidRDefault="007842BC" w:rsidP="007842BC">
            <w:pPr>
              <w:jc w:val="both"/>
              <w:cnfStyle w:val="000000000000"/>
              <w:rPr>
                <w:rFonts w:asciiTheme="minorHAnsi" w:hAnsiTheme="minorHAnsi" w:cstheme="minorHAnsi"/>
                <w:b/>
              </w:rPr>
            </w:pPr>
            <w:r w:rsidRPr="0088615E">
              <w:rPr>
                <w:rFonts w:asciiTheme="minorHAnsi" w:hAnsiTheme="minorHAnsi" w:cstheme="minorHAnsi"/>
                <w:b/>
              </w:rPr>
              <w:t xml:space="preserve">Büyükşehir Belediyesi ve Karayolları Bölge Müdürlüğü ile işbirliği yaparak </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Strateji - 3</w:t>
            </w:r>
          </w:p>
        </w:tc>
        <w:tc>
          <w:tcPr>
            <w:tcW w:w="7937" w:type="dxa"/>
            <w:gridSpan w:val="4"/>
          </w:tcPr>
          <w:p w:rsidR="007842BC" w:rsidRPr="0088615E" w:rsidRDefault="007842BC" w:rsidP="007842BC">
            <w:pPr>
              <w:jc w:val="both"/>
              <w:cnfStyle w:val="000000100000"/>
              <w:rPr>
                <w:rFonts w:asciiTheme="minorHAnsi" w:hAnsiTheme="minorHAnsi" w:cstheme="minorHAnsi"/>
                <w:b/>
              </w:rPr>
            </w:pPr>
            <w:r>
              <w:rPr>
                <w:rFonts w:asciiTheme="minorHAnsi" w:hAnsiTheme="minorHAnsi" w:cstheme="minorHAnsi"/>
                <w:b/>
              </w:rPr>
              <w:t>Döner Kavşak, Alt ve Üst Geçitleri Yapmak</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Strateji- 4</w:t>
            </w:r>
          </w:p>
        </w:tc>
        <w:tc>
          <w:tcPr>
            <w:tcW w:w="7937" w:type="dxa"/>
            <w:gridSpan w:val="4"/>
          </w:tcPr>
          <w:p w:rsidR="007842BC" w:rsidRPr="0088615E" w:rsidRDefault="007842BC" w:rsidP="007842BC">
            <w:pPr>
              <w:jc w:val="both"/>
              <w:cnfStyle w:val="000000000000"/>
              <w:rPr>
                <w:rFonts w:asciiTheme="minorHAnsi" w:hAnsiTheme="minorHAnsi" w:cstheme="minorHAnsi"/>
                <w:b/>
              </w:rPr>
            </w:pPr>
            <w:r w:rsidRPr="0088615E">
              <w:rPr>
                <w:rFonts w:asciiTheme="minorHAnsi" w:hAnsiTheme="minorHAnsi" w:cstheme="minorHAnsi"/>
                <w:b/>
              </w:rPr>
              <w:t>Ulaşım Hizmetleri Müdürlüğünün kapasitesini geliştirerek</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Strateji-5</w:t>
            </w:r>
          </w:p>
        </w:tc>
        <w:tc>
          <w:tcPr>
            <w:tcW w:w="7937" w:type="dxa"/>
            <w:gridSpan w:val="4"/>
          </w:tcPr>
          <w:p w:rsidR="007842BC" w:rsidRPr="0088615E" w:rsidRDefault="007842BC" w:rsidP="007842BC">
            <w:pPr>
              <w:jc w:val="both"/>
              <w:cnfStyle w:val="000000100000"/>
              <w:rPr>
                <w:rFonts w:asciiTheme="minorHAnsi" w:hAnsiTheme="minorHAnsi" w:cstheme="minorHAnsi"/>
                <w:b/>
              </w:rPr>
            </w:pPr>
            <w:r w:rsidRPr="0088615E">
              <w:rPr>
                <w:rFonts w:asciiTheme="minorHAnsi" w:hAnsiTheme="minorHAnsi" w:cstheme="minorHAnsi"/>
                <w:b/>
              </w:rPr>
              <w:t>Ulaşımın sağlıklı yürütülebilmesi için gerekli bakım ve onarım çalışmaları yapılarak</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Faaliyet No</w:t>
            </w:r>
          </w:p>
        </w:tc>
        <w:tc>
          <w:tcPr>
            <w:tcW w:w="4111" w:type="dxa"/>
          </w:tcPr>
          <w:p w:rsidR="007842BC" w:rsidRPr="0088615E" w:rsidRDefault="007842BC" w:rsidP="007842BC">
            <w:pPr>
              <w:jc w:val="both"/>
              <w:cnfStyle w:val="000000000000"/>
              <w:rPr>
                <w:rFonts w:asciiTheme="minorHAnsi" w:hAnsiTheme="minorHAnsi" w:cstheme="minorHAnsi"/>
                <w:b/>
              </w:rPr>
            </w:pPr>
            <w:r w:rsidRPr="0088615E">
              <w:rPr>
                <w:rFonts w:asciiTheme="minorHAnsi" w:hAnsiTheme="minorHAnsi" w:cstheme="minorHAnsi"/>
                <w:b/>
              </w:rPr>
              <w:t>Faaliyet Tanımı</w:t>
            </w:r>
          </w:p>
        </w:tc>
        <w:tc>
          <w:tcPr>
            <w:tcW w:w="1559" w:type="dxa"/>
          </w:tcPr>
          <w:p w:rsidR="007842BC" w:rsidRPr="0088615E" w:rsidRDefault="007842BC" w:rsidP="007842BC">
            <w:pPr>
              <w:jc w:val="both"/>
              <w:cnfStyle w:val="000000000000"/>
              <w:rPr>
                <w:rFonts w:asciiTheme="minorHAnsi" w:hAnsiTheme="minorHAnsi" w:cstheme="minorHAnsi"/>
                <w:b/>
              </w:rPr>
            </w:pPr>
            <w:r>
              <w:rPr>
                <w:rFonts w:asciiTheme="minorHAnsi" w:hAnsiTheme="minorHAnsi" w:cstheme="minorHAnsi"/>
                <w:b/>
              </w:rPr>
              <w:t>Performans Göstergesi</w:t>
            </w:r>
          </w:p>
        </w:tc>
        <w:tc>
          <w:tcPr>
            <w:tcW w:w="1275" w:type="dxa"/>
          </w:tcPr>
          <w:p w:rsidR="007842BC" w:rsidRPr="0088615E" w:rsidRDefault="007842BC" w:rsidP="007842BC">
            <w:pPr>
              <w:jc w:val="both"/>
              <w:cnfStyle w:val="000000000000"/>
              <w:rPr>
                <w:rFonts w:asciiTheme="minorHAnsi" w:hAnsiTheme="minorHAnsi" w:cstheme="minorHAnsi"/>
                <w:b/>
              </w:rPr>
            </w:pPr>
            <w:r w:rsidRPr="0088615E">
              <w:rPr>
                <w:rFonts w:asciiTheme="minorHAnsi" w:hAnsiTheme="minorHAnsi" w:cstheme="minorHAnsi"/>
                <w:b/>
              </w:rPr>
              <w:t>Dönemi</w:t>
            </w:r>
          </w:p>
        </w:tc>
        <w:tc>
          <w:tcPr>
            <w:tcW w:w="992" w:type="dxa"/>
          </w:tcPr>
          <w:p w:rsidR="007842BC" w:rsidRPr="0088615E" w:rsidRDefault="007842BC" w:rsidP="007842BC">
            <w:pPr>
              <w:ind w:right="-108"/>
              <w:jc w:val="both"/>
              <w:cnfStyle w:val="000000000000"/>
              <w:rPr>
                <w:rFonts w:asciiTheme="minorHAnsi" w:hAnsiTheme="minorHAnsi" w:cstheme="minorHAnsi"/>
                <w:b/>
              </w:rPr>
            </w:pPr>
            <w:r w:rsidRPr="0088615E">
              <w:rPr>
                <w:rFonts w:asciiTheme="minorHAnsi" w:hAnsiTheme="minorHAnsi" w:cstheme="minorHAnsi"/>
                <w:b/>
              </w:rPr>
              <w:t>Sorumlu Birim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2.2.1</w:t>
            </w:r>
          </w:p>
        </w:tc>
        <w:tc>
          <w:tcPr>
            <w:tcW w:w="4111" w:type="dxa"/>
          </w:tcPr>
          <w:p w:rsidR="007842BC" w:rsidRPr="00963468" w:rsidRDefault="007842BC" w:rsidP="007842BC">
            <w:pPr>
              <w:cnfStyle w:val="000000100000"/>
              <w:rPr>
                <w:rFonts w:asciiTheme="minorHAnsi" w:hAnsiTheme="minorHAnsi" w:cstheme="minorHAnsi"/>
              </w:rPr>
            </w:pPr>
            <w:r w:rsidRPr="00963468">
              <w:rPr>
                <w:rFonts w:asciiTheme="minorHAnsi" w:hAnsiTheme="minorHAnsi" w:cstheme="minorHAnsi"/>
              </w:rPr>
              <w:t xml:space="preserve"> Torbalı’nın ulaşım </w:t>
            </w:r>
            <w:proofErr w:type="spellStart"/>
            <w:r w:rsidRPr="00963468">
              <w:rPr>
                <w:rFonts w:asciiTheme="minorHAnsi" w:hAnsiTheme="minorHAnsi" w:cstheme="minorHAnsi"/>
              </w:rPr>
              <w:t>master</w:t>
            </w:r>
            <w:proofErr w:type="spellEnd"/>
            <w:r w:rsidRPr="00963468">
              <w:rPr>
                <w:rFonts w:asciiTheme="minorHAnsi" w:hAnsiTheme="minorHAnsi" w:cstheme="minorHAnsi"/>
              </w:rPr>
              <w:t xml:space="preserve"> planını yapmak</w:t>
            </w:r>
          </w:p>
        </w:tc>
        <w:tc>
          <w:tcPr>
            <w:tcW w:w="1559"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 xml:space="preserve">Tamamlanma </w:t>
            </w:r>
            <w:r w:rsidRPr="00963468">
              <w:rPr>
                <w:rFonts w:asciiTheme="minorHAnsi" w:hAnsiTheme="minorHAnsi" w:cstheme="minorHAnsi"/>
              </w:rPr>
              <w:t>oranı</w:t>
            </w:r>
          </w:p>
        </w:tc>
        <w:tc>
          <w:tcPr>
            <w:tcW w:w="1275" w:type="dxa"/>
          </w:tcPr>
          <w:p w:rsidR="007842BC" w:rsidRPr="00963468" w:rsidRDefault="007842BC" w:rsidP="007842B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 xml:space="preserve">FİM </w:t>
            </w:r>
            <w:r w:rsidRPr="00963468">
              <w:rPr>
                <w:rFonts w:asciiTheme="minorHAnsi" w:hAnsiTheme="minorHAnsi" w:cstheme="minorHAnsi"/>
              </w:rPr>
              <w:t>UHM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2.2.2</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İmar planında var olan ancak açılmamış yolların belirlenip açılması</w:t>
            </w:r>
          </w:p>
        </w:tc>
        <w:tc>
          <w:tcPr>
            <w:tcW w:w="1559"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Açılan yol uzunluğu</w:t>
            </w:r>
          </w:p>
        </w:tc>
        <w:tc>
          <w:tcPr>
            <w:tcW w:w="1275" w:type="dxa"/>
          </w:tcPr>
          <w:p w:rsidR="007842BC" w:rsidRPr="00963468" w:rsidRDefault="007842BC" w:rsidP="007842B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Pr>
                <w:rFonts w:asciiTheme="minorHAnsi" w:hAnsiTheme="minorHAnsi" w:cstheme="minorHAnsi"/>
              </w:rPr>
              <w:t xml:space="preserve">FİM </w:t>
            </w:r>
            <w:r w:rsidRPr="00963468">
              <w:rPr>
                <w:rFonts w:asciiTheme="minorHAnsi" w:hAnsiTheme="minorHAnsi" w:cstheme="minorHAnsi"/>
              </w:rPr>
              <w:t>UHM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2.2.3</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İhtiyaç duyulan yerlere istinat duvarı, kaldırım ve merdiven yapmak</w:t>
            </w:r>
          </w:p>
        </w:tc>
        <w:tc>
          <w:tcPr>
            <w:tcW w:w="1559"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Yapılan duvar, kaldırım sayısı</w:t>
            </w:r>
          </w:p>
        </w:tc>
        <w:tc>
          <w:tcPr>
            <w:tcW w:w="1275" w:type="dxa"/>
          </w:tcPr>
          <w:p w:rsidR="007842BC" w:rsidRPr="00963468" w:rsidRDefault="007842BC" w:rsidP="007842B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 xml:space="preserve">FİM </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2.2.4</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Büyükşehir Be</w:t>
            </w:r>
            <w:r>
              <w:rPr>
                <w:rFonts w:asciiTheme="minorHAnsi" w:hAnsiTheme="minorHAnsi" w:cstheme="minorHAnsi"/>
              </w:rPr>
              <w:t xml:space="preserve">lediyesiyle işbirliğine giderek </w:t>
            </w:r>
            <w:r w:rsidRPr="00963468">
              <w:rPr>
                <w:rFonts w:asciiTheme="minorHAnsi" w:hAnsiTheme="minorHAnsi" w:cstheme="minorHAnsi"/>
              </w:rPr>
              <w:t xml:space="preserve">bozulmuş </w:t>
            </w:r>
            <w:proofErr w:type="gramStart"/>
            <w:r w:rsidRPr="00963468">
              <w:rPr>
                <w:rFonts w:asciiTheme="minorHAnsi" w:hAnsiTheme="minorHAnsi" w:cstheme="minorHAnsi"/>
              </w:rPr>
              <w:t>yolların</w:t>
            </w:r>
            <w:r>
              <w:rPr>
                <w:rFonts w:asciiTheme="minorHAnsi" w:hAnsiTheme="minorHAnsi" w:cstheme="minorHAnsi"/>
              </w:rPr>
              <w:t>,arazi</w:t>
            </w:r>
            <w:proofErr w:type="gramEnd"/>
            <w:r>
              <w:rPr>
                <w:rFonts w:asciiTheme="minorHAnsi" w:hAnsiTheme="minorHAnsi" w:cstheme="minorHAnsi"/>
              </w:rPr>
              <w:t xml:space="preserve"> yollarının</w:t>
            </w:r>
            <w:r w:rsidRPr="00963468">
              <w:rPr>
                <w:rFonts w:asciiTheme="minorHAnsi" w:hAnsiTheme="minorHAnsi" w:cstheme="minorHAnsi"/>
              </w:rPr>
              <w:t xml:space="preserve"> bakım ve onarımını</w:t>
            </w:r>
            <w:r>
              <w:rPr>
                <w:rFonts w:asciiTheme="minorHAnsi" w:hAnsiTheme="minorHAnsi" w:cstheme="minorHAnsi"/>
              </w:rPr>
              <w:t xml:space="preserve">n </w:t>
            </w:r>
            <w:r w:rsidRPr="00963468">
              <w:rPr>
                <w:rFonts w:asciiTheme="minorHAnsi" w:hAnsiTheme="minorHAnsi" w:cstheme="minorHAnsi"/>
              </w:rPr>
              <w:t>yapılması</w:t>
            </w:r>
          </w:p>
        </w:tc>
        <w:tc>
          <w:tcPr>
            <w:tcW w:w="1559"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Onarılan yol (m)</w:t>
            </w:r>
          </w:p>
        </w:tc>
        <w:tc>
          <w:tcPr>
            <w:tcW w:w="1275" w:type="dxa"/>
          </w:tcPr>
          <w:p w:rsidR="007842BC" w:rsidRPr="00963468" w:rsidRDefault="007842BC" w:rsidP="007842B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Pr>
                <w:rFonts w:asciiTheme="minorHAnsi" w:hAnsiTheme="minorHAnsi" w:cstheme="minorHAnsi"/>
              </w:rPr>
              <w:t xml:space="preserve">FİM </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2.2.5</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Okul çıkışlarına hız kesiciler ve okul kapılarına bariyerler yapmak</w:t>
            </w:r>
            <w:r>
              <w:rPr>
                <w:rFonts w:asciiTheme="minorHAnsi" w:hAnsiTheme="minorHAnsi" w:cstheme="minorHAnsi"/>
              </w:rPr>
              <w:t>, yay yollarını boyamak</w:t>
            </w:r>
          </w:p>
        </w:tc>
        <w:tc>
          <w:tcPr>
            <w:tcW w:w="1559"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Yapılan bariyer sayısı</w:t>
            </w:r>
          </w:p>
        </w:tc>
        <w:tc>
          <w:tcPr>
            <w:tcW w:w="1275" w:type="dxa"/>
          </w:tcPr>
          <w:p w:rsidR="007842BC" w:rsidRPr="00963468"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FİM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2.2.6</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Sorunlu bölgelerde sinyalizasyonlu kavşak, ışıklandırma vb. çalışmalarını yapmak</w:t>
            </w:r>
          </w:p>
        </w:tc>
        <w:tc>
          <w:tcPr>
            <w:tcW w:w="1559"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Düzenlenen kavşak sayısı</w:t>
            </w:r>
          </w:p>
        </w:tc>
        <w:tc>
          <w:tcPr>
            <w:tcW w:w="1275" w:type="dxa"/>
          </w:tcPr>
          <w:p w:rsidR="007842BC" w:rsidRPr="00963468" w:rsidRDefault="007842BC"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Pr>
                <w:rFonts w:asciiTheme="minorHAnsi" w:hAnsiTheme="minorHAnsi" w:cstheme="minorHAnsi"/>
              </w:rPr>
              <w:t xml:space="preserve">FİM </w:t>
            </w:r>
            <w:r w:rsidRPr="00963468">
              <w:rPr>
                <w:rFonts w:asciiTheme="minorHAnsi" w:hAnsiTheme="minorHAnsi" w:cstheme="minorHAnsi"/>
              </w:rPr>
              <w:t>UHM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lastRenderedPageBreak/>
              <w:t>2.2.7</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Yol yapım çalışmalar</w:t>
            </w:r>
            <w:r>
              <w:rPr>
                <w:rFonts w:asciiTheme="minorHAnsi" w:hAnsiTheme="minorHAnsi" w:cstheme="minorHAnsi"/>
              </w:rPr>
              <w:t>ında kullanılmak üzere iş makina</w:t>
            </w:r>
            <w:r w:rsidRPr="00963468">
              <w:rPr>
                <w:rFonts w:asciiTheme="minorHAnsi" w:hAnsiTheme="minorHAnsi" w:cstheme="minorHAnsi"/>
              </w:rPr>
              <w:t xml:space="preserve">sı, ekipman ve diğer gerekli araçları temin etmek </w:t>
            </w:r>
          </w:p>
        </w:tc>
        <w:tc>
          <w:tcPr>
            <w:tcW w:w="1559"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Alınan/</w:t>
            </w:r>
            <w:r w:rsidRPr="00963468">
              <w:rPr>
                <w:rFonts w:asciiTheme="minorHAnsi" w:hAnsiTheme="minorHAnsi" w:cstheme="minorHAnsi"/>
              </w:rPr>
              <w:t>kiralanan araç sayısı</w:t>
            </w:r>
          </w:p>
        </w:tc>
        <w:tc>
          <w:tcPr>
            <w:tcW w:w="1275" w:type="dxa"/>
          </w:tcPr>
          <w:p w:rsidR="007842BC" w:rsidRPr="00963468"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UHM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2.2.8</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Personel ve yolcu taşıma amaçlı, kamu kurumlarının da ihtiyaçlarını karşılayacak otobüs ve midibüs temin etmek</w:t>
            </w:r>
          </w:p>
        </w:tc>
        <w:tc>
          <w:tcPr>
            <w:tcW w:w="1559" w:type="dxa"/>
          </w:tcPr>
          <w:p w:rsidR="007842BC" w:rsidRPr="00963468" w:rsidRDefault="007842BC" w:rsidP="007842BC">
            <w:pPr>
              <w:jc w:val="center"/>
              <w:cnfStyle w:val="000000000000"/>
              <w:rPr>
                <w:rFonts w:asciiTheme="minorHAnsi" w:hAnsiTheme="minorHAnsi" w:cstheme="minorHAnsi"/>
              </w:rPr>
            </w:pPr>
            <w:r>
              <w:rPr>
                <w:rFonts w:asciiTheme="minorHAnsi" w:hAnsiTheme="minorHAnsi" w:cstheme="minorHAnsi"/>
              </w:rPr>
              <w:t>Alınan/</w:t>
            </w:r>
            <w:r w:rsidRPr="00963468">
              <w:rPr>
                <w:rFonts w:asciiTheme="minorHAnsi" w:hAnsiTheme="minorHAnsi" w:cstheme="minorHAnsi"/>
              </w:rPr>
              <w:t>kiralanan araç sayısı</w:t>
            </w:r>
          </w:p>
        </w:tc>
        <w:tc>
          <w:tcPr>
            <w:tcW w:w="1275" w:type="dxa"/>
          </w:tcPr>
          <w:p w:rsidR="007842BC" w:rsidRPr="00963468" w:rsidRDefault="007842BC"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UHM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2.2.9</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Belediye birimlerin</w:t>
            </w:r>
            <w:r>
              <w:rPr>
                <w:rFonts w:asciiTheme="minorHAnsi" w:hAnsiTheme="minorHAnsi" w:cstheme="minorHAnsi"/>
              </w:rPr>
              <w:t>in</w:t>
            </w:r>
            <w:r w:rsidRPr="00963468">
              <w:rPr>
                <w:rFonts w:asciiTheme="minorHAnsi" w:hAnsiTheme="minorHAnsi" w:cstheme="minorHAnsi"/>
              </w:rPr>
              <w:t xml:space="preserve"> ihtiyaçlarını karşılamak üzere hizmet araçlarını temin etmek</w:t>
            </w:r>
          </w:p>
        </w:tc>
        <w:tc>
          <w:tcPr>
            <w:tcW w:w="1559"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Alınan/ kiralanan araç sayısı</w:t>
            </w:r>
          </w:p>
        </w:tc>
        <w:tc>
          <w:tcPr>
            <w:tcW w:w="1275" w:type="dxa"/>
          </w:tcPr>
          <w:p w:rsidR="007842BC" w:rsidRPr="00963468"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UHM</w:t>
            </w:r>
          </w:p>
        </w:tc>
      </w:tr>
      <w:tr w:rsidR="000A0D27" w:rsidRPr="00963468" w:rsidTr="007842BC">
        <w:tc>
          <w:tcPr>
            <w:cnfStyle w:val="001000000000"/>
            <w:tcW w:w="1384" w:type="dxa"/>
          </w:tcPr>
          <w:p w:rsidR="000A0D27" w:rsidRPr="00963468" w:rsidRDefault="000A0D27" w:rsidP="007842BC">
            <w:pPr>
              <w:jc w:val="both"/>
              <w:rPr>
                <w:rFonts w:asciiTheme="minorHAnsi" w:hAnsiTheme="minorHAnsi" w:cstheme="minorHAnsi"/>
              </w:rPr>
            </w:pPr>
            <w:r>
              <w:rPr>
                <w:rFonts w:asciiTheme="minorHAnsi" w:hAnsiTheme="minorHAnsi" w:cstheme="minorHAnsi"/>
              </w:rPr>
              <w:t>2.2.10</w:t>
            </w:r>
          </w:p>
        </w:tc>
        <w:tc>
          <w:tcPr>
            <w:tcW w:w="4111" w:type="dxa"/>
          </w:tcPr>
          <w:p w:rsidR="000A0D27" w:rsidRPr="00963468" w:rsidRDefault="000A0D27" w:rsidP="007842BC">
            <w:pPr>
              <w:autoSpaceDE w:val="0"/>
              <w:autoSpaceDN w:val="0"/>
              <w:adjustRightInd w:val="0"/>
              <w:cnfStyle w:val="000000000000"/>
              <w:rPr>
                <w:rFonts w:asciiTheme="minorHAnsi" w:hAnsiTheme="minorHAnsi" w:cstheme="minorHAnsi"/>
              </w:rPr>
            </w:pPr>
            <w:r>
              <w:rPr>
                <w:rFonts w:asciiTheme="minorHAnsi" w:hAnsiTheme="minorHAnsi" w:cstheme="minorHAnsi"/>
              </w:rPr>
              <w:t>Okulların yurt içinde yapacağı tarihi ve kültürel ziyaretlere destek sağlamak</w:t>
            </w:r>
          </w:p>
        </w:tc>
        <w:tc>
          <w:tcPr>
            <w:tcW w:w="1559" w:type="dxa"/>
          </w:tcPr>
          <w:p w:rsidR="000A0D27" w:rsidRPr="00963468" w:rsidRDefault="000A0D27" w:rsidP="007842BC">
            <w:pPr>
              <w:jc w:val="center"/>
              <w:cnfStyle w:val="000000000000"/>
              <w:rPr>
                <w:rFonts w:asciiTheme="minorHAnsi" w:hAnsiTheme="minorHAnsi" w:cstheme="minorHAnsi"/>
              </w:rPr>
            </w:pPr>
            <w:r>
              <w:rPr>
                <w:rFonts w:asciiTheme="minorHAnsi" w:hAnsiTheme="minorHAnsi" w:cstheme="minorHAnsi"/>
              </w:rPr>
              <w:t>Destek verilen ziyaret sayısı</w:t>
            </w:r>
          </w:p>
        </w:tc>
        <w:tc>
          <w:tcPr>
            <w:tcW w:w="1275" w:type="dxa"/>
          </w:tcPr>
          <w:p w:rsidR="000A0D27" w:rsidRDefault="000A0D27"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0A0D27" w:rsidRPr="00963468" w:rsidRDefault="000A0D27" w:rsidP="007842BC">
            <w:pPr>
              <w:jc w:val="center"/>
              <w:cnfStyle w:val="000000000000"/>
              <w:rPr>
                <w:rFonts w:asciiTheme="minorHAnsi" w:hAnsiTheme="minorHAnsi" w:cstheme="minorHAnsi"/>
              </w:rPr>
            </w:pPr>
            <w:r>
              <w:rPr>
                <w:rFonts w:asciiTheme="minorHAnsi" w:hAnsiTheme="minorHAnsi" w:cstheme="minorHAnsi"/>
              </w:rPr>
              <w:t>UHM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2.2.1</w:t>
            </w:r>
            <w:r w:rsidR="000A0D27">
              <w:rPr>
                <w:rFonts w:asciiTheme="minorHAnsi" w:hAnsiTheme="minorHAnsi" w:cstheme="minorHAnsi"/>
              </w:rPr>
              <w:t>1</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Belediyeye ait araçları talep üzerine kiraya vermek</w:t>
            </w:r>
          </w:p>
        </w:tc>
        <w:tc>
          <w:tcPr>
            <w:tcW w:w="1559"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Kiraya verilen araç sayısı</w:t>
            </w:r>
          </w:p>
        </w:tc>
        <w:tc>
          <w:tcPr>
            <w:tcW w:w="1275" w:type="dxa"/>
          </w:tcPr>
          <w:p w:rsidR="007842BC" w:rsidRPr="00963468"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UHM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2.2.1</w:t>
            </w:r>
            <w:r w:rsidR="000A0D27">
              <w:rPr>
                <w:rFonts w:asciiTheme="minorHAnsi" w:hAnsiTheme="minorHAnsi" w:cstheme="minorHAnsi"/>
              </w:rPr>
              <w:t>2</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 xml:space="preserve">Kent içi ulaşımda kullanılmak üzere canlı nakil vasıtaları (fayton, at vb.) </w:t>
            </w:r>
            <w:r>
              <w:rPr>
                <w:rFonts w:asciiTheme="minorHAnsi" w:hAnsiTheme="minorHAnsi" w:cstheme="minorHAnsi"/>
              </w:rPr>
              <w:t>temin etmek, bakımını yapmak</w:t>
            </w:r>
          </w:p>
        </w:tc>
        <w:tc>
          <w:tcPr>
            <w:tcW w:w="1559"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Alınan araç/ hayvan sayısı</w:t>
            </w:r>
          </w:p>
        </w:tc>
        <w:tc>
          <w:tcPr>
            <w:tcW w:w="1275" w:type="dxa"/>
          </w:tcPr>
          <w:p w:rsidR="007842BC" w:rsidRPr="00963468" w:rsidRDefault="007842BC"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UHM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2.2.1</w:t>
            </w:r>
            <w:r w:rsidR="000A0D27">
              <w:rPr>
                <w:rFonts w:asciiTheme="minorHAnsi" w:hAnsiTheme="minorHAnsi" w:cstheme="minorHAnsi"/>
              </w:rPr>
              <w:t>3</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Belediyeye ait her türlü aracın bakım, onarım ve yedek parçalarını temin etmek</w:t>
            </w:r>
          </w:p>
        </w:tc>
        <w:tc>
          <w:tcPr>
            <w:tcW w:w="1559"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İşlem gören araç sayısı</w:t>
            </w:r>
          </w:p>
        </w:tc>
        <w:tc>
          <w:tcPr>
            <w:tcW w:w="1275" w:type="dxa"/>
          </w:tcPr>
          <w:p w:rsidR="007842BC" w:rsidRPr="00963468"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sidRPr="00963468">
              <w:rPr>
                <w:rFonts w:asciiTheme="minorHAnsi" w:hAnsiTheme="minorHAnsi" w:cstheme="minorHAnsi"/>
              </w:rPr>
              <w:t>UHM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sidRPr="00963468">
              <w:rPr>
                <w:rFonts w:asciiTheme="minorHAnsi" w:hAnsiTheme="minorHAnsi" w:cstheme="minorHAnsi"/>
              </w:rPr>
              <w:t>2.2.1</w:t>
            </w:r>
            <w:r w:rsidR="000A0D27">
              <w:rPr>
                <w:rFonts w:asciiTheme="minorHAnsi" w:hAnsiTheme="minorHAnsi" w:cstheme="minorHAnsi"/>
              </w:rPr>
              <w:t>4</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Belediyeye ait her türlü aracın ihtiyaç duyduğu yağ, akaryakıt vb. temin etmek</w:t>
            </w:r>
          </w:p>
        </w:tc>
        <w:tc>
          <w:tcPr>
            <w:tcW w:w="1559"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Alınan yağ/ akaryakıt miktarı (</w:t>
            </w:r>
            <w:proofErr w:type="spellStart"/>
            <w:r w:rsidRPr="00963468">
              <w:rPr>
                <w:rFonts w:asciiTheme="minorHAnsi" w:hAnsiTheme="minorHAnsi" w:cstheme="minorHAnsi"/>
              </w:rPr>
              <w:t>lt</w:t>
            </w:r>
            <w:proofErr w:type="spellEnd"/>
            <w:r w:rsidRPr="00963468">
              <w:rPr>
                <w:rFonts w:asciiTheme="minorHAnsi" w:hAnsiTheme="minorHAnsi" w:cstheme="minorHAnsi"/>
              </w:rPr>
              <w:t>)</w:t>
            </w:r>
          </w:p>
        </w:tc>
        <w:tc>
          <w:tcPr>
            <w:tcW w:w="1275" w:type="dxa"/>
          </w:tcPr>
          <w:p w:rsidR="007842BC" w:rsidRPr="00963468" w:rsidRDefault="007842BC"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UHM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Pr>
                <w:rFonts w:asciiTheme="minorHAnsi" w:hAnsiTheme="minorHAnsi" w:cstheme="minorHAnsi"/>
              </w:rPr>
              <w:t>2.2.1</w:t>
            </w:r>
            <w:r w:rsidR="000A0D27">
              <w:rPr>
                <w:rFonts w:asciiTheme="minorHAnsi" w:hAnsiTheme="minorHAnsi" w:cstheme="minorHAnsi"/>
              </w:rPr>
              <w:t>5</w:t>
            </w:r>
          </w:p>
        </w:tc>
        <w:tc>
          <w:tcPr>
            <w:tcW w:w="4111" w:type="dxa"/>
          </w:tcPr>
          <w:p w:rsidR="007842BC" w:rsidRPr="00963468" w:rsidRDefault="007842BC" w:rsidP="007842BC">
            <w:pPr>
              <w:autoSpaceDE w:val="0"/>
              <w:autoSpaceDN w:val="0"/>
              <w:adjustRightInd w:val="0"/>
              <w:cnfStyle w:val="000000100000"/>
              <w:rPr>
                <w:rFonts w:asciiTheme="minorHAnsi" w:hAnsiTheme="minorHAnsi" w:cstheme="minorHAnsi"/>
              </w:rPr>
            </w:pPr>
            <w:r>
              <w:rPr>
                <w:rFonts w:asciiTheme="minorHAnsi" w:hAnsiTheme="minorHAnsi" w:cstheme="minorHAnsi"/>
              </w:rPr>
              <w:t>Belediyemize ait araçların vize,  sigorta işlemlerini yapmak ve ekonomik ömrünü tamamlayan araçları hurda işlemlerini yapmak</w:t>
            </w:r>
          </w:p>
        </w:tc>
        <w:tc>
          <w:tcPr>
            <w:tcW w:w="1559"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Araç Sayısı</w:t>
            </w:r>
          </w:p>
        </w:tc>
        <w:tc>
          <w:tcPr>
            <w:tcW w:w="1275" w:type="dxa"/>
          </w:tcPr>
          <w:p w:rsidR="007842BC"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UHM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Pr>
                <w:rFonts w:asciiTheme="minorHAnsi" w:hAnsiTheme="minorHAnsi" w:cstheme="minorHAnsi"/>
              </w:rPr>
              <w:t>2.2.1</w:t>
            </w:r>
            <w:r w:rsidR="000A0D27">
              <w:rPr>
                <w:rFonts w:asciiTheme="minorHAnsi" w:hAnsiTheme="minorHAnsi" w:cstheme="minorHAnsi"/>
              </w:rPr>
              <w:t>6</w:t>
            </w:r>
          </w:p>
        </w:tc>
        <w:tc>
          <w:tcPr>
            <w:tcW w:w="4111" w:type="dxa"/>
          </w:tcPr>
          <w:p w:rsidR="007842BC" w:rsidRPr="00963468" w:rsidRDefault="007842BC" w:rsidP="007842BC">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Kent içi yollarda asfalt, kilit taşı,  bordür ve modern malzemelerle gerekli düzenlemelerini yapmak</w:t>
            </w:r>
          </w:p>
        </w:tc>
        <w:tc>
          <w:tcPr>
            <w:tcW w:w="1559"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Düzenlenen yol (</w:t>
            </w:r>
            <w:proofErr w:type="spellStart"/>
            <w:r w:rsidRPr="00963468">
              <w:rPr>
                <w:rFonts w:asciiTheme="minorHAnsi" w:hAnsiTheme="minorHAnsi" w:cstheme="minorHAnsi"/>
              </w:rPr>
              <w:t>mt</w:t>
            </w:r>
            <w:proofErr w:type="spellEnd"/>
            <w:r w:rsidRPr="00963468">
              <w:rPr>
                <w:rFonts w:asciiTheme="minorHAnsi" w:hAnsiTheme="minorHAnsi" w:cstheme="minorHAnsi"/>
              </w:rPr>
              <w:t>)</w:t>
            </w:r>
          </w:p>
        </w:tc>
        <w:tc>
          <w:tcPr>
            <w:tcW w:w="1275" w:type="dxa"/>
          </w:tcPr>
          <w:p w:rsidR="007842BC" w:rsidRPr="00963468" w:rsidRDefault="007842BC"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sidRPr="00963468">
              <w:rPr>
                <w:rFonts w:asciiTheme="minorHAnsi" w:hAnsiTheme="minorHAnsi" w:cstheme="minorHAnsi"/>
              </w:rPr>
              <w:t>FİM</w:t>
            </w:r>
          </w:p>
          <w:p w:rsidR="007842BC" w:rsidRPr="00963468" w:rsidRDefault="007842BC" w:rsidP="007842BC">
            <w:pPr>
              <w:jc w:val="center"/>
              <w:cnfStyle w:val="000000000000"/>
              <w:rPr>
                <w:rFonts w:asciiTheme="minorHAnsi" w:hAnsiTheme="minorHAnsi" w:cstheme="minorHAnsi"/>
              </w:rPr>
            </w:pP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Pr>
                <w:rFonts w:asciiTheme="minorHAnsi" w:hAnsiTheme="minorHAnsi" w:cstheme="minorHAnsi"/>
              </w:rPr>
              <w:t>2.2.1</w:t>
            </w:r>
            <w:r w:rsidR="000A0D27">
              <w:rPr>
                <w:rFonts w:asciiTheme="minorHAnsi" w:hAnsiTheme="minorHAnsi" w:cstheme="minorHAnsi"/>
              </w:rPr>
              <w:t>7</w:t>
            </w:r>
          </w:p>
        </w:tc>
        <w:tc>
          <w:tcPr>
            <w:tcW w:w="4111" w:type="dxa"/>
          </w:tcPr>
          <w:p w:rsidR="007842BC" w:rsidRPr="00E74C78" w:rsidRDefault="007842BC" w:rsidP="007842BC">
            <w:pPr>
              <w:autoSpaceDE w:val="0"/>
              <w:autoSpaceDN w:val="0"/>
              <w:adjustRightInd w:val="0"/>
              <w:cnfStyle w:val="000000100000"/>
              <w:rPr>
                <w:rFonts w:asciiTheme="minorHAnsi" w:hAnsiTheme="minorHAnsi" w:cstheme="minorHAnsi"/>
              </w:rPr>
            </w:pPr>
            <w:r>
              <w:rPr>
                <w:rFonts w:asciiTheme="minorHAnsi" w:hAnsiTheme="minorHAnsi" w:cstheme="minorHAnsi"/>
              </w:rPr>
              <w:t>İzmir-Aydın Karayolu üzerine yayaların sağlıklı geçişleri için güvenli geçiş bölgesi oluşturmak</w:t>
            </w:r>
          </w:p>
        </w:tc>
        <w:tc>
          <w:tcPr>
            <w:tcW w:w="1559" w:type="dxa"/>
          </w:tcPr>
          <w:p w:rsidR="007842BC" w:rsidRPr="00E74C78" w:rsidRDefault="007842BC" w:rsidP="007842BC">
            <w:pPr>
              <w:jc w:val="center"/>
              <w:cnfStyle w:val="000000100000"/>
              <w:rPr>
                <w:rFonts w:asciiTheme="minorHAnsi" w:hAnsiTheme="minorHAnsi" w:cstheme="minorHAnsi"/>
              </w:rPr>
            </w:pPr>
            <w:r>
              <w:rPr>
                <w:rFonts w:asciiTheme="minorHAnsi" w:hAnsiTheme="minorHAnsi" w:cstheme="minorHAnsi"/>
              </w:rPr>
              <w:t>Yapılan Üst Geçit Sayısı</w:t>
            </w:r>
          </w:p>
        </w:tc>
        <w:tc>
          <w:tcPr>
            <w:tcW w:w="1275" w:type="dxa"/>
          </w:tcPr>
          <w:p w:rsidR="007842BC"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FİM</w:t>
            </w:r>
          </w:p>
        </w:tc>
      </w:tr>
      <w:tr w:rsidR="007842BC" w:rsidRPr="00963468" w:rsidTr="007842BC">
        <w:tc>
          <w:tcPr>
            <w:cnfStyle w:val="001000000000"/>
            <w:tcW w:w="1384" w:type="dxa"/>
          </w:tcPr>
          <w:p w:rsidR="007842BC" w:rsidRPr="00963468" w:rsidRDefault="007842BC" w:rsidP="007842BC">
            <w:pPr>
              <w:jc w:val="both"/>
              <w:rPr>
                <w:rFonts w:asciiTheme="minorHAnsi" w:hAnsiTheme="minorHAnsi" w:cstheme="minorHAnsi"/>
              </w:rPr>
            </w:pPr>
            <w:r>
              <w:rPr>
                <w:rFonts w:asciiTheme="minorHAnsi" w:hAnsiTheme="minorHAnsi" w:cstheme="minorHAnsi"/>
              </w:rPr>
              <w:t>2.2.1</w:t>
            </w:r>
            <w:r w:rsidR="000A0D27">
              <w:rPr>
                <w:rFonts w:asciiTheme="minorHAnsi" w:hAnsiTheme="minorHAnsi" w:cstheme="minorHAnsi"/>
              </w:rPr>
              <w:t>8</w:t>
            </w:r>
          </w:p>
        </w:tc>
        <w:tc>
          <w:tcPr>
            <w:tcW w:w="4111" w:type="dxa"/>
          </w:tcPr>
          <w:p w:rsidR="007842BC" w:rsidRPr="00E74C78" w:rsidRDefault="007842BC" w:rsidP="007842BC">
            <w:pPr>
              <w:autoSpaceDE w:val="0"/>
              <w:autoSpaceDN w:val="0"/>
              <w:adjustRightInd w:val="0"/>
              <w:cnfStyle w:val="000000000000"/>
              <w:rPr>
                <w:rFonts w:asciiTheme="minorHAnsi" w:hAnsiTheme="minorHAnsi" w:cstheme="minorHAnsi"/>
              </w:rPr>
            </w:pPr>
            <w:r>
              <w:rPr>
                <w:rFonts w:asciiTheme="minorHAnsi" w:hAnsiTheme="minorHAnsi" w:cstheme="minorHAnsi"/>
              </w:rPr>
              <w:t>İtfaiye arama kurtarma ekibi için uygun alanlar oluşturmak</w:t>
            </w:r>
          </w:p>
        </w:tc>
        <w:tc>
          <w:tcPr>
            <w:tcW w:w="1559" w:type="dxa"/>
          </w:tcPr>
          <w:p w:rsidR="007842BC" w:rsidRPr="00E74C78" w:rsidRDefault="007842BC" w:rsidP="007842BC">
            <w:pPr>
              <w:jc w:val="center"/>
              <w:cnfStyle w:val="000000000000"/>
              <w:rPr>
                <w:rFonts w:asciiTheme="minorHAnsi" w:hAnsiTheme="minorHAnsi" w:cstheme="minorHAnsi"/>
              </w:rPr>
            </w:pPr>
            <w:r>
              <w:rPr>
                <w:rFonts w:asciiTheme="minorHAnsi" w:hAnsiTheme="minorHAnsi" w:cstheme="minorHAnsi"/>
              </w:rPr>
              <w:t>Tamamlanma oranı</w:t>
            </w:r>
          </w:p>
        </w:tc>
        <w:tc>
          <w:tcPr>
            <w:tcW w:w="1275" w:type="dxa"/>
          </w:tcPr>
          <w:p w:rsidR="007842BC" w:rsidRDefault="007842BC" w:rsidP="007842BC">
            <w:pPr>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000000"/>
              <w:rPr>
                <w:rFonts w:asciiTheme="minorHAnsi" w:hAnsiTheme="minorHAnsi" w:cstheme="minorHAnsi"/>
              </w:rPr>
            </w:pPr>
            <w:r>
              <w:rPr>
                <w:rFonts w:asciiTheme="minorHAnsi" w:hAnsiTheme="minorHAnsi" w:cstheme="minorHAnsi"/>
              </w:rPr>
              <w:t>FİM</w:t>
            </w:r>
          </w:p>
        </w:tc>
      </w:tr>
      <w:tr w:rsidR="007842BC" w:rsidRPr="00963468" w:rsidTr="007842BC">
        <w:trPr>
          <w:cnfStyle w:val="000000100000"/>
        </w:trPr>
        <w:tc>
          <w:tcPr>
            <w:cnfStyle w:val="001000000000"/>
            <w:tcW w:w="1384" w:type="dxa"/>
          </w:tcPr>
          <w:p w:rsidR="007842BC" w:rsidRPr="00963468" w:rsidRDefault="007842BC" w:rsidP="007842BC">
            <w:pPr>
              <w:jc w:val="both"/>
              <w:rPr>
                <w:rFonts w:asciiTheme="minorHAnsi" w:hAnsiTheme="minorHAnsi" w:cstheme="minorHAnsi"/>
              </w:rPr>
            </w:pPr>
            <w:r>
              <w:rPr>
                <w:rFonts w:asciiTheme="minorHAnsi" w:hAnsiTheme="minorHAnsi" w:cstheme="minorHAnsi"/>
              </w:rPr>
              <w:t>2.2.1</w:t>
            </w:r>
            <w:r w:rsidR="000A0D27">
              <w:rPr>
                <w:rFonts w:asciiTheme="minorHAnsi" w:hAnsiTheme="minorHAnsi" w:cstheme="minorHAnsi"/>
              </w:rPr>
              <w:t>9</w:t>
            </w:r>
          </w:p>
        </w:tc>
        <w:tc>
          <w:tcPr>
            <w:tcW w:w="4111" w:type="dxa"/>
          </w:tcPr>
          <w:p w:rsidR="007842BC" w:rsidRPr="00E74C78" w:rsidRDefault="007842BC" w:rsidP="007842BC">
            <w:pPr>
              <w:autoSpaceDE w:val="0"/>
              <w:autoSpaceDN w:val="0"/>
              <w:adjustRightInd w:val="0"/>
              <w:cnfStyle w:val="000000100000"/>
              <w:rPr>
                <w:rFonts w:asciiTheme="minorHAnsi" w:hAnsiTheme="minorHAnsi" w:cstheme="minorHAnsi"/>
              </w:rPr>
            </w:pPr>
            <w:r>
              <w:rPr>
                <w:rFonts w:asciiTheme="minorHAnsi" w:hAnsiTheme="minorHAnsi" w:cstheme="minorHAnsi"/>
              </w:rPr>
              <w:t>Şehir içi ulaşımı kentin her noktasına ulaşacak şekilde yeniden planlamak</w:t>
            </w:r>
          </w:p>
        </w:tc>
        <w:tc>
          <w:tcPr>
            <w:tcW w:w="1559" w:type="dxa"/>
          </w:tcPr>
          <w:p w:rsidR="007842BC" w:rsidRPr="00E74C78" w:rsidRDefault="007842BC" w:rsidP="007842BC">
            <w:pPr>
              <w:jc w:val="center"/>
              <w:cnfStyle w:val="000000100000"/>
              <w:rPr>
                <w:rFonts w:asciiTheme="minorHAnsi" w:hAnsiTheme="minorHAnsi" w:cstheme="minorHAnsi"/>
              </w:rPr>
            </w:pPr>
            <w:r>
              <w:rPr>
                <w:rFonts w:asciiTheme="minorHAnsi" w:hAnsiTheme="minorHAnsi" w:cstheme="minorHAnsi"/>
              </w:rPr>
              <w:t>Tamamlanma Oranı</w:t>
            </w:r>
          </w:p>
        </w:tc>
        <w:tc>
          <w:tcPr>
            <w:tcW w:w="1275" w:type="dxa"/>
          </w:tcPr>
          <w:p w:rsidR="007842BC" w:rsidRDefault="007842BC" w:rsidP="007842BC">
            <w:pPr>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963468" w:rsidRDefault="007842BC" w:rsidP="007842BC">
            <w:pPr>
              <w:jc w:val="center"/>
              <w:cnfStyle w:val="000000100000"/>
              <w:rPr>
                <w:rFonts w:asciiTheme="minorHAnsi" w:hAnsiTheme="minorHAnsi" w:cstheme="minorHAnsi"/>
              </w:rPr>
            </w:pPr>
            <w:r>
              <w:rPr>
                <w:rFonts w:asciiTheme="minorHAnsi" w:hAnsiTheme="minorHAnsi" w:cstheme="minorHAnsi"/>
              </w:rPr>
              <w:t>FİM</w:t>
            </w:r>
          </w:p>
        </w:tc>
      </w:tr>
      <w:tr w:rsidR="007842BC" w:rsidRPr="00963468" w:rsidTr="007842BC">
        <w:tc>
          <w:tcPr>
            <w:cnfStyle w:val="001000000000"/>
            <w:tcW w:w="1384" w:type="dxa"/>
          </w:tcPr>
          <w:p w:rsidR="007842BC" w:rsidRDefault="007842BC" w:rsidP="007842BC">
            <w:pPr>
              <w:jc w:val="both"/>
              <w:rPr>
                <w:rFonts w:asciiTheme="minorHAnsi" w:hAnsiTheme="minorHAnsi" w:cstheme="minorHAnsi"/>
              </w:rPr>
            </w:pPr>
            <w:r>
              <w:rPr>
                <w:rFonts w:asciiTheme="minorHAnsi" w:hAnsiTheme="minorHAnsi" w:cstheme="minorHAnsi"/>
              </w:rPr>
              <w:t>2.2.</w:t>
            </w:r>
            <w:r w:rsidR="000A0D27">
              <w:rPr>
                <w:rFonts w:asciiTheme="minorHAnsi" w:hAnsiTheme="minorHAnsi" w:cstheme="minorHAnsi"/>
              </w:rPr>
              <w:t>20</w:t>
            </w:r>
          </w:p>
        </w:tc>
        <w:tc>
          <w:tcPr>
            <w:tcW w:w="4111" w:type="dxa"/>
          </w:tcPr>
          <w:p w:rsidR="007842BC" w:rsidRDefault="007842BC" w:rsidP="007842BC">
            <w:pPr>
              <w:autoSpaceDE w:val="0"/>
              <w:autoSpaceDN w:val="0"/>
              <w:adjustRightInd w:val="0"/>
              <w:cnfStyle w:val="000000000000"/>
              <w:rPr>
                <w:rFonts w:asciiTheme="minorHAnsi" w:hAnsiTheme="minorHAnsi" w:cstheme="minorHAnsi"/>
              </w:rPr>
            </w:pPr>
            <w:r>
              <w:rPr>
                <w:rFonts w:asciiTheme="minorHAnsi" w:hAnsiTheme="minorHAnsi" w:cstheme="minorHAnsi"/>
              </w:rPr>
              <w:t xml:space="preserve">Torbalı Atatürk Sanayi sitesi ve etrafındaki </w:t>
            </w:r>
            <w:r>
              <w:rPr>
                <w:rFonts w:asciiTheme="minorHAnsi" w:hAnsiTheme="minorHAnsi" w:cstheme="minorHAnsi"/>
              </w:rPr>
              <w:lastRenderedPageBreak/>
              <w:t xml:space="preserve">sanayi alanlarının gerekli standartlara </w:t>
            </w:r>
            <w:proofErr w:type="gramStart"/>
            <w:r>
              <w:rPr>
                <w:rFonts w:asciiTheme="minorHAnsi" w:hAnsiTheme="minorHAnsi" w:cstheme="minorHAnsi"/>
              </w:rPr>
              <w:t>ulaştırılması,alt</w:t>
            </w:r>
            <w:proofErr w:type="gramEnd"/>
            <w:r>
              <w:rPr>
                <w:rFonts w:asciiTheme="minorHAnsi" w:hAnsiTheme="minorHAnsi" w:cstheme="minorHAnsi"/>
              </w:rPr>
              <w:t xml:space="preserve"> yapı, yol, kaldırım ve aydınlatma çalışmalarının yapılması</w:t>
            </w:r>
          </w:p>
        </w:tc>
        <w:tc>
          <w:tcPr>
            <w:tcW w:w="1559" w:type="dxa"/>
          </w:tcPr>
          <w:p w:rsidR="007842BC" w:rsidRDefault="007842BC" w:rsidP="007842BC">
            <w:pPr>
              <w:jc w:val="center"/>
              <w:cnfStyle w:val="000000000000"/>
              <w:rPr>
                <w:rFonts w:asciiTheme="minorHAnsi" w:hAnsiTheme="minorHAnsi" w:cstheme="minorHAnsi"/>
              </w:rPr>
            </w:pPr>
            <w:r>
              <w:rPr>
                <w:rFonts w:asciiTheme="minorHAnsi" w:hAnsiTheme="minorHAnsi" w:cstheme="minorHAnsi"/>
              </w:rPr>
              <w:lastRenderedPageBreak/>
              <w:t xml:space="preserve">Tamamlanma </w:t>
            </w:r>
            <w:r>
              <w:rPr>
                <w:rFonts w:asciiTheme="minorHAnsi" w:hAnsiTheme="minorHAnsi" w:cstheme="minorHAnsi"/>
              </w:rPr>
              <w:lastRenderedPageBreak/>
              <w:t>Oranı</w:t>
            </w:r>
          </w:p>
        </w:tc>
        <w:tc>
          <w:tcPr>
            <w:tcW w:w="1275" w:type="dxa"/>
          </w:tcPr>
          <w:p w:rsidR="007842BC" w:rsidRDefault="007842BC" w:rsidP="007842BC">
            <w:pPr>
              <w:cnfStyle w:val="000000000000"/>
              <w:rPr>
                <w:rFonts w:asciiTheme="minorHAnsi" w:hAnsiTheme="minorHAnsi" w:cstheme="minorHAnsi"/>
              </w:rPr>
            </w:pPr>
            <w:r>
              <w:rPr>
                <w:rFonts w:asciiTheme="minorHAnsi" w:hAnsiTheme="minorHAnsi" w:cstheme="minorHAnsi"/>
              </w:rPr>
              <w:lastRenderedPageBreak/>
              <w:t>2015-2019</w:t>
            </w:r>
          </w:p>
        </w:tc>
        <w:tc>
          <w:tcPr>
            <w:tcW w:w="992" w:type="dxa"/>
          </w:tcPr>
          <w:p w:rsidR="007842BC" w:rsidRDefault="007842BC" w:rsidP="007842BC">
            <w:pPr>
              <w:jc w:val="center"/>
              <w:cnfStyle w:val="000000000000"/>
              <w:rPr>
                <w:rFonts w:asciiTheme="minorHAnsi" w:hAnsiTheme="minorHAnsi" w:cstheme="minorHAnsi"/>
              </w:rPr>
            </w:pPr>
            <w:r>
              <w:rPr>
                <w:rFonts w:asciiTheme="minorHAnsi" w:hAnsiTheme="minorHAnsi" w:cstheme="minorHAnsi"/>
              </w:rPr>
              <w:t>FİM</w:t>
            </w:r>
          </w:p>
        </w:tc>
      </w:tr>
    </w:tbl>
    <w:p w:rsidR="00364CAF" w:rsidRDefault="00364CAF" w:rsidP="00B038F4">
      <w:pPr>
        <w:pStyle w:val="ListeParagraf"/>
        <w:ind w:left="1287"/>
        <w:rPr>
          <w:sz w:val="36"/>
          <w:szCs w:val="36"/>
        </w:rPr>
      </w:pPr>
    </w:p>
    <w:p w:rsidR="00B9334D" w:rsidRDefault="00B9334D" w:rsidP="00B038F4">
      <w:pPr>
        <w:pStyle w:val="ListeParagraf"/>
        <w:ind w:left="1287"/>
        <w:rPr>
          <w:sz w:val="36"/>
          <w:szCs w:val="36"/>
        </w:rPr>
      </w:pPr>
    </w:p>
    <w:p w:rsidR="00364CAF" w:rsidRDefault="00364CAF" w:rsidP="00B038F4">
      <w:pPr>
        <w:pStyle w:val="ListeParagraf"/>
        <w:ind w:left="1287"/>
        <w:rPr>
          <w:sz w:val="36"/>
          <w:szCs w:val="36"/>
        </w:rPr>
      </w:pPr>
    </w:p>
    <w:p w:rsidR="00364CAF" w:rsidRDefault="00364CAF" w:rsidP="00B038F4">
      <w:pPr>
        <w:pStyle w:val="ListeParagraf"/>
        <w:ind w:left="1287"/>
        <w:rPr>
          <w:sz w:val="36"/>
          <w:szCs w:val="36"/>
        </w:rPr>
      </w:pPr>
    </w:p>
    <w:p w:rsidR="00364CAF" w:rsidRDefault="00364CAF" w:rsidP="00B038F4">
      <w:pPr>
        <w:pStyle w:val="ListeParagraf"/>
        <w:ind w:left="1287"/>
        <w:rPr>
          <w:sz w:val="36"/>
          <w:szCs w:val="36"/>
        </w:rPr>
      </w:pPr>
    </w:p>
    <w:tbl>
      <w:tblPr>
        <w:tblStyle w:val="OrtaGlgeleme2-Vurgu2"/>
        <w:tblpPr w:leftFromText="141" w:rightFromText="141" w:vertAnchor="text" w:tblpY="292"/>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7842BC" w:rsidRPr="00E83C73" w:rsidTr="007842BC">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7842BC" w:rsidRPr="00E83C73" w:rsidRDefault="007842BC" w:rsidP="007842BC">
            <w:pPr>
              <w:jc w:val="both"/>
              <w:rPr>
                <w:rFonts w:cstheme="minorHAnsi"/>
              </w:rPr>
            </w:pPr>
            <w:r w:rsidRPr="00E83C73">
              <w:rPr>
                <w:rFonts w:cstheme="minorHAnsi"/>
              </w:rPr>
              <w:t>Hedef -3</w:t>
            </w:r>
          </w:p>
        </w:tc>
        <w:tc>
          <w:tcPr>
            <w:tcW w:w="7937" w:type="dxa"/>
            <w:gridSpan w:val="4"/>
          </w:tcPr>
          <w:p w:rsidR="007842BC" w:rsidRPr="00E83C73" w:rsidRDefault="007842BC" w:rsidP="007842BC">
            <w:pPr>
              <w:jc w:val="both"/>
              <w:cnfStyle w:val="100000000000"/>
              <w:rPr>
                <w:rFonts w:cstheme="minorHAnsi"/>
              </w:rPr>
            </w:pPr>
            <w:r w:rsidRPr="00E83C73">
              <w:rPr>
                <w:rFonts w:cstheme="minorHAnsi"/>
              </w:rPr>
              <w:t>Torbalı halkına depreme dayanıklı hizmet binaları ile hizmet vermeyi sağlamak</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sidRPr="00E83C73">
              <w:rPr>
                <w:rFonts w:cstheme="minorHAnsi"/>
              </w:rPr>
              <w:t>Strateji -1</w:t>
            </w:r>
          </w:p>
        </w:tc>
        <w:tc>
          <w:tcPr>
            <w:tcW w:w="7937" w:type="dxa"/>
            <w:gridSpan w:val="4"/>
          </w:tcPr>
          <w:p w:rsidR="007842BC" w:rsidRPr="000D38F2" w:rsidRDefault="007842BC" w:rsidP="007842BC">
            <w:pPr>
              <w:jc w:val="both"/>
              <w:cnfStyle w:val="000000100000"/>
              <w:rPr>
                <w:rFonts w:cstheme="minorHAnsi"/>
                <w:b/>
              </w:rPr>
            </w:pPr>
            <w:r w:rsidRPr="000D38F2">
              <w:rPr>
                <w:rFonts w:cstheme="minorHAnsi"/>
                <w:b/>
              </w:rPr>
              <w:t>Torbalı belediyesine ait yeni hizmet binaları yaparak</w:t>
            </w:r>
          </w:p>
        </w:tc>
      </w:tr>
      <w:tr w:rsidR="007842BC" w:rsidRPr="00E83C73" w:rsidTr="007842BC">
        <w:tc>
          <w:tcPr>
            <w:cnfStyle w:val="001000000000"/>
            <w:tcW w:w="1384" w:type="dxa"/>
          </w:tcPr>
          <w:p w:rsidR="007842BC" w:rsidRPr="00E83C73" w:rsidRDefault="007842BC" w:rsidP="007842BC">
            <w:pPr>
              <w:jc w:val="both"/>
              <w:rPr>
                <w:rFonts w:cstheme="minorHAnsi"/>
              </w:rPr>
            </w:pPr>
            <w:r w:rsidRPr="00E83C73">
              <w:rPr>
                <w:rFonts w:cstheme="minorHAnsi"/>
              </w:rPr>
              <w:t>Strateji -2</w:t>
            </w:r>
          </w:p>
        </w:tc>
        <w:tc>
          <w:tcPr>
            <w:tcW w:w="7937" w:type="dxa"/>
            <w:gridSpan w:val="4"/>
          </w:tcPr>
          <w:p w:rsidR="007842BC" w:rsidRPr="000D38F2" w:rsidRDefault="007842BC" w:rsidP="007842BC">
            <w:pPr>
              <w:jc w:val="both"/>
              <w:cnfStyle w:val="000000000000"/>
              <w:rPr>
                <w:rFonts w:cstheme="minorHAnsi"/>
                <w:b/>
              </w:rPr>
            </w:pPr>
            <w:r w:rsidRPr="000D38F2">
              <w:rPr>
                <w:rFonts w:cstheme="minorHAnsi"/>
                <w:b/>
              </w:rPr>
              <w:t>Belediyeye ait hizmet binalarının bakım, onarım, elektrik ihtiyaçlarını karşılayarak</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sidRPr="00E83C73">
              <w:rPr>
                <w:rFonts w:cstheme="minorHAnsi"/>
              </w:rPr>
              <w:t>Faaliyet No</w:t>
            </w:r>
          </w:p>
        </w:tc>
        <w:tc>
          <w:tcPr>
            <w:tcW w:w="4111" w:type="dxa"/>
          </w:tcPr>
          <w:p w:rsidR="007842BC" w:rsidRPr="00DA193B" w:rsidRDefault="007842BC" w:rsidP="007842BC">
            <w:pPr>
              <w:jc w:val="both"/>
              <w:cnfStyle w:val="000000100000"/>
              <w:rPr>
                <w:rFonts w:cstheme="minorHAnsi"/>
                <w:b/>
              </w:rPr>
            </w:pPr>
            <w:r w:rsidRPr="00DA193B">
              <w:rPr>
                <w:rFonts w:cstheme="minorHAnsi"/>
                <w:b/>
              </w:rPr>
              <w:t>Faaliyet Tanımı</w:t>
            </w:r>
          </w:p>
        </w:tc>
        <w:tc>
          <w:tcPr>
            <w:tcW w:w="1559" w:type="dxa"/>
          </w:tcPr>
          <w:p w:rsidR="007842BC" w:rsidRPr="00DA193B" w:rsidRDefault="007842BC" w:rsidP="007842BC">
            <w:pPr>
              <w:jc w:val="center"/>
              <w:cnfStyle w:val="000000100000"/>
              <w:rPr>
                <w:rFonts w:cstheme="minorHAnsi"/>
                <w:b/>
              </w:rPr>
            </w:pPr>
            <w:r w:rsidRPr="00DA193B">
              <w:rPr>
                <w:rFonts w:cstheme="minorHAnsi"/>
                <w:b/>
              </w:rPr>
              <w:t>Performans Göstergesi</w:t>
            </w:r>
          </w:p>
        </w:tc>
        <w:tc>
          <w:tcPr>
            <w:tcW w:w="1275" w:type="dxa"/>
          </w:tcPr>
          <w:p w:rsidR="007842BC" w:rsidRPr="00DA193B" w:rsidRDefault="007842BC" w:rsidP="007842BC">
            <w:pPr>
              <w:jc w:val="center"/>
              <w:cnfStyle w:val="000000100000"/>
              <w:rPr>
                <w:rFonts w:cstheme="minorHAnsi"/>
                <w:b/>
              </w:rPr>
            </w:pPr>
            <w:r w:rsidRPr="00DA193B">
              <w:rPr>
                <w:rFonts w:cstheme="minorHAnsi"/>
                <w:b/>
              </w:rPr>
              <w:t>Dönemi</w:t>
            </w:r>
          </w:p>
        </w:tc>
        <w:tc>
          <w:tcPr>
            <w:tcW w:w="992" w:type="dxa"/>
          </w:tcPr>
          <w:p w:rsidR="007842BC" w:rsidRPr="00DA193B" w:rsidRDefault="007842BC" w:rsidP="007842BC">
            <w:pPr>
              <w:ind w:right="-108"/>
              <w:jc w:val="center"/>
              <w:cnfStyle w:val="000000100000"/>
              <w:rPr>
                <w:rFonts w:cstheme="minorHAnsi"/>
                <w:b/>
              </w:rPr>
            </w:pPr>
            <w:r w:rsidRPr="00DA193B">
              <w:rPr>
                <w:rFonts w:cstheme="minorHAnsi"/>
                <w:b/>
              </w:rPr>
              <w:t>Sorumlu Birim</w:t>
            </w:r>
          </w:p>
        </w:tc>
      </w:tr>
      <w:tr w:rsidR="007842BC" w:rsidRPr="00E83C73" w:rsidTr="007842BC">
        <w:tc>
          <w:tcPr>
            <w:cnfStyle w:val="001000000000"/>
            <w:tcW w:w="1384" w:type="dxa"/>
          </w:tcPr>
          <w:p w:rsidR="007842BC" w:rsidRPr="00E83C73" w:rsidRDefault="007842BC" w:rsidP="007842BC">
            <w:pPr>
              <w:jc w:val="both"/>
              <w:rPr>
                <w:rFonts w:cstheme="minorHAnsi"/>
              </w:rPr>
            </w:pPr>
            <w:r w:rsidRPr="00E83C73">
              <w:rPr>
                <w:rFonts w:cstheme="minorHAnsi"/>
              </w:rPr>
              <w:t>2.3.1</w:t>
            </w:r>
          </w:p>
        </w:tc>
        <w:tc>
          <w:tcPr>
            <w:tcW w:w="4111" w:type="dxa"/>
          </w:tcPr>
          <w:p w:rsidR="007842BC" w:rsidRPr="00E83C73" w:rsidRDefault="007842BC" w:rsidP="007842BC">
            <w:pPr>
              <w:cnfStyle w:val="000000000000"/>
              <w:rPr>
                <w:rFonts w:cstheme="minorHAnsi"/>
              </w:rPr>
            </w:pPr>
            <w:r w:rsidRPr="00E83C73">
              <w:rPr>
                <w:rFonts w:cstheme="minorHAnsi"/>
              </w:rPr>
              <w:t>Huzurevi binasını</w:t>
            </w:r>
            <w:r>
              <w:rPr>
                <w:rFonts w:cstheme="minorHAnsi"/>
              </w:rPr>
              <w:t>n peyzaj işlerinin tamamlanması</w:t>
            </w:r>
          </w:p>
        </w:tc>
        <w:tc>
          <w:tcPr>
            <w:tcW w:w="1559" w:type="dxa"/>
          </w:tcPr>
          <w:p w:rsidR="007842BC" w:rsidRPr="00E83C73" w:rsidRDefault="007842BC" w:rsidP="007842BC">
            <w:pPr>
              <w:ind w:right="34"/>
              <w:jc w:val="both"/>
              <w:cnfStyle w:val="000000000000"/>
              <w:rPr>
                <w:rFonts w:cstheme="minorHAnsi"/>
              </w:rPr>
            </w:pPr>
            <w:r w:rsidRPr="00E83C73">
              <w:rPr>
                <w:rFonts w:cstheme="minorHAnsi"/>
              </w:rPr>
              <w:t>Tamamlanma oranı</w:t>
            </w:r>
          </w:p>
        </w:tc>
        <w:tc>
          <w:tcPr>
            <w:tcW w:w="1275" w:type="dxa"/>
          </w:tcPr>
          <w:p w:rsidR="007842BC" w:rsidRPr="00E83C73" w:rsidRDefault="007842BC" w:rsidP="007842BC">
            <w:pPr>
              <w:jc w:val="both"/>
              <w:cnfStyle w:val="0000000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sidRPr="00E83C73">
              <w:rPr>
                <w:rFonts w:cstheme="minorHAnsi"/>
              </w:rPr>
              <w:t>FİM</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Pr>
                <w:rFonts w:cstheme="minorHAnsi"/>
              </w:rPr>
              <w:t>2.3.2</w:t>
            </w:r>
          </w:p>
        </w:tc>
        <w:tc>
          <w:tcPr>
            <w:tcW w:w="4111" w:type="dxa"/>
          </w:tcPr>
          <w:p w:rsidR="007842BC" w:rsidRPr="00E83C73" w:rsidRDefault="007842BC" w:rsidP="007842BC">
            <w:pPr>
              <w:cnfStyle w:val="000000100000"/>
              <w:rPr>
                <w:rFonts w:cstheme="minorHAnsi"/>
              </w:rPr>
            </w:pPr>
            <w:r>
              <w:rPr>
                <w:rFonts w:cstheme="minorHAnsi"/>
              </w:rPr>
              <w:t>Modern hayvan Pazar yeri yapmak</w:t>
            </w:r>
          </w:p>
        </w:tc>
        <w:tc>
          <w:tcPr>
            <w:tcW w:w="1559" w:type="dxa"/>
          </w:tcPr>
          <w:p w:rsidR="007842BC" w:rsidRPr="00E83C73" w:rsidRDefault="007842BC" w:rsidP="007842BC">
            <w:pPr>
              <w:jc w:val="both"/>
              <w:cnfStyle w:val="000000100000"/>
              <w:rPr>
                <w:rFonts w:cstheme="minorHAnsi"/>
              </w:rPr>
            </w:pPr>
            <w:r>
              <w:rPr>
                <w:rFonts w:cstheme="minorHAnsi"/>
              </w:rPr>
              <w:t>Tamamlanma Oranı</w:t>
            </w:r>
          </w:p>
        </w:tc>
        <w:tc>
          <w:tcPr>
            <w:tcW w:w="1275" w:type="dxa"/>
          </w:tcPr>
          <w:p w:rsidR="007842BC" w:rsidRPr="00E83C73" w:rsidRDefault="007842BC" w:rsidP="007842BC">
            <w:pPr>
              <w:jc w:val="both"/>
              <w:cnfStyle w:val="0000001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Pr>
                <w:rFonts w:cstheme="minorHAnsi"/>
              </w:rPr>
              <w:t>FİM</w:t>
            </w:r>
          </w:p>
        </w:tc>
      </w:tr>
      <w:tr w:rsidR="007842BC" w:rsidRPr="00E83C73" w:rsidTr="007842BC">
        <w:tc>
          <w:tcPr>
            <w:cnfStyle w:val="001000000000"/>
            <w:tcW w:w="1384" w:type="dxa"/>
          </w:tcPr>
          <w:p w:rsidR="007842BC" w:rsidRPr="00E83C73" w:rsidRDefault="007842BC" w:rsidP="007842BC">
            <w:pPr>
              <w:jc w:val="both"/>
              <w:rPr>
                <w:rFonts w:cstheme="minorHAnsi"/>
              </w:rPr>
            </w:pPr>
            <w:r>
              <w:rPr>
                <w:rFonts w:cstheme="minorHAnsi"/>
              </w:rPr>
              <w:t>2.3.3</w:t>
            </w:r>
          </w:p>
        </w:tc>
        <w:tc>
          <w:tcPr>
            <w:tcW w:w="4111" w:type="dxa"/>
          </w:tcPr>
          <w:p w:rsidR="007842BC" w:rsidRPr="00E83C73" w:rsidRDefault="007842BC" w:rsidP="007842BC">
            <w:pPr>
              <w:cnfStyle w:val="000000000000"/>
              <w:rPr>
                <w:rFonts w:cstheme="minorHAnsi"/>
              </w:rPr>
            </w:pPr>
            <w:r>
              <w:rPr>
                <w:rFonts w:cstheme="minorHAnsi"/>
              </w:rPr>
              <w:t>Katlı otopark yapmak</w:t>
            </w:r>
          </w:p>
        </w:tc>
        <w:tc>
          <w:tcPr>
            <w:tcW w:w="1559" w:type="dxa"/>
          </w:tcPr>
          <w:p w:rsidR="007842BC" w:rsidRPr="00E83C73" w:rsidRDefault="007842BC" w:rsidP="007842BC">
            <w:pPr>
              <w:jc w:val="both"/>
              <w:cnfStyle w:val="000000000000"/>
              <w:rPr>
                <w:rFonts w:cstheme="minorHAnsi"/>
              </w:rPr>
            </w:pPr>
            <w:r w:rsidRPr="00E83C73">
              <w:rPr>
                <w:rFonts w:cstheme="minorHAnsi"/>
              </w:rPr>
              <w:t>Tamamlanma oran</w:t>
            </w:r>
            <w:r>
              <w:rPr>
                <w:rFonts w:cstheme="minorHAnsi"/>
              </w:rPr>
              <w:t>ı</w:t>
            </w:r>
          </w:p>
        </w:tc>
        <w:tc>
          <w:tcPr>
            <w:tcW w:w="1275" w:type="dxa"/>
          </w:tcPr>
          <w:p w:rsidR="007842BC" w:rsidRPr="00E83C73" w:rsidRDefault="007842BC" w:rsidP="007842BC">
            <w:pPr>
              <w:jc w:val="both"/>
              <w:cnfStyle w:val="0000000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sidRPr="00E83C73">
              <w:rPr>
                <w:rFonts w:cstheme="minorHAnsi"/>
              </w:rPr>
              <w:t>FİM</w:t>
            </w:r>
          </w:p>
        </w:tc>
      </w:tr>
      <w:tr w:rsidR="007842BC" w:rsidRPr="00E83C73" w:rsidTr="007842BC">
        <w:trPr>
          <w:cnfStyle w:val="000000100000"/>
        </w:trPr>
        <w:tc>
          <w:tcPr>
            <w:cnfStyle w:val="001000000000"/>
            <w:tcW w:w="1384" w:type="dxa"/>
          </w:tcPr>
          <w:p w:rsidR="007842BC" w:rsidRDefault="007842BC" w:rsidP="007842BC">
            <w:pPr>
              <w:jc w:val="both"/>
              <w:rPr>
                <w:rFonts w:cstheme="minorHAnsi"/>
              </w:rPr>
            </w:pPr>
            <w:r>
              <w:rPr>
                <w:rFonts w:cstheme="minorHAnsi"/>
              </w:rPr>
              <w:t>2.3.4</w:t>
            </w:r>
          </w:p>
        </w:tc>
        <w:tc>
          <w:tcPr>
            <w:tcW w:w="4111" w:type="dxa"/>
          </w:tcPr>
          <w:p w:rsidR="007842BC" w:rsidRDefault="007842BC" w:rsidP="007842BC">
            <w:pPr>
              <w:cnfStyle w:val="000000100000"/>
              <w:rPr>
                <w:rFonts w:cstheme="minorHAnsi"/>
              </w:rPr>
            </w:pPr>
            <w:r>
              <w:rPr>
                <w:rFonts w:cstheme="minorHAnsi"/>
              </w:rPr>
              <w:t>Pazaryeri, hal vb. ortak kullanım alanları yapmak</w:t>
            </w:r>
          </w:p>
        </w:tc>
        <w:tc>
          <w:tcPr>
            <w:tcW w:w="1559" w:type="dxa"/>
          </w:tcPr>
          <w:p w:rsidR="007842BC" w:rsidRPr="00E83C73" w:rsidRDefault="007842BC" w:rsidP="007842BC">
            <w:pPr>
              <w:jc w:val="both"/>
              <w:cnfStyle w:val="000000100000"/>
              <w:rPr>
                <w:rFonts w:cstheme="minorHAnsi"/>
              </w:rPr>
            </w:pPr>
            <w:r w:rsidRPr="00E83C73">
              <w:rPr>
                <w:rFonts w:cstheme="minorHAnsi"/>
              </w:rPr>
              <w:t>Tamamlanma oranı</w:t>
            </w:r>
          </w:p>
        </w:tc>
        <w:tc>
          <w:tcPr>
            <w:tcW w:w="1275" w:type="dxa"/>
          </w:tcPr>
          <w:p w:rsidR="007842BC" w:rsidRPr="00E83C73" w:rsidRDefault="007842BC" w:rsidP="007842BC">
            <w:pPr>
              <w:jc w:val="both"/>
              <w:cnfStyle w:val="0000001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sidRPr="00E83C73">
              <w:rPr>
                <w:rFonts w:cstheme="minorHAnsi"/>
              </w:rPr>
              <w:t>FİM</w:t>
            </w:r>
          </w:p>
        </w:tc>
      </w:tr>
      <w:tr w:rsidR="007842BC" w:rsidRPr="00E83C73" w:rsidTr="007842BC">
        <w:tc>
          <w:tcPr>
            <w:cnfStyle w:val="001000000000"/>
            <w:tcW w:w="1384" w:type="dxa"/>
          </w:tcPr>
          <w:p w:rsidR="007842BC" w:rsidRPr="00E83C73" w:rsidRDefault="007842BC" w:rsidP="007842BC">
            <w:pPr>
              <w:jc w:val="both"/>
              <w:rPr>
                <w:rFonts w:cstheme="minorHAnsi"/>
              </w:rPr>
            </w:pPr>
            <w:r w:rsidRPr="00E83C73">
              <w:rPr>
                <w:rFonts w:cstheme="minorHAnsi"/>
              </w:rPr>
              <w:t>2.3.</w:t>
            </w:r>
            <w:r>
              <w:rPr>
                <w:rFonts w:cstheme="minorHAnsi"/>
              </w:rPr>
              <w:t>5</w:t>
            </w:r>
          </w:p>
        </w:tc>
        <w:tc>
          <w:tcPr>
            <w:tcW w:w="4111" w:type="dxa"/>
          </w:tcPr>
          <w:p w:rsidR="007842BC" w:rsidRPr="00E83C73" w:rsidRDefault="007842BC" w:rsidP="007842BC">
            <w:pPr>
              <w:cnfStyle w:val="000000000000"/>
              <w:rPr>
                <w:rFonts w:cstheme="minorHAnsi"/>
              </w:rPr>
            </w:pPr>
            <w:r>
              <w:rPr>
                <w:rFonts w:cstheme="minorHAnsi"/>
              </w:rPr>
              <w:t>Mezbaha yapılması için ilgili kurumlar nezdinde faaliyette bulunmak</w:t>
            </w:r>
          </w:p>
        </w:tc>
        <w:tc>
          <w:tcPr>
            <w:tcW w:w="1559" w:type="dxa"/>
          </w:tcPr>
          <w:p w:rsidR="007842BC" w:rsidRPr="00E83C73" w:rsidRDefault="007842BC" w:rsidP="007842BC">
            <w:pPr>
              <w:jc w:val="both"/>
              <w:cnfStyle w:val="000000000000"/>
              <w:rPr>
                <w:rFonts w:cstheme="minorHAnsi"/>
              </w:rPr>
            </w:pPr>
            <w:r>
              <w:rPr>
                <w:rFonts w:cstheme="minorHAnsi"/>
              </w:rPr>
              <w:t>Tamamlanma Oranı</w:t>
            </w:r>
          </w:p>
        </w:tc>
        <w:tc>
          <w:tcPr>
            <w:tcW w:w="1275" w:type="dxa"/>
          </w:tcPr>
          <w:p w:rsidR="007842BC" w:rsidRPr="00E83C73" w:rsidRDefault="007842BC" w:rsidP="007842BC">
            <w:pPr>
              <w:jc w:val="both"/>
              <w:cnfStyle w:val="0000000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Pr>
                <w:rFonts w:cstheme="minorHAnsi"/>
              </w:rPr>
              <w:t>FİM</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sidRPr="00E83C73">
              <w:rPr>
                <w:rFonts w:cstheme="minorHAnsi"/>
              </w:rPr>
              <w:t>2.3.</w:t>
            </w:r>
            <w:r>
              <w:rPr>
                <w:rFonts w:cstheme="minorHAnsi"/>
              </w:rPr>
              <w:t>6</w:t>
            </w:r>
          </w:p>
        </w:tc>
        <w:tc>
          <w:tcPr>
            <w:tcW w:w="4111" w:type="dxa"/>
          </w:tcPr>
          <w:p w:rsidR="007842BC" w:rsidRPr="00E83C73" w:rsidRDefault="007842BC" w:rsidP="007842BC">
            <w:pPr>
              <w:cnfStyle w:val="000000100000"/>
              <w:rPr>
                <w:rFonts w:cstheme="minorHAnsi"/>
              </w:rPr>
            </w:pPr>
            <w:r>
              <w:rPr>
                <w:rFonts w:cstheme="minorHAnsi"/>
              </w:rPr>
              <w:t>Camilerin boya, badana, bakım, temizlik işlerinin yapılması</w:t>
            </w:r>
          </w:p>
        </w:tc>
        <w:tc>
          <w:tcPr>
            <w:tcW w:w="1559" w:type="dxa"/>
          </w:tcPr>
          <w:p w:rsidR="007842BC" w:rsidRPr="00E83C73" w:rsidRDefault="007842BC" w:rsidP="007842BC">
            <w:pPr>
              <w:jc w:val="center"/>
              <w:cnfStyle w:val="000000100000"/>
              <w:rPr>
                <w:rFonts w:cstheme="minorHAnsi"/>
              </w:rPr>
            </w:pPr>
            <w:r w:rsidRPr="00E83C73">
              <w:rPr>
                <w:rFonts w:cstheme="minorHAnsi"/>
              </w:rPr>
              <w:t>Tamamlanma</w:t>
            </w:r>
          </w:p>
        </w:tc>
        <w:tc>
          <w:tcPr>
            <w:tcW w:w="1275" w:type="dxa"/>
          </w:tcPr>
          <w:p w:rsidR="007842BC" w:rsidRPr="00E83C73" w:rsidRDefault="007842BC" w:rsidP="007842BC">
            <w:pPr>
              <w:jc w:val="center"/>
              <w:cnfStyle w:val="0000001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sidRPr="00E83C73">
              <w:rPr>
                <w:rFonts w:cstheme="minorHAnsi"/>
              </w:rPr>
              <w:t>FİM</w:t>
            </w:r>
          </w:p>
        </w:tc>
      </w:tr>
      <w:tr w:rsidR="007842BC" w:rsidRPr="00E83C73" w:rsidTr="007842BC">
        <w:tc>
          <w:tcPr>
            <w:cnfStyle w:val="001000000000"/>
            <w:tcW w:w="1384" w:type="dxa"/>
          </w:tcPr>
          <w:p w:rsidR="007842BC" w:rsidRPr="00E83C73" w:rsidRDefault="007842BC" w:rsidP="007842BC">
            <w:pPr>
              <w:jc w:val="both"/>
              <w:rPr>
                <w:rFonts w:cstheme="minorHAnsi"/>
              </w:rPr>
            </w:pPr>
            <w:r w:rsidRPr="00E83C73">
              <w:rPr>
                <w:rFonts w:cstheme="minorHAnsi"/>
              </w:rPr>
              <w:t>2.3.</w:t>
            </w:r>
            <w:r>
              <w:rPr>
                <w:rFonts w:cstheme="minorHAnsi"/>
              </w:rPr>
              <w:t>7</w:t>
            </w:r>
          </w:p>
        </w:tc>
        <w:tc>
          <w:tcPr>
            <w:tcW w:w="4111" w:type="dxa"/>
          </w:tcPr>
          <w:p w:rsidR="007842BC" w:rsidRPr="00E74C78" w:rsidRDefault="007842BC" w:rsidP="007842BC">
            <w:pPr>
              <w:cnfStyle w:val="000000000000"/>
              <w:rPr>
                <w:rFonts w:cstheme="minorHAnsi"/>
              </w:rPr>
            </w:pPr>
            <w:r>
              <w:rPr>
                <w:rFonts w:cstheme="minorHAnsi"/>
              </w:rPr>
              <w:t>Y</w:t>
            </w:r>
            <w:r w:rsidRPr="00E74C78">
              <w:rPr>
                <w:rFonts w:cstheme="minorHAnsi"/>
              </w:rPr>
              <w:t>eni b</w:t>
            </w:r>
            <w:r>
              <w:rPr>
                <w:rFonts w:cstheme="minorHAnsi"/>
              </w:rPr>
              <w:t xml:space="preserve">elediye Hizmet binası </w:t>
            </w:r>
            <w:r w:rsidRPr="00E74C78">
              <w:rPr>
                <w:rFonts w:cstheme="minorHAnsi"/>
              </w:rPr>
              <w:t>yapmak</w:t>
            </w:r>
          </w:p>
        </w:tc>
        <w:tc>
          <w:tcPr>
            <w:tcW w:w="1559" w:type="dxa"/>
          </w:tcPr>
          <w:p w:rsidR="007842BC" w:rsidRPr="00E83C73" w:rsidRDefault="007842BC" w:rsidP="007842BC">
            <w:pPr>
              <w:jc w:val="center"/>
              <w:cnfStyle w:val="000000000000"/>
              <w:rPr>
                <w:rFonts w:cstheme="minorHAnsi"/>
              </w:rPr>
            </w:pPr>
            <w:r w:rsidRPr="00E83C73">
              <w:rPr>
                <w:rFonts w:cstheme="minorHAnsi"/>
              </w:rPr>
              <w:t>Tamamlanma oranı</w:t>
            </w:r>
          </w:p>
        </w:tc>
        <w:tc>
          <w:tcPr>
            <w:tcW w:w="1275" w:type="dxa"/>
          </w:tcPr>
          <w:p w:rsidR="007842BC" w:rsidRPr="00E83C73" w:rsidRDefault="007842BC" w:rsidP="007842BC">
            <w:pPr>
              <w:jc w:val="center"/>
              <w:cnfStyle w:val="0000000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sidRPr="00E83C73">
              <w:rPr>
                <w:rFonts w:cstheme="minorHAnsi"/>
              </w:rPr>
              <w:t>FİM</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sidRPr="00E83C73">
              <w:rPr>
                <w:rFonts w:cstheme="minorHAnsi"/>
              </w:rPr>
              <w:t>2.3.</w:t>
            </w:r>
            <w:r>
              <w:rPr>
                <w:rFonts w:cstheme="minorHAnsi"/>
              </w:rPr>
              <w:t>8</w:t>
            </w:r>
          </w:p>
        </w:tc>
        <w:tc>
          <w:tcPr>
            <w:tcW w:w="4111" w:type="dxa"/>
          </w:tcPr>
          <w:p w:rsidR="007842BC" w:rsidRPr="00E83C73" w:rsidRDefault="007842BC" w:rsidP="007842BC">
            <w:pPr>
              <w:cnfStyle w:val="000000100000"/>
              <w:rPr>
                <w:rFonts w:cstheme="minorHAnsi"/>
              </w:rPr>
            </w:pPr>
            <w:r w:rsidRPr="00E83C73">
              <w:rPr>
                <w:rFonts w:cstheme="minorHAnsi"/>
              </w:rPr>
              <w:t>Park, bahçe ve yeşil alanların elektrik ihtiyacının sağlanması</w:t>
            </w:r>
          </w:p>
        </w:tc>
        <w:tc>
          <w:tcPr>
            <w:tcW w:w="1559" w:type="dxa"/>
          </w:tcPr>
          <w:p w:rsidR="007842BC" w:rsidRPr="00E83C73" w:rsidRDefault="007842BC" w:rsidP="007842BC">
            <w:pPr>
              <w:jc w:val="center"/>
              <w:cnfStyle w:val="000000100000"/>
              <w:rPr>
                <w:rFonts w:cstheme="minorHAnsi"/>
              </w:rPr>
            </w:pPr>
            <w:r w:rsidRPr="00E83C73">
              <w:rPr>
                <w:rFonts w:cstheme="minorHAnsi"/>
              </w:rPr>
              <w:t>Elektrik sağlanan park, bahçe sayısı</w:t>
            </w:r>
          </w:p>
        </w:tc>
        <w:tc>
          <w:tcPr>
            <w:tcW w:w="1275" w:type="dxa"/>
          </w:tcPr>
          <w:p w:rsidR="007842BC" w:rsidRPr="00E83C73" w:rsidRDefault="007842BC" w:rsidP="007842BC">
            <w:pPr>
              <w:jc w:val="center"/>
              <w:cnfStyle w:val="0000001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sidRPr="00E83C73">
              <w:rPr>
                <w:rFonts w:cstheme="minorHAnsi"/>
              </w:rPr>
              <w:t>FİM</w:t>
            </w:r>
          </w:p>
        </w:tc>
      </w:tr>
      <w:tr w:rsidR="007842BC" w:rsidRPr="00E83C73" w:rsidTr="007842BC">
        <w:tc>
          <w:tcPr>
            <w:cnfStyle w:val="001000000000"/>
            <w:tcW w:w="1384" w:type="dxa"/>
          </w:tcPr>
          <w:p w:rsidR="007842BC" w:rsidRPr="00E83C73" w:rsidRDefault="007842BC" w:rsidP="007842BC">
            <w:pPr>
              <w:jc w:val="both"/>
              <w:rPr>
                <w:rFonts w:cstheme="minorHAnsi"/>
              </w:rPr>
            </w:pPr>
            <w:r w:rsidRPr="00E83C73">
              <w:rPr>
                <w:rFonts w:cstheme="minorHAnsi"/>
              </w:rPr>
              <w:t>2.3.</w:t>
            </w:r>
            <w:r>
              <w:rPr>
                <w:rFonts w:cstheme="minorHAnsi"/>
              </w:rPr>
              <w:t>9</w:t>
            </w:r>
          </w:p>
        </w:tc>
        <w:tc>
          <w:tcPr>
            <w:tcW w:w="4111" w:type="dxa"/>
          </w:tcPr>
          <w:p w:rsidR="007842BC" w:rsidRPr="00E83C73" w:rsidRDefault="007842BC" w:rsidP="007842BC">
            <w:pPr>
              <w:cnfStyle w:val="000000000000"/>
              <w:rPr>
                <w:rFonts w:cstheme="minorHAnsi"/>
              </w:rPr>
            </w:pPr>
            <w:r w:rsidRPr="00E83C73">
              <w:rPr>
                <w:rFonts w:cstheme="minorHAnsi"/>
              </w:rPr>
              <w:t xml:space="preserve">Belediyemize ait hizmet binalarının elektrik </w:t>
            </w:r>
            <w:r w:rsidRPr="00E83C73">
              <w:rPr>
                <w:rFonts w:cstheme="minorHAnsi"/>
              </w:rPr>
              <w:lastRenderedPageBreak/>
              <w:t>ihtiyacını temin etmek</w:t>
            </w:r>
          </w:p>
        </w:tc>
        <w:tc>
          <w:tcPr>
            <w:tcW w:w="1559" w:type="dxa"/>
          </w:tcPr>
          <w:p w:rsidR="007842BC" w:rsidRPr="00E83C73" w:rsidRDefault="007842BC" w:rsidP="007842BC">
            <w:pPr>
              <w:jc w:val="center"/>
              <w:cnfStyle w:val="000000000000"/>
              <w:rPr>
                <w:rFonts w:cstheme="minorHAnsi"/>
              </w:rPr>
            </w:pPr>
            <w:r w:rsidRPr="00E83C73">
              <w:rPr>
                <w:rFonts w:cstheme="minorHAnsi"/>
              </w:rPr>
              <w:lastRenderedPageBreak/>
              <w:t>Abone sayısı</w:t>
            </w:r>
          </w:p>
        </w:tc>
        <w:tc>
          <w:tcPr>
            <w:tcW w:w="1275" w:type="dxa"/>
          </w:tcPr>
          <w:p w:rsidR="007842BC" w:rsidRPr="00E83C73" w:rsidRDefault="007842BC" w:rsidP="007842BC">
            <w:pPr>
              <w:jc w:val="center"/>
              <w:cnfStyle w:val="0000000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sidRPr="00E83C73">
              <w:rPr>
                <w:rFonts w:cstheme="minorHAnsi"/>
              </w:rPr>
              <w:t>FİM</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sidRPr="00E83C73">
              <w:rPr>
                <w:rFonts w:cstheme="minorHAnsi"/>
              </w:rPr>
              <w:lastRenderedPageBreak/>
              <w:t>2.3.</w:t>
            </w:r>
            <w:r>
              <w:rPr>
                <w:rFonts w:cstheme="minorHAnsi"/>
              </w:rPr>
              <w:t>10</w:t>
            </w:r>
          </w:p>
        </w:tc>
        <w:tc>
          <w:tcPr>
            <w:tcW w:w="4111" w:type="dxa"/>
          </w:tcPr>
          <w:p w:rsidR="007842BC" w:rsidRPr="00E83C73" w:rsidRDefault="007842BC" w:rsidP="007842BC">
            <w:pPr>
              <w:cnfStyle w:val="000000100000"/>
              <w:rPr>
                <w:rFonts w:cstheme="minorHAnsi"/>
              </w:rPr>
            </w:pPr>
            <w:r w:rsidRPr="00E83C73">
              <w:rPr>
                <w:rFonts w:cstheme="minorHAnsi"/>
              </w:rPr>
              <w:t>Torbalı ilçesinde Merkezi anons sistemi hizmetinin temin edilmesi, bakım ve onarımlarının yapılması</w:t>
            </w:r>
          </w:p>
        </w:tc>
        <w:tc>
          <w:tcPr>
            <w:tcW w:w="1559" w:type="dxa"/>
          </w:tcPr>
          <w:p w:rsidR="007842BC" w:rsidRPr="00E83C73" w:rsidRDefault="007842BC" w:rsidP="007842BC">
            <w:pPr>
              <w:jc w:val="center"/>
              <w:cnfStyle w:val="000000100000"/>
              <w:rPr>
                <w:rFonts w:cstheme="minorHAnsi"/>
              </w:rPr>
            </w:pPr>
            <w:r w:rsidRPr="00E83C73">
              <w:rPr>
                <w:rFonts w:cstheme="minorHAnsi"/>
              </w:rPr>
              <w:t>Anons sistemi sayısı</w:t>
            </w:r>
          </w:p>
        </w:tc>
        <w:tc>
          <w:tcPr>
            <w:tcW w:w="1275" w:type="dxa"/>
          </w:tcPr>
          <w:p w:rsidR="007842BC" w:rsidRPr="00E83C73" w:rsidRDefault="007842BC" w:rsidP="007842BC">
            <w:pPr>
              <w:jc w:val="center"/>
              <w:cnfStyle w:val="0000001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sidRPr="00E83C73">
              <w:rPr>
                <w:rFonts w:cstheme="minorHAnsi"/>
              </w:rPr>
              <w:t>FİM</w:t>
            </w:r>
          </w:p>
        </w:tc>
      </w:tr>
      <w:tr w:rsidR="007842BC" w:rsidRPr="00E83C73" w:rsidTr="007842BC">
        <w:tc>
          <w:tcPr>
            <w:cnfStyle w:val="001000000000"/>
            <w:tcW w:w="1384" w:type="dxa"/>
          </w:tcPr>
          <w:p w:rsidR="007842BC" w:rsidRPr="00E83C73" w:rsidRDefault="007842BC" w:rsidP="007842BC">
            <w:pPr>
              <w:jc w:val="both"/>
              <w:rPr>
                <w:rFonts w:cstheme="minorHAnsi"/>
              </w:rPr>
            </w:pPr>
            <w:r w:rsidRPr="00E83C73">
              <w:rPr>
                <w:rFonts w:cstheme="minorHAnsi"/>
              </w:rPr>
              <w:t>2.3.</w:t>
            </w:r>
            <w:r>
              <w:rPr>
                <w:rFonts w:cstheme="minorHAnsi"/>
              </w:rPr>
              <w:t>11</w:t>
            </w:r>
          </w:p>
        </w:tc>
        <w:tc>
          <w:tcPr>
            <w:tcW w:w="4111" w:type="dxa"/>
          </w:tcPr>
          <w:p w:rsidR="007842BC" w:rsidRPr="00E83C73" w:rsidRDefault="007842BC" w:rsidP="007842BC">
            <w:pPr>
              <w:cnfStyle w:val="000000000000"/>
              <w:rPr>
                <w:rFonts w:cstheme="minorHAnsi"/>
              </w:rPr>
            </w:pPr>
            <w:r w:rsidRPr="00E83C73">
              <w:rPr>
                <w:rFonts w:cstheme="minorHAnsi"/>
              </w:rPr>
              <w:t>Belediyeye ait her türlü bina ve inşaatın teknik kontrolünü yapmak</w:t>
            </w:r>
          </w:p>
        </w:tc>
        <w:tc>
          <w:tcPr>
            <w:tcW w:w="1559" w:type="dxa"/>
          </w:tcPr>
          <w:p w:rsidR="007842BC" w:rsidRPr="00E83C73" w:rsidRDefault="007842BC" w:rsidP="007842BC">
            <w:pPr>
              <w:jc w:val="center"/>
              <w:cnfStyle w:val="000000000000"/>
              <w:rPr>
                <w:rFonts w:cstheme="minorHAnsi"/>
              </w:rPr>
            </w:pPr>
            <w:r w:rsidRPr="00E83C73">
              <w:rPr>
                <w:rFonts w:cstheme="minorHAnsi"/>
              </w:rPr>
              <w:t>Kontrol edilen inşaat sayısı</w:t>
            </w:r>
          </w:p>
        </w:tc>
        <w:tc>
          <w:tcPr>
            <w:tcW w:w="1275" w:type="dxa"/>
          </w:tcPr>
          <w:p w:rsidR="007842BC" w:rsidRPr="00E83C73" w:rsidRDefault="007842BC" w:rsidP="007842BC">
            <w:pPr>
              <w:jc w:val="both"/>
              <w:cnfStyle w:val="000000000000"/>
              <w:rPr>
                <w:rFonts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sidRPr="00E83C73">
              <w:rPr>
                <w:rFonts w:cstheme="minorHAnsi"/>
              </w:rPr>
              <w:t>FİM</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Pr>
                <w:rFonts w:cstheme="minorHAnsi"/>
              </w:rPr>
              <w:t>2.3.12</w:t>
            </w:r>
          </w:p>
        </w:tc>
        <w:tc>
          <w:tcPr>
            <w:tcW w:w="4111" w:type="dxa"/>
          </w:tcPr>
          <w:p w:rsidR="007842BC" w:rsidRPr="00E83C73" w:rsidRDefault="007842BC" w:rsidP="007842BC">
            <w:pPr>
              <w:cnfStyle w:val="000000100000"/>
              <w:rPr>
                <w:rFonts w:cstheme="minorHAnsi"/>
              </w:rPr>
            </w:pPr>
            <w:r>
              <w:rPr>
                <w:rFonts w:cstheme="minorHAnsi"/>
              </w:rPr>
              <w:t>İlçemizde okuyan kız ve erkek öğrencilerin kalabileceği yurtlar inşa etmek</w:t>
            </w:r>
          </w:p>
        </w:tc>
        <w:tc>
          <w:tcPr>
            <w:tcW w:w="1559" w:type="dxa"/>
          </w:tcPr>
          <w:p w:rsidR="007842BC" w:rsidRPr="00E83C73" w:rsidRDefault="007842BC" w:rsidP="007842BC">
            <w:pPr>
              <w:jc w:val="center"/>
              <w:cnfStyle w:val="000000100000"/>
              <w:rPr>
                <w:rFonts w:cstheme="minorHAnsi"/>
              </w:rPr>
            </w:pPr>
            <w:r>
              <w:rPr>
                <w:rFonts w:cstheme="minorHAnsi"/>
              </w:rPr>
              <w:t>Tamamlanma Oranı</w:t>
            </w:r>
          </w:p>
        </w:tc>
        <w:tc>
          <w:tcPr>
            <w:tcW w:w="1275" w:type="dxa"/>
          </w:tcPr>
          <w:p w:rsidR="007842BC" w:rsidRDefault="007842BC" w:rsidP="007842B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Pr>
                <w:rFonts w:cstheme="minorHAnsi"/>
              </w:rPr>
              <w:t>FİM</w:t>
            </w:r>
          </w:p>
        </w:tc>
      </w:tr>
      <w:tr w:rsidR="007842BC" w:rsidRPr="00E83C73" w:rsidTr="007842BC">
        <w:tc>
          <w:tcPr>
            <w:cnfStyle w:val="001000000000"/>
            <w:tcW w:w="1384" w:type="dxa"/>
          </w:tcPr>
          <w:p w:rsidR="007842BC" w:rsidRPr="00E83C73" w:rsidRDefault="007842BC" w:rsidP="007842BC">
            <w:pPr>
              <w:jc w:val="both"/>
              <w:rPr>
                <w:rFonts w:cstheme="minorHAnsi"/>
              </w:rPr>
            </w:pPr>
            <w:r>
              <w:rPr>
                <w:rFonts w:cstheme="minorHAnsi"/>
              </w:rPr>
              <w:t>2.3.13</w:t>
            </w:r>
          </w:p>
        </w:tc>
        <w:tc>
          <w:tcPr>
            <w:tcW w:w="4111" w:type="dxa"/>
          </w:tcPr>
          <w:p w:rsidR="007842BC" w:rsidRPr="00E83C73" w:rsidRDefault="007842BC" w:rsidP="007842BC">
            <w:pPr>
              <w:cnfStyle w:val="000000000000"/>
              <w:rPr>
                <w:rFonts w:cstheme="minorHAnsi"/>
              </w:rPr>
            </w:pPr>
            <w:r>
              <w:rPr>
                <w:rFonts w:cstheme="minorHAnsi"/>
              </w:rPr>
              <w:t>Toprak Mahsulleri Ofisi alım şubesinin açılması için girişimlerde bulunmak</w:t>
            </w:r>
          </w:p>
        </w:tc>
        <w:tc>
          <w:tcPr>
            <w:tcW w:w="1559" w:type="dxa"/>
          </w:tcPr>
          <w:p w:rsidR="007842BC" w:rsidRPr="00E83C73" w:rsidRDefault="007842BC" w:rsidP="007842BC">
            <w:pPr>
              <w:jc w:val="center"/>
              <w:cnfStyle w:val="000000000000"/>
              <w:rPr>
                <w:rFonts w:cstheme="minorHAnsi"/>
              </w:rPr>
            </w:pPr>
            <w:r>
              <w:rPr>
                <w:rFonts w:cstheme="minorHAnsi"/>
              </w:rPr>
              <w:t>Tamamlanma Oranı</w:t>
            </w:r>
          </w:p>
        </w:tc>
        <w:tc>
          <w:tcPr>
            <w:tcW w:w="1275" w:type="dxa"/>
          </w:tcPr>
          <w:p w:rsidR="007842BC" w:rsidRDefault="007842BC" w:rsidP="007842B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000000"/>
              <w:rPr>
                <w:rFonts w:cstheme="minorHAnsi"/>
              </w:rPr>
            </w:pPr>
            <w:r>
              <w:rPr>
                <w:rFonts w:cstheme="minorHAnsi"/>
              </w:rPr>
              <w:t>FİM</w:t>
            </w:r>
          </w:p>
        </w:tc>
      </w:tr>
      <w:tr w:rsidR="007842BC" w:rsidRPr="00E83C73" w:rsidTr="007842BC">
        <w:trPr>
          <w:cnfStyle w:val="000000100000"/>
        </w:trPr>
        <w:tc>
          <w:tcPr>
            <w:cnfStyle w:val="001000000000"/>
            <w:tcW w:w="1384" w:type="dxa"/>
          </w:tcPr>
          <w:p w:rsidR="007842BC" w:rsidRPr="00E83C73" w:rsidRDefault="007842BC" w:rsidP="007842BC">
            <w:pPr>
              <w:jc w:val="both"/>
              <w:rPr>
                <w:rFonts w:cstheme="minorHAnsi"/>
              </w:rPr>
            </w:pPr>
            <w:r>
              <w:rPr>
                <w:rFonts w:cstheme="minorHAnsi"/>
              </w:rPr>
              <w:t>2.3.14</w:t>
            </w:r>
          </w:p>
        </w:tc>
        <w:tc>
          <w:tcPr>
            <w:tcW w:w="4111" w:type="dxa"/>
          </w:tcPr>
          <w:p w:rsidR="007842BC" w:rsidRPr="00E83C73" w:rsidRDefault="007842BC" w:rsidP="007842BC">
            <w:pPr>
              <w:cnfStyle w:val="000000100000"/>
              <w:rPr>
                <w:rFonts w:cstheme="minorHAnsi"/>
              </w:rPr>
            </w:pPr>
            <w:r>
              <w:rPr>
                <w:rFonts w:cstheme="minorHAnsi"/>
              </w:rPr>
              <w:t>Soğuk hava ve tasnif deposu yapılmasına öncülük etmek</w:t>
            </w:r>
          </w:p>
        </w:tc>
        <w:tc>
          <w:tcPr>
            <w:tcW w:w="1559" w:type="dxa"/>
          </w:tcPr>
          <w:p w:rsidR="007842BC" w:rsidRPr="00E83C73" w:rsidRDefault="007842BC" w:rsidP="007842BC">
            <w:pPr>
              <w:jc w:val="center"/>
              <w:cnfStyle w:val="000000100000"/>
              <w:rPr>
                <w:rFonts w:cstheme="minorHAnsi"/>
              </w:rPr>
            </w:pPr>
            <w:r>
              <w:rPr>
                <w:rFonts w:cstheme="minorHAnsi"/>
              </w:rPr>
              <w:t>Tamamlanma oranı</w:t>
            </w:r>
          </w:p>
        </w:tc>
        <w:tc>
          <w:tcPr>
            <w:tcW w:w="1275" w:type="dxa"/>
          </w:tcPr>
          <w:p w:rsidR="007842BC" w:rsidRDefault="007842BC" w:rsidP="007842B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Pr="00E83C73" w:rsidRDefault="007842BC" w:rsidP="00472C36">
            <w:pPr>
              <w:jc w:val="center"/>
              <w:cnfStyle w:val="000000100000"/>
              <w:rPr>
                <w:rFonts w:cstheme="minorHAnsi"/>
              </w:rPr>
            </w:pPr>
            <w:r>
              <w:rPr>
                <w:rFonts w:cstheme="minorHAnsi"/>
              </w:rPr>
              <w:t>FİM</w:t>
            </w:r>
          </w:p>
        </w:tc>
      </w:tr>
      <w:tr w:rsidR="007842BC" w:rsidRPr="00E83C73" w:rsidTr="007842BC">
        <w:tc>
          <w:tcPr>
            <w:cnfStyle w:val="001000000000"/>
            <w:tcW w:w="1384" w:type="dxa"/>
          </w:tcPr>
          <w:p w:rsidR="007842BC" w:rsidRDefault="007842BC" w:rsidP="007842BC">
            <w:pPr>
              <w:jc w:val="both"/>
              <w:rPr>
                <w:rFonts w:cstheme="minorHAnsi"/>
              </w:rPr>
            </w:pPr>
            <w:r>
              <w:rPr>
                <w:rFonts w:cstheme="minorHAnsi"/>
              </w:rPr>
              <w:t>2.3.15</w:t>
            </w:r>
          </w:p>
        </w:tc>
        <w:tc>
          <w:tcPr>
            <w:tcW w:w="4111" w:type="dxa"/>
          </w:tcPr>
          <w:p w:rsidR="007842BC" w:rsidRDefault="007842BC" w:rsidP="007842BC">
            <w:pPr>
              <w:cnfStyle w:val="000000000000"/>
              <w:rPr>
                <w:rFonts w:cstheme="minorHAnsi"/>
              </w:rPr>
            </w:pPr>
            <w:r>
              <w:rPr>
                <w:rFonts w:cstheme="minorHAnsi"/>
              </w:rPr>
              <w:t>İhtiyaç Olan Bölgelere Düğün Salonu Yapmak</w:t>
            </w:r>
          </w:p>
        </w:tc>
        <w:tc>
          <w:tcPr>
            <w:tcW w:w="1559" w:type="dxa"/>
          </w:tcPr>
          <w:p w:rsidR="007842BC" w:rsidRDefault="007842BC" w:rsidP="007842BC">
            <w:pPr>
              <w:jc w:val="center"/>
              <w:cnfStyle w:val="000000000000"/>
              <w:rPr>
                <w:rFonts w:cstheme="minorHAnsi"/>
              </w:rPr>
            </w:pPr>
            <w:r>
              <w:rPr>
                <w:rFonts w:cstheme="minorHAnsi"/>
              </w:rPr>
              <w:t>Tamamlanma Oranı</w:t>
            </w:r>
          </w:p>
        </w:tc>
        <w:tc>
          <w:tcPr>
            <w:tcW w:w="1275" w:type="dxa"/>
          </w:tcPr>
          <w:p w:rsidR="007842BC" w:rsidRDefault="007842BC" w:rsidP="007842B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Default="007842BC" w:rsidP="00472C36">
            <w:pPr>
              <w:jc w:val="center"/>
              <w:cnfStyle w:val="000000000000"/>
              <w:rPr>
                <w:rFonts w:cstheme="minorHAnsi"/>
              </w:rPr>
            </w:pPr>
            <w:r>
              <w:rPr>
                <w:rFonts w:cstheme="minorHAnsi"/>
              </w:rPr>
              <w:t>FİM</w:t>
            </w:r>
          </w:p>
        </w:tc>
      </w:tr>
      <w:tr w:rsidR="007842BC" w:rsidRPr="00E83C73" w:rsidTr="007842BC">
        <w:trPr>
          <w:cnfStyle w:val="000000100000"/>
        </w:trPr>
        <w:tc>
          <w:tcPr>
            <w:cnfStyle w:val="001000000000"/>
            <w:tcW w:w="1384" w:type="dxa"/>
          </w:tcPr>
          <w:p w:rsidR="007842BC" w:rsidRDefault="007842BC" w:rsidP="007842BC">
            <w:pPr>
              <w:jc w:val="both"/>
              <w:rPr>
                <w:rFonts w:cstheme="minorHAnsi"/>
              </w:rPr>
            </w:pPr>
            <w:r>
              <w:rPr>
                <w:rFonts w:cstheme="minorHAnsi"/>
              </w:rPr>
              <w:t>2.3.16</w:t>
            </w:r>
          </w:p>
        </w:tc>
        <w:tc>
          <w:tcPr>
            <w:tcW w:w="4111" w:type="dxa"/>
          </w:tcPr>
          <w:p w:rsidR="007842BC" w:rsidRDefault="007842BC" w:rsidP="007842BC">
            <w:pPr>
              <w:cnfStyle w:val="000000100000"/>
              <w:rPr>
                <w:rFonts w:cstheme="minorHAnsi"/>
              </w:rPr>
            </w:pPr>
            <w:r>
              <w:rPr>
                <w:rFonts w:cstheme="minorHAnsi"/>
              </w:rPr>
              <w:t>Devlet Hastanesi yapımında gerekli desteği sağlamak</w:t>
            </w:r>
          </w:p>
        </w:tc>
        <w:tc>
          <w:tcPr>
            <w:tcW w:w="1559" w:type="dxa"/>
          </w:tcPr>
          <w:p w:rsidR="007842BC" w:rsidRDefault="007842BC" w:rsidP="007842BC">
            <w:pPr>
              <w:jc w:val="center"/>
              <w:cnfStyle w:val="000000100000"/>
              <w:rPr>
                <w:rFonts w:cstheme="minorHAnsi"/>
              </w:rPr>
            </w:pPr>
            <w:r>
              <w:rPr>
                <w:rFonts w:cstheme="minorHAnsi"/>
              </w:rPr>
              <w:t>Tamamlanma Oranı</w:t>
            </w:r>
          </w:p>
        </w:tc>
        <w:tc>
          <w:tcPr>
            <w:tcW w:w="1275" w:type="dxa"/>
          </w:tcPr>
          <w:p w:rsidR="007842BC" w:rsidRDefault="007842BC" w:rsidP="007842B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7842BC" w:rsidRDefault="007842BC" w:rsidP="00472C36">
            <w:pPr>
              <w:jc w:val="center"/>
              <w:cnfStyle w:val="000000100000"/>
              <w:rPr>
                <w:rFonts w:cstheme="minorHAnsi"/>
              </w:rPr>
            </w:pPr>
            <w:r>
              <w:rPr>
                <w:rFonts w:cstheme="minorHAnsi"/>
              </w:rPr>
              <w:t>FİM</w:t>
            </w:r>
          </w:p>
        </w:tc>
      </w:tr>
      <w:tr w:rsidR="007842BC" w:rsidRPr="00E83C73" w:rsidTr="007842BC">
        <w:tc>
          <w:tcPr>
            <w:cnfStyle w:val="001000000000"/>
            <w:tcW w:w="1384" w:type="dxa"/>
          </w:tcPr>
          <w:p w:rsidR="007842BC" w:rsidRDefault="007842BC" w:rsidP="007842BC">
            <w:pPr>
              <w:jc w:val="both"/>
              <w:rPr>
                <w:rFonts w:cstheme="minorHAnsi"/>
              </w:rPr>
            </w:pPr>
            <w:r>
              <w:rPr>
                <w:rFonts w:cstheme="minorHAnsi"/>
              </w:rPr>
              <w:t>2.3.17</w:t>
            </w:r>
          </w:p>
        </w:tc>
        <w:tc>
          <w:tcPr>
            <w:tcW w:w="4111" w:type="dxa"/>
          </w:tcPr>
          <w:p w:rsidR="007842BC" w:rsidRDefault="007842BC" w:rsidP="007842BC">
            <w:pPr>
              <w:cnfStyle w:val="000000000000"/>
              <w:rPr>
                <w:rFonts w:cstheme="minorHAnsi"/>
              </w:rPr>
            </w:pPr>
            <w:r>
              <w:rPr>
                <w:rFonts w:cstheme="minorHAnsi"/>
              </w:rPr>
              <w:t>Alternatif Enerji Kaynaklarından Elektrik Üretilmesini için faaliyette bulunmak</w:t>
            </w:r>
          </w:p>
        </w:tc>
        <w:tc>
          <w:tcPr>
            <w:tcW w:w="1559" w:type="dxa"/>
          </w:tcPr>
          <w:p w:rsidR="007842BC" w:rsidRDefault="007842BC" w:rsidP="007842BC">
            <w:pPr>
              <w:jc w:val="center"/>
              <w:cnfStyle w:val="000000000000"/>
              <w:rPr>
                <w:rFonts w:cstheme="minorHAnsi"/>
              </w:rPr>
            </w:pPr>
            <w:r>
              <w:rPr>
                <w:rFonts w:cstheme="minorHAnsi"/>
              </w:rPr>
              <w:t>Kurulan Tesis Sayısı</w:t>
            </w:r>
          </w:p>
        </w:tc>
        <w:tc>
          <w:tcPr>
            <w:tcW w:w="1275" w:type="dxa"/>
          </w:tcPr>
          <w:p w:rsidR="007842BC" w:rsidRDefault="007842BC" w:rsidP="007842B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7842BC" w:rsidRDefault="007842BC" w:rsidP="00472C36">
            <w:pPr>
              <w:jc w:val="center"/>
              <w:cnfStyle w:val="000000000000"/>
              <w:rPr>
                <w:rFonts w:cstheme="minorHAnsi"/>
              </w:rPr>
            </w:pPr>
            <w:r>
              <w:rPr>
                <w:rFonts w:cstheme="minorHAnsi"/>
              </w:rPr>
              <w:t>FİM</w:t>
            </w:r>
          </w:p>
        </w:tc>
      </w:tr>
    </w:tbl>
    <w:p w:rsidR="00B9334D" w:rsidRDefault="00B9334D" w:rsidP="00B038F4">
      <w:pPr>
        <w:pStyle w:val="ListeParagraf"/>
        <w:ind w:left="1287"/>
        <w:rPr>
          <w:sz w:val="36"/>
          <w:szCs w:val="36"/>
        </w:rPr>
      </w:pPr>
    </w:p>
    <w:p w:rsidR="00B9334D" w:rsidRDefault="00B9334D" w:rsidP="00B038F4">
      <w:pPr>
        <w:pStyle w:val="ListeParagraf"/>
        <w:ind w:left="1287"/>
        <w:rPr>
          <w:sz w:val="36"/>
          <w:szCs w:val="36"/>
        </w:rPr>
      </w:pPr>
    </w:p>
    <w:p w:rsidR="00E413F8" w:rsidRDefault="00E413F8" w:rsidP="00B038F4">
      <w:pPr>
        <w:pStyle w:val="ListeParagraf"/>
        <w:ind w:left="1287"/>
        <w:rPr>
          <w:sz w:val="36"/>
          <w:szCs w:val="36"/>
        </w:rPr>
      </w:pPr>
    </w:p>
    <w:p w:rsidR="00364CAF" w:rsidRDefault="00364CAF" w:rsidP="00B038F4">
      <w:pPr>
        <w:pStyle w:val="ListeParagraf"/>
        <w:ind w:left="1287"/>
        <w:rPr>
          <w:sz w:val="36"/>
          <w:szCs w:val="36"/>
        </w:rPr>
      </w:pPr>
    </w:p>
    <w:p w:rsidR="00B038F4" w:rsidRPr="00963468" w:rsidRDefault="00B038F4" w:rsidP="00963468">
      <w:pPr>
        <w:pStyle w:val="ListeParagraf"/>
        <w:ind w:left="0"/>
        <w:rPr>
          <w:b/>
          <w:sz w:val="24"/>
          <w:szCs w:val="24"/>
        </w:rPr>
      </w:pPr>
      <w:r w:rsidRPr="00963468">
        <w:rPr>
          <w:b/>
          <w:sz w:val="24"/>
          <w:szCs w:val="24"/>
        </w:rPr>
        <w:t>3- YEŞİL ALAN VE ÇEVRE DÜZENLEMESİ</w:t>
      </w:r>
    </w:p>
    <w:p w:rsidR="00B038F4" w:rsidRDefault="00B038F4" w:rsidP="00963468">
      <w:pPr>
        <w:pStyle w:val="ListeParagraf"/>
        <w:ind w:left="0"/>
        <w:jc w:val="both"/>
        <w:rPr>
          <w:b/>
          <w:sz w:val="24"/>
          <w:szCs w:val="24"/>
        </w:rPr>
      </w:pPr>
      <w:r w:rsidRPr="00963468">
        <w:rPr>
          <w:b/>
          <w:sz w:val="24"/>
          <w:szCs w:val="24"/>
        </w:rPr>
        <w:t>AMAÇ 3: Torbalı kentinde kentsel tasarım anlayışı ve peyzaj mimarlığı ilkeleri doğrultusunda yeşil alan tasarım ve uygulamaları yapılarak kentin yaşanabilirliğini ve kentlinin yaşam kalitesini artırmak</w:t>
      </w:r>
    </w:p>
    <w:p w:rsidR="005526CC" w:rsidRDefault="005526CC" w:rsidP="00963468">
      <w:pPr>
        <w:pStyle w:val="ListeParagraf"/>
        <w:ind w:left="0"/>
        <w:jc w:val="both"/>
        <w:rPr>
          <w:b/>
          <w:sz w:val="24"/>
          <w:szCs w:val="24"/>
        </w:rPr>
      </w:pPr>
    </w:p>
    <w:tbl>
      <w:tblPr>
        <w:tblStyle w:val="OrtaGlgeleme2-Vurgu3"/>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969"/>
        <w:gridCol w:w="142"/>
        <w:gridCol w:w="1559"/>
        <w:gridCol w:w="142"/>
        <w:gridCol w:w="1133"/>
        <w:gridCol w:w="143"/>
        <w:gridCol w:w="992"/>
      </w:tblGrid>
      <w:tr w:rsidR="00F3090F" w:rsidRPr="00963468" w:rsidTr="00364CAF">
        <w:trPr>
          <w:cnfStyle w:val="100000000000"/>
        </w:trPr>
        <w:tc>
          <w:tcPr>
            <w:cnfStyle w:val="001000000100"/>
            <w:tcW w:w="1418" w:type="dxa"/>
            <w:tcBorders>
              <w:top w:val="none" w:sz="0" w:space="0" w:color="auto"/>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b w:val="0"/>
              </w:rPr>
            </w:pPr>
            <w:r w:rsidRPr="00963468">
              <w:rPr>
                <w:rFonts w:asciiTheme="minorHAnsi" w:hAnsiTheme="minorHAnsi" w:cstheme="minorHAnsi"/>
                <w:b w:val="0"/>
              </w:rPr>
              <w:t>Hedef -1</w:t>
            </w:r>
          </w:p>
        </w:tc>
        <w:tc>
          <w:tcPr>
            <w:tcW w:w="8080" w:type="dxa"/>
            <w:gridSpan w:val="7"/>
            <w:tcBorders>
              <w:top w:val="none" w:sz="0" w:space="0" w:color="auto"/>
              <w:left w:val="none" w:sz="0" w:space="0" w:color="auto"/>
              <w:bottom w:val="none" w:sz="0" w:space="0" w:color="auto"/>
              <w:right w:val="none" w:sz="0" w:space="0" w:color="auto"/>
            </w:tcBorders>
          </w:tcPr>
          <w:p w:rsidR="00F3090F" w:rsidRPr="00963468" w:rsidRDefault="00F3090F" w:rsidP="0088032E">
            <w:pPr>
              <w:jc w:val="both"/>
              <w:cnfStyle w:val="100000000000"/>
              <w:rPr>
                <w:rFonts w:asciiTheme="minorHAnsi" w:hAnsiTheme="minorHAnsi" w:cstheme="minorHAnsi"/>
                <w:b w:val="0"/>
              </w:rPr>
            </w:pPr>
            <w:r w:rsidRPr="00963468">
              <w:rPr>
                <w:rFonts w:asciiTheme="minorHAnsi" w:hAnsiTheme="minorHAnsi" w:cstheme="minorHAnsi"/>
                <w:b w:val="0"/>
              </w:rPr>
              <w:t>Yeni yeşil alan, rekreasyon alanları</w:t>
            </w:r>
            <w:r>
              <w:rPr>
                <w:rFonts w:asciiTheme="minorHAnsi" w:hAnsiTheme="minorHAnsi" w:cstheme="minorHAnsi"/>
                <w:b w:val="0"/>
              </w:rPr>
              <w:t xml:space="preserve"> ve parklar oluşturmak</w:t>
            </w:r>
          </w:p>
        </w:tc>
      </w:tr>
      <w:tr w:rsidR="00F3090F" w:rsidRPr="00963468" w:rsidTr="00364CAF">
        <w:trPr>
          <w:cnfStyle w:val="000000100000"/>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b w:val="0"/>
              </w:rPr>
            </w:pPr>
            <w:r w:rsidRPr="00963468">
              <w:rPr>
                <w:rFonts w:asciiTheme="minorHAnsi" w:hAnsiTheme="minorHAnsi" w:cstheme="minorHAnsi"/>
                <w:b w:val="0"/>
              </w:rPr>
              <w:t>Strateji -1</w:t>
            </w:r>
          </w:p>
        </w:tc>
        <w:tc>
          <w:tcPr>
            <w:tcW w:w="8080" w:type="dxa"/>
            <w:gridSpan w:val="7"/>
          </w:tcPr>
          <w:p w:rsidR="00F3090F" w:rsidRPr="00963468" w:rsidRDefault="00F3090F" w:rsidP="0088032E">
            <w:pPr>
              <w:jc w:val="both"/>
              <w:cnfStyle w:val="000000100000"/>
              <w:rPr>
                <w:rFonts w:asciiTheme="minorHAnsi" w:hAnsiTheme="minorHAnsi" w:cstheme="minorHAnsi"/>
                <w:b/>
              </w:rPr>
            </w:pPr>
            <w:r w:rsidRPr="00963468">
              <w:rPr>
                <w:rFonts w:asciiTheme="minorHAnsi" w:hAnsiTheme="minorHAnsi" w:cstheme="minorHAnsi"/>
                <w:b/>
                <w:bCs/>
              </w:rPr>
              <w:t>Yeşil alan ve yeni rekreasyon alanları üreterek</w:t>
            </w:r>
          </w:p>
        </w:tc>
      </w:tr>
      <w:tr w:rsidR="00F3090F" w:rsidRPr="00963468" w:rsidTr="00364CAF">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b w:val="0"/>
              </w:rPr>
            </w:pPr>
            <w:r w:rsidRPr="00963468">
              <w:rPr>
                <w:rFonts w:asciiTheme="minorHAnsi" w:hAnsiTheme="minorHAnsi" w:cstheme="minorHAnsi"/>
                <w:b w:val="0"/>
              </w:rPr>
              <w:t>Strateji -2</w:t>
            </w:r>
          </w:p>
        </w:tc>
        <w:tc>
          <w:tcPr>
            <w:tcW w:w="8080" w:type="dxa"/>
            <w:gridSpan w:val="7"/>
          </w:tcPr>
          <w:p w:rsidR="00F3090F" w:rsidRPr="00963468" w:rsidRDefault="00F3090F" w:rsidP="0088032E">
            <w:pPr>
              <w:autoSpaceDE w:val="0"/>
              <w:autoSpaceDN w:val="0"/>
              <w:adjustRightInd w:val="0"/>
              <w:cnfStyle w:val="000000000000"/>
              <w:rPr>
                <w:rFonts w:asciiTheme="minorHAnsi" w:hAnsiTheme="minorHAnsi" w:cstheme="minorHAnsi"/>
                <w:b/>
                <w:bCs/>
              </w:rPr>
            </w:pPr>
            <w:r w:rsidRPr="00963468">
              <w:rPr>
                <w:rFonts w:asciiTheme="minorHAnsi" w:hAnsiTheme="minorHAnsi" w:cstheme="minorHAnsi"/>
                <w:b/>
                <w:bCs/>
              </w:rPr>
              <w:t xml:space="preserve">Eğlence –dinlenme yeri niteliğindeki alanlar arttırılarak </w:t>
            </w:r>
          </w:p>
        </w:tc>
      </w:tr>
      <w:tr w:rsidR="00F3090F" w:rsidRPr="00963468" w:rsidTr="00364CAF">
        <w:trPr>
          <w:cnfStyle w:val="000000100000"/>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b w:val="0"/>
              </w:rPr>
            </w:pPr>
            <w:r w:rsidRPr="00963468">
              <w:rPr>
                <w:rFonts w:asciiTheme="minorHAnsi" w:hAnsiTheme="minorHAnsi" w:cstheme="minorHAnsi"/>
                <w:b w:val="0"/>
              </w:rPr>
              <w:t>Strateji -3</w:t>
            </w:r>
          </w:p>
        </w:tc>
        <w:tc>
          <w:tcPr>
            <w:tcW w:w="8080" w:type="dxa"/>
            <w:gridSpan w:val="7"/>
          </w:tcPr>
          <w:p w:rsidR="00F3090F" w:rsidRPr="00963468" w:rsidRDefault="00F3090F" w:rsidP="0088032E">
            <w:pPr>
              <w:autoSpaceDE w:val="0"/>
              <w:autoSpaceDN w:val="0"/>
              <w:adjustRightInd w:val="0"/>
              <w:cnfStyle w:val="000000100000"/>
              <w:rPr>
                <w:rFonts w:asciiTheme="minorHAnsi" w:hAnsiTheme="minorHAnsi" w:cstheme="minorHAnsi"/>
                <w:b/>
                <w:bCs/>
              </w:rPr>
            </w:pPr>
            <w:r w:rsidRPr="00963468">
              <w:rPr>
                <w:rFonts w:asciiTheme="minorHAnsi" w:hAnsiTheme="minorHAnsi" w:cstheme="minorHAnsi"/>
                <w:b/>
                <w:bCs/>
              </w:rPr>
              <w:t>Nehir/Çay/Dere kenarlarını ıslah e</w:t>
            </w:r>
            <w:r w:rsidR="004570FA">
              <w:rPr>
                <w:rFonts w:asciiTheme="minorHAnsi" w:hAnsiTheme="minorHAnsi" w:cstheme="minorHAnsi"/>
                <w:b/>
                <w:bCs/>
              </w:rPr>
              <w:t>dilerek bu alanları rekreasyon</w:t>
            </w:r>
            <w:r w:rsidRPr="00963468">
              <w:rPr>
                <w:rFonts w:asciiTheme="minorHAnsi" w:hAnsiTheme="minorHAnsi" w:cstheme="minorHAnsi"/>
                <w:b/>
                <w:bCs/>
              </w:rPr>
              <w:t xml:space="preserve"> amaçlı kullanıma kazandırarak</w:t>
            </w:r>
          </w:p>
        </w:tc>
      </w:tr>
      <w:tr w:rsidR="00F3090F" w:rsidRPr="00963468" w:rsidTr="00364CAF">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b w:val="0"/>
              </w:rPr>
            </w:pPr>
            <w:r w:rsidRPr="00963468">
              <w:rPr>
                <w:rFonts w:asciiTheme="minorHAnsi" w:hAnsiTheme="minorHAnsi" w:cstheme="minorHAnsi"/>
                <w:b w:val="0"/>
              </w:rPr>
              <w:lastRenderedPageBreak/>
              <w:t>Faaliyet No</w:t>
            </w:r>
          </w:p>
        </w:tc>
        <w:tc>
          <w:tcPr>
            <w:tcW w:w="4111" w:type="dxa"/>
            <w:gridSpan w:val="2"/>
          </w:tcPr>
          <w:p w:rsidR="00F3090F" w:rsidRPr="00963468" w:rsidRDefault="00F3090F" w:rsidP="0088032E">
            <w:pPr>
              <w:cnfStyle w:val="000000000000"/>
              <w:rPr>
                <w:rFonts w:asciiTheme="minorHAnsi" w:hAnsiTheme="minorHAnsi" w:cstheme="minorHAnsi"/>
                <w:b/>
              </w:rPr>
            </w:pPr>
            <w:r w:rsidRPr="00963468">
              <w:rPr>
                <w:rFonts w:asciiTheme="minorHAnsi" w:hAnsiTheme="minorHAnsi" w:cstheme="minorHAnsi"/>
                <w:b/>
              </w:rPr>
              <w:t>Faaliyet Tanımı</w:t>
            </w:r>
          </w:p>
        </w:tc>
        <w:tc>
          <w:tcPr>
            <w:tcW w:w="1701" w:type="dxa"/>
            <w:gridSpan w:val="2"/>
          </w:tcPr>
          <w:p w:rsidR="00F3090F" w:rsidRPr="00963468" w:rsidRDefault="00F3090F" w:rsidP="0088032E">
            <w:pPr>
              <w:jc w:val="center"/>
              <w:cnfStyle w:val="000000000000"/>
              <w:rPr>
                <w:rFonts w:asciiTheme="minorHAnsi" w:hAnsiTheme="minorHAnsi" w:cstheme="minorHAnsi"/>
                <w:b/>
              </w:rPr>
            </w:pPr>
            <w:r w:rsidRPr="00963468">
              <w:rPr>
                <w:rFonts w:asciiTheme="minorHAnsi" w:hAnsiTheme="minorHAnsi" w:cstheme="minorHAnsi"/>
                <w:b/>
              </w:rPr>
              <w:t>Performans Göstergesi</w:t>
            </w:r>
          </w:p>
        </w:tc>
        <w:tc>
          <w:tcPr>
            <w:tcW w:w="1276" w:type="dxa"/>
            <w:gridSpan w:val="2"/>
          </w:tcPr>
          <w:p w:rsidR="00F3090F" w:rsidRPr="00963468" w:rsidRDefault="00F3090F" w:rsidP="0088032E">
            <w:pPr>
              <w:jc w:val="center"/>
              <w:cnfStyle w:val="000000000000"/>
              <w:rPr>
                <w:rFonts w:asciiTheme="minorHAnsi" w:hAnsiTheme="minorHAnsi" w:cstheme="minorHAnsi"/>
                <w:b/>
              </w:rPr>
            </w:pPr>
            <w:r w:rsidRPr="00963468">
              <w:rPr>
                <w:rFonts w:asciiTheme="minorHAnsi" w:hAnsiTheme="minorHAnsi" w:cstheme="minorHAnsi"/>
                <w:b/>
              </w:rPr>
              <w:t>Dönemi</w:t>
            </w:r>
          </w:p>
        </w:tc>
        <w:tc>
          <w:tcPr>
            <w:tcW w:w="992" w:type="dxa"/>
          </w:tcPr>
          <w:p w:rsidR="00F3090F" w:rsidRPr="00963468" w:rsidRDefault="00F3090F" w:rsidP="0088032E">
            <w:pPr>
              <w:ind w:right="-108"/>
              <w:jc w:val="center"/>
              <w:cnfStyle w:val="000000000000"/>
              <w:rPr>
                <w:rFonts w:asciiTheme="minorHAnsi" w:hAnsiTheme="minorHAnsi" w:cstheme="minorHAnsi"/>
                <w:b/>
              </w:rPr>
            </w:pPr>
            <w:r w:rsidRPr="00963468">
              <w:rPr>
                <w:rFonts w:asciiTheme="minorHAnsi" w:hAnsiTheme="minorHAnsi" w:cstheme="minorHAnsi"/>
                <w:b/>
              </w:rPr>
              <w:t>Sorumlu Birim</w:t>
            </w:r>
          </w:p>
        </w:tc>
      </w:tr>
      <w:tr w:rsidR="00F3090F" w:rsidRPr="00963468" w:rsidTr="00364CAF">
        <w:trPr>
          <w:cnfStyle w:val="000000100000"/>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sidRPr="00963468">
              <w:rPr>
                <w:rFonts w:asciiTheme="minorHAnsi" w:hAnsiTheme="minorHAnsi" w:cstheme="minorHAnsi"/>
              </w:rPr>
              <w:t>3.1.1</w:t>
            </w:r>
          </w:p>
        </w:tc>
        <w:tc>
          <w:tcPr>
            <w:tcW w:w="4111" w:type="dxa"/>
            <w:gridSpan w:val="2"/>
          </w:tcPr>
          <w:p w:rsidR="00F3090F" w:rsidRPr="00963468" w:rsidRDefault="00F3090F" w:rsidP="0088032E">
            <w:pPr>
              <w:cnfStyle w:val="000000100000"/>
              <w:rPr>
                <w:rFonts w:asciiTheme="minorHAnsi" w:hAnsiTheme="minorHAnsi" w:cstheme="minorHAnsi"/>
              </w:rPr>
            </w:pPr>
            <w:r w:rsidRPr="00963468">
              <w:rPr>
                <w:rFonts w:asciiTheme="minorHAnsi" w:hAnsiTheme="minorHAnsi" w:cstheme="minorHAnsi"/>
              </w:rPr>
              <w:t xml:space="preserve">Yeşil Yapılar Bağlamında Çatı Bahçeleri Ve Dikey Bahçeler Projesinin yapılması </w:t>
            </w:r>
          </w:p>
        </w:tc>
        <w:tc>
          <w:tcPr>
            <w:tcW w:w="1701" w:type="dxa"/>
            <w:gridSpan w:val="2"/>
          </w:tcPr>
          <w:p w:rsidR="00F3090F" w:rsidRPr="00963468" w:rsidRDefault="00F3090F" w:rsidP="0088032E">
            <w:pPr>
              <w:jc w:val="center"/>
              <w:cnfStyle w:val="000000100000"/>
              <w:rPr>
                <w:rFonts w:asciiTheme="minorHAnsi" w:hAnsiTheme="minorHAnsi" w:cstheme="minorHAnsi"/>
              </w:rPr>
            </w:pPr>
            <w:r w:rsidRPr="00963468">
              <w:rPr>
                <w:rFonts w:asciiTheme="minorHAnsi" w:hAnsiTheme="minorHAnsi" w:cstheme="minorHAnsi"/>
              </w:rPr>
              <w:t>Tamamlanma oranı</w:t>
            </w:r>
          </w:p>
        </w:tc>
        <w:tc>
          <w:tcPr>
            <w:tcW w:w="1276" w:type="dxa"/>
            <w:gridSpan w:val="2"/>
          </w:tcPr>
          <w:p w:rsidR="00F3090F"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F3090F" w:rsidRPr="00963468" w:rsidRDefault="00F3090F" w:rsidP="0088032E">
            <w:pPr>
              <w:jc w:val="center"/>
              <w:cnfStyle w:val="000000100000"/>
              <w:rPr>
                <w:rFonts w:asciiTheme="minorHAnsi" w:hAnsiTheme="minorHAnsi" w:cstheme="minorHAnsi"/>
              </w:rPr>
            </w:pPr>
            <w:r w:rsidRPr="00963468">
              <w:rPr>
                <w:rFonts w:asciiTheme="minorHAnsi" w:hAnsiTheme="minorHAnsi" w:cstheme="minorHAnsi"/>
              </w:rPr>
              <w:t>PBM</w:t>
            </w:r>
          </w:p>
        </w:tc>
      </w:tr>
      <w:tr w:rsidR="00F3090F" w:rsidRPr="00963468" w:rsidTr="00364CAF">
        <w:trPr>
          <w:trHeight w:val="625"/>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sidRPr="00963468">
              <w:rPr>
                <w:rFonts w:asciiTheme="minorHAnsi" w:hAnsiTheme="minorHAnsi" w:cstheme="minorHAnsi"/>
              </w:rPr>
              <w:t>3.1.2</w:t>
            </w:r>
          </w:p>
        </w:tc>
        <w:tc>
          <w:tcPr>
            <w:tcW w:w="4111" w:type="dxa"/>
            <w:gridSpan w:val="2"/>
          </w:tcPr>
          <w:p w:rsidR="00F3090F" w:rsidRPr="00963468" w:rsidRDefault="00F3090F" w:rsidP="0088032E">
            <w:pPr>
              <w:cnfStyle w:val="000000000000"/>
              <w:rPr>
                <w:rFonts w:asciiTheme="minorHAnsi" w:hAnsiTheme="minorHAnsi" w:cstheme="minorHAnsi"/>
              </w:rPr>
            </w:pPr>
            <w:r w:rsidRPr="00963468">
              <w:rPr>
                <w:rFonts w:asciiTheme="minorHAnsi" w:hAnsiTheme="minorHAnsi" w:cstheme="minorHAnsi"/>
              </w:rPr>
              <w:t>‘Her semte bir engelsiz yaşam parkı ‘ projesinin yapılması</w:t>
            </w:r>
          </w:p>
        </w:tc>
        <w:tc>
          <w:tcPr>
            <w:tcW w:w="1701" w:type="dxa"/>
            <w:gridSpan w:val="2"/>
          </w:tcPr>
          <w:p w:rsidR="00F3090F" w:rsidRPr="00963468" w:rsidRDefault="00F3090F" w:rsidP="0088032E">
            <w:pPr>
              <w:jc w:val="center"/>
              <w:cnfStyle w:val="000000000000"/>
              <w:rPr>
                <w:rFonts w:asciiTheme="minorHAnsi" w:hAnsiTheme="minorHAnsi" w:cstheme="minorHAnsi"/>
              </w:rPr>
            </w:pPr>
            <w:r w:rsidRPr="00963468">
              <w:rPr>
                <w:rFonts w:asciiTheme="minorHAnsi" w:hAnsiTheme="minorHAnsi" w:cstheme="minorHAnsi"/>
              </w:rPr>
              <w:t>Tamamlanma oranı</w:t>
            </w:r>
          </w:p>
        </w:tc>
        <w:tc>
          <w:tcPr>
            <w:tcW w:w="1276" w:type="dxa"/>
            <w:gridSpan w:val="2"/>
          </w:tcPr>
          <w:p w:rsidR="00F3090F"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F3090F" w:rsidRPr="00963468" w:rsidRDefault="00F3090F" w:rsidP="0088032E">
            <w:pPr>
              <w:jc w:val="center"/>
              <w:cnfStyle w:val="000000000000"/>
              <w:rPr>
                <w:rFonts w:asciiTheme="minorHAnsi" w:hAnsiTheme="minorHAnsi" w:cstheme="minorHAnsi"/>
              </w:rPr>
            </w:pPr>
            <w:r w:rsidRPr="00963468">
              <w:rPr>
                <w:rFonts w:asciiTheme="minorHAnsi" w:hAnsiTheme="minorHAnsi" w:cstheme="minorHAnsi"/>
              </w:rPr>
              <w:t>PBM</w:t>
            </w:r>
          </w:p>
        </w:tc>
      </w:tr>
      <w:tr w:rsidR="00F3090F" w:rsidRPr="00963468" w:rsidTr="00364CAF">
        <w:trPr>
          <w:cnfStyle w:val="000000100000"/>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sidRPr="00963468">
              <w:rPr>
                <w:rFonts w:asciiTheme="minorHAnsi" w:hAnsiTheme="minorHAnsi" w:cstheme="minorHAnsi"/>
              </w:rPr>
              <w:t>3.1.3</w:t>
            </w:r>
          </w:p>
        </w:tc>
        <w:tc>
          <w:tcPr>
            <w:tcW w:w="4111" w:type="dxa"/>
            <w:gridSpan w:val="2"/>
          </w:tcPr>
          <w:p w:rsidR="00F3090F" w:rsidRPr="00155D68" w:rsidRDefault="00F3090F" w:rsidP="0088032E">
            <w:pPr>
              <w:cnfStyle w:val="000000100000"/>
              <w:rPr>
                <w:rFonts w:asciiTheme="minorHAnsi" w:hAnsiTheme="minorHAnsi" w:cstheme="minorHAnsi"/>
              </w:rPr>
            </w:pPr>
            <w:r w:rsidRPr="00155D68">
              <w:rPr>
                <w:rFonts w:asciiTheme="minorHAnsi" w:hAnsiTheme="minorHAnsi" w:cstheme="minorHAnsi"/>
              </w:rPr>
              <w:t xml:space="preserve">Tematik Park ve </w:t>
            </w:r>
            <w:proofErr w:type="spellStart"/>
            <w:r w:rsidRPr="00155D68">
              <w:rPr>
                <w:rFonts w:asciiTheme="minorHAnsi" w:hAnsiTheme="minorHAnsi" w:cstheme="minorHAnsi"/>
              </w:rPr>
              <w:t>Rekreasyonel</w:t>
            </w:r>
            <w:proofErr w:type="spellEnd"/>
            <w:r w:rsidRPr="00155D68">
              <w:rPr>
                <w:rFonts w:asciiTheme="minorHAnsi" w:hAnsiTheme="minorHAnsi" w:cstheme="minorHAnsi"/>
              </w:rPr>
              <w:t xml:space="preserve"> Amaçlı Düzenleme Projesinin yapılması</w:t>
            </w:r>
          </w:p>
        </w:tc>
        <w:tc>
          <w:tcPr>
            <w:tcW w:w="1701" w:type="dxa"/>
            <w:gridSpan w:val="2"/>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Tamamlanma oranı</w:t>
            </w:r>
          </w:p>
        </w:tc>
        <w:tc>
          <w:tcPr>
            <w:tcW w:w="1276" w:type="dxa"/>
            <w:gridSpan w:val="2"/>
          </w:tcPr>
          <w:p w:rsidR="00F3090F" w:rsidRPr="00155D68" w:rsidRDefault="006E7622" w:rsidP="0088032E">
            <w:pPr>
              <w:jc w:val="both"/>
              <w:cnfStyle w:val="000000100000"/>
              <w:rPr>
                <w:rFonts w:asciiTheme="minorHAnsi" w:hAnsiTheme="minorHAnsi" w:cstheme="minorHAnsi"/>
              </w:rPr>
            </w:pPr>
            <w:r w:rsidRPr="00155D68">
              <w:rPr>
                <w:rFonts w:asciiTheme="minorHAnsi" w:hAnsiTheme="minorHAnsi" w:cstheme="minorHAnsi"/>
              </w:rPr>
              <w:t>2015-2019</w:t>
            </w:r>
          </w:p>
        </w:tc>
        <w:tc>
          <w:tcPr>
            <w:tcW w:w="992" w:type="dxa"/>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PBM</w:t>
            </w:r>
          </w:p>
        </w:tc>
      </w:tr>
      <w:tr w:rsidR="00F3090F" w:rsidRPr="00963468" w:rsidTr="00364CAF">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sidRPr="00963468">
              <w:rPr>
                <w:rFonts w:asciiTheme="minorHAnsi" w:hAnsiTheme="minorHAnsi" w:cstheme="minorHAnsi"/>
              </w:rPr>
              <w:t>3.1.4</w:t>
            </w:r>
          </w:p>
        </w:tc>
        <w:tc>
          <w:tcPr>
            <w:tcW w:w="4111" w:type="dxa"/>
            <w:gridSpan w:val="2"/>
          </w:tcPr>
          <w:p w:rsidR="00F3090F" w:rsidRPr="00963468" w:rsidRDefault="00F3090F" w:rsidP="0088032E">
            <w:pPr>
              <w:cnfStyle w:val="000000000000"/>
              <w:rPr>
                <w:rFonts w:asciiTheme="minorHAnsi" w:hAnsiTheme="minorHAnsi" w:cstheme="minorHAnsi"/>
              </w:rPr>
            </w:pPr>
            <w:proofErr w:type="spellStart"/>
            <w:r w:rsidRPr="00963468">
              <w:rPr>
                <w:rFonts w:asciiTheme="minorHAnsi" w:hAnsiTheme="minorHAnsi" w:cstheme="minorHAnsi"/>
              </w:rPr>
              <w:t>Fetrek</w:t>
            </w:r>
            <w:proofErr w:type="spellEnd"/>
            <w:r w:rsidRPr="00963468">
              <w:rPr>
                <w:rFonts w:asciiTheme="minorHAnsi" w:hAnsiTheme="minorHAnsi" w:cstheme="minorHAnsi"/>
              </w:rPr>
              <w:t xml:space="preserve"> Çayı Rehabilitasyon Projesi Ve Rekreasyon Alanı Oluşturulması </w:t>
            </w:r>
          </w:p>
        </w:tc>
        <w:tc>
          <w:tcPr>
            <w:tcW w:w="1701" w:type="dxa"/>
            <w:gridSpan w:val="2"/>
          </w:tcPr>
          <w:p w:rsidR="00F3090F" w:rsidRPr="00963468" w:rsidRDefault="00F3090F" w:rsidP="0088032E">
            <w:pPr>
              <w:jc w:val="center"/>
              <w:cnfStyle w:val="000000000000"/>
              <w:rPr>
                <w:rFonts w:asciiTheme="minorHAnsi" w:hAnsiTheme="minorHAnsi" w:cstheme="minorHAnsi"/>
              </w:rPr>
            </w:pPr>
            <w:r w:rsidRPr="00963468">
              <w:rPr>
                <w:rFonts w:asciiTheme="minorHAnsi" w:hAnsiTheme="minorHAnsi" w:cstheme="minorHAnsi"/>
              </w:rPr>
              <w:t>Tamamlanma oranı</w:t>
            </w:r>
          </w:p>
        </w:tc>
        <w:tc>
          <w:tcPr>
            <w:tcW w:w="1276" w:type="dxa"/>
            <w:gridSpan w:val="2"/>
          </w:tcPr>
          <w:p w:rsidR="00F3090F" w:rsidRPr="00963468" w:rsidRDefault="00C00F12" w:rsidP="0088032E">
            <w:pPr>
              <w:jc w:val="both"/>
              <w:cnfStyle w:val="000000000000"/>
              <w:rPr>
                <w:rFonts w:asciiTheme="minorHAnsi" w:hAnsiTheme="minorHAnsi" w:cstheme="minorHAnsi"/>
              </w:rPr>
            </w:pPr>
            <w:r>
              <w:rPr>
                <w:rFonts w:asciiTheme="minorHAnsi" w:hAnsiTheme="minorHAnsi" w:cstheme="minorHAnsi"/>
              </w:rPr>
              <w:t>2015</w:t>
            </w:r>
            <w:r w:rsidR="00F3090F">
              <w:rPr>
                <w:rFonts w:asciiTheme="minorHAnsi" w:hAnsiTheme="minorHAnsi" w:cstheme="minorHAnsi"/>
              </w:rPr>
              <w:t>-201</w:t>
            </w:r>
            <w:r>
              <w:rPr>
                <w:rFonts w:asciiTheme="minorHAnsi" w:hAnsiTheme="minorHAnsi" w:cstheme="minorHAnsi"/>
              </w:rPr>
              <w:t>9</w:t>
            </w:r>
          </w:p>
        </w:tc>
        <w:tc>
          <w:tcPr>
            <w:tcW w:w="992" w:type="dxa"/>
          </w:tcPr>
          <w:p w:rsidR="00F3090F" w:rsidRPr="00963468" w:rsidRDefault="00F3090F" w:rsidP="0088032E">
            <w:pPr>
              <w:jc w:val="center"/>
              <w:cnfStyle w:val="000000000000"/>
              <w:rPr>
                <w:rFonts w:asciiTheme="minorHAnsi" w:hAnsiTheme="minorHAnsi" w:cstheme="minorHAnsi"/>
              </w:rPr>
            </w:pPr>
            <w:r w:rsidRPr="00963468">
              <w:rPr>
                <w:rFonts w:asciiTheme="minorHAnsi" w:hAnsiTheme="minorHAnsi" w:cstheme="minorHAnsi"/>
              </w:rPr>
              <w:t>PBM</w:t>
            </w:r>
          </w:p>
        </w:tc>
      </w:tr>
      <w:tr w:rsidR="00F3090F" w:rsidRPr="00963468" w:rsidTr="00364CAF">
        <w:trPr>
          <w:cnfStyle w:val="000000100000"/>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w:t>
            </w:r>
            <w:r w:rsidR="00F95319">
              <w:rPr>
                <w:rFonts w:asciiTheme="minorHAnsi" w:hAnsiTheme="minorHAnsi" w:cstheme="minorHAnsi"/>
              </w:rPr>
              <w:t>5</w:t>
            </w:r>
          </w:p>
        </w:tc>
        <w:tc>
          <w:tcPr>
            <w:tcW w:w="4111" w:type="dxa"/>
            <w:gridSpan w:val="2"/>
          </w:tcPr>
          <w:p w:rsidR="00F3090F" w:rsidRPr="00155D68" w:rsidRDefault="00F3090F" w:rsidP="0088032E">
            <w:pPr>
              <w:cnfStyle w:val="000000100000"/>
              <w:rPr>
                <w:rFonts w:asciiTheme="minorHAnsi" w:hAnsiTheme="minorHAnsi" w:cstheme="minorHAnsi"/>
              </w:rPr>
            </w:pPr>
            <w:r w:rsidRPr="00155D68">
              <w:rPr>
                <w:rFonts w:asciiTheme="minorHAnsi" w:hAnsiTheme="minorHAnsi" w:cstheme="minorHAnsi"/>
              </w:rPr>
              <w:t xml:space="preserve">Ayrancılar </w:t>
            </w:r>
            <w:proofErr w:type="spellStart"/>
            <w:r w:rsidRPr="00155D68">
              <w:rPr>
                <w:rFonts w:asciiTheme="minorHAnsi" w:hAnsiTheme="minorHAnsi" w:cstheme="minorHAnsi"/>
              </w:rPr>
              <w:t>Suyunbaşı</w:t>
            </w:r>
            <w:proofErr w:type="spellEnd"/>
            <w:r w:rsidRPr="00155D68">
              <w:rPr>
                <w:rFonts w:asciiTheme="minorHAnsi" w:hAnsiTheme="minorHAnsi" w:cstheme="minorHAnsi"/>
              </w:rPr>
              <w:t xml:space="preserve"> Bölgesinde </w:t>
            </w:r>
            <w:proofErr w:type="spellStart"/>
            <w:r w:rsidRPr="00155D68">
              <w:rPr>
                <w:rFonts w:asciiTheme="minorHAnsi" w:hAnsiTheme="minorHAnsi" w:cstheme="minorHAnsi"/>
              </w:rPr>
              <w:t>Paintball</w:t>
            </w:r>
            <w:proofErr w:type="spellEnd"/>
            <w:r w:rsidRPr="00155D68">
              <w:rPr>
                <w:rFonts w:asciiTheme="minorHAnsi" w:hAnsiTheme="minorHAnsi" w:cstheme="minorHAnsi"/>
              </w:rPr>
              <w:t xml:space="preserve"> Alanı ve Çim Kayağı Alanı Oluşturulması </w:t>
            </w:r>
          </w:p>
        </w:tc>
        <w:tc>
          <w:tcPr>
            <w:tcW w:w="1701" w:type="dxa"/>
            <w:gridSpan w:val="2"/>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Tamamlanma oranı</w:t>
            </w:r>
          </w:p>
        </w:tc>
        <w:tc>
          <w:tcPr>
            <w:tcW w:w="1276" w:type="dxa"/>
            <w:gridSpan w:val="2"/>
          </w:tcPr>
          <w:p w:rsidR="00F3090F" w:rsidRPr="00155D68" w:rsidRDefault="006E7622" w:rsidP="0088032E">
            <w:pPr>
              <w:jc w:val="both"/>
              <w:cnfStyle w:val="000000100000"/>
              <w:rPr>
                <w:rFonts w:asciiTheme="minorHAnsi" w:hAnsiTheme="minorHAnsi" w:cstheme="minorHAnsi"/>
              </w:rPr>
            </w:pPr>
            <w:r w:rsidRPr="00155D68">
              <w:rPr>
                <w:rFonts w:asciiTheme="minorHAnsi" w:hAnsiTheme="minorHAnsi" w:cstheme="minorHAnsi"/>
              </w:rPr>
              <w:t>2015-2019</w:t>
            </w:r>
          </w:p>
        </w:tc>
        <w:tc>
          <w:tcPr>
            <w:tcW w:w="992" w:type="dxa"/>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PBM</w:t>
            </w:r>
          </w:p>
        </w:tc>
      </w:tr>
      <w:tr w:rsidR="00F3090F" w:rsidRPr="00155D68" w:rsidTr="00364CAF">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w:t>
            </w:r>
            <w:r w:rsidR="00F95319">
              <w:rPr>
                <w:rFonts w:asciiTheme="minorHAnsi" w:hAnsiTheme="minorHAnsi" w:cstheme="minorHAnsi"/>
              </w:rPr>
              <w:t>6</w:t>
            </w:r>
          </w:p>
        </w:tc>
        <w:tc>
          <w:tcPr>
            <w:tcW w:w="4111" w:type="dxa"/>
            <w:gridSpan w:val="2"/>
          </w:tcPr>
          <w:p w:rsidR="00F3090F" w:rsidRPr="00155D68" w:rsidRDefault="00155D68" w:rsidP="0088032E">
            <w:pPr>
              <w:cnfStyle w:val="000000000000"/>
              <w:rPr>
                <w:rFonts w:asciiTheme="minorHAnsi" w:hAnsiTheme="minorHAnsi" w:cstheme="minorHAnsi"/>
              </w:rPr>
            </w:pPr>
            <w:r w:rsidRPr="00155D68">
              <w:rPr>
                <w:rFonts w:asciiTheme="minorHAnsi" w:hAnsiTheme="minorHAnsi" w:cstheme="minorHAnsi"/>
              </w:rPr>
              <w:t>Büyük Semtlere</w:t>
            </w:r>
            <w:r w:rsidR="00F3090F" w:rsidRPr="00155D68">
              <w:rPr>
                <w:rFonts w:asciiTheme="minorHAnsi" w:hAnsiTheme="minorHAnsi" w:cstheme="minorHAnsi"/>
              </w:rPr>
              <w:t xml:space="preserve"> Bir Yüzme Havuzu Projesinin yapılması</w:t>
            </w:r>
          </w:p>
        </w:tc>
        <w:tc>
          <w:tcPr>
            <w:tcW w:w="1701" w:type="dxa"/>
            <w:gridSpan w:val="2"/>
          </w:tcPr>
          <w:p w:rsidR="00F3090F" w:rsidRPr="00155D68" w:rsidRDefault="00F3090F" w:rsidP="0088032E">
            <w:pPr>
              <w:jc w:val="center"/>
              <w:cnfStyle w:val="000000000000"/>
              <w:rPr>
                <w:rFonts w:asciiTheme="minorHAnsi" w:hAnsiTheme="minorHAnsi" w:cstheme="minorHAnsi"/>
              </w:rPr>
            </w:pPr>
            <w:r w:rsidRPr="00155D68">
              <w:rPr>
                <w:rFonts w:asciiTheme="minorHAnsi" w:hAnsiTheme="minorHAnsi" w:cstheme="minorHAnsi"/>
              </w:rPr>
              <w:t>Tamamlanma oranı</w:t>
            </w:r>
          </w:p>
        </w:tc>
        <w:tc>
          <w:tcPr>
            <w:tcW w:w="1276" w:type="dxa"/>
            <w:gridSpan w:val="2"/>
          </w:tcPr>
          <w:p w:rsidR="00F3090F" w:rsidRPr="00155D68" w:rsidRDefault="006E7622" w:rsidP="0088032E">
            <w:pPr>
              <w:jc w:val="both"/>
              <w:cnfStyle w:val="000000000000"/>
              <w:rPr>
                <w:rFonts w:asciiTheme="minorHAnsi" w:hAnsiTheme="minorHAnsi" w:cstheme="minorHAnsi"/>
              </w:rPr>
            </w:pPr>
            <w:r w:rsidRPr="00155D68">
              <w:rPr>
                <w:rFonts w:asciiTheme="minorHAnsi" w:hAnsiTheme="minorHAnsi" w:cstheme="minorHAnsi"/>
              </w:rPr>
              <w:t>2015-2019</w:t>
            </w:r>
          </w:p>
        </w:tc>
        <w:tc>
          <w:tcPr>
            <w:tcW w:w="992" w:type="dxa"/>
          </w:tcPr>
          <w:p w:rsidR="00F3090F" w:rsidRPr="00155D68" w:rsidRDefault="00F3090F" w:rsidP="0088032E">
            <w:pPr>
              <w:jc w:val="center"/>
              <w:cnfStyle w:val="000000000000"/>
              <w:rPr>
                <w:rFonts w:asciiTheme="minorHAnsi" w:hAnsiTheme="minorHAnsi" w:cstheme="minorHAnsi"/>
              </w:rPr>
            </w:pPr>
            <w:r w:rsidRPr="00155D68">
              <w:rPr>
                <w:rFonts w:asciiTheme="minorHAnsi" w:hAnsiTheme="minorHAnsi" w:cstheme="minorHAnsi"/>
              </w:rPr>
              <w:t>PBM</w:t>
            </w:r>
          </w:p>
        </w:tc>
      </w:tr>
      <w:tr w:rsidR="00F3090F" w:rsidRPr="00963468" w:rsidTr="00364CAF">
        <w:trPr>
          <w:cnfStyle w:val="000000100000"/>
        </w:trPr>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w:t>
            </w:r>
            <w:r w:rsidR="00F95319">
              <w:rPr>
                <w:rFonts w:asciiTheme="minorHAnsi" w:hAnsiTheme="minorHAnsi" w:cstheme="minorHAnsi"/>
              </w:rPr>
              <w:t>7</w:t>
            </w:r>
          </w:p>
        </w:tc>
        <w:tc>
          <w:tcPr>
            <w:tcW w:w="4111" w:type="dxa"/>
            <w:gridSpan w:val="2"/>
          </w:tcPr>
          <w:p w:rsidR="00F3090F" w:rsidRPr="00155D68" w:rsidRDefault="00F3090F" w:rsidP="0088032E">
            <w:pPr>
              <w:cnfStyle w:val="000000100000"/>
              <w:rPr>
                <w:rFonts w:asciiTheme="minorHAnsi" w:hAnsiTheme="minorHAnsi" w:cstheme="minorHAnsi"/>
              </w:rPr>
            </w:pPr>
            <w:r w:rsidRPr="00155D68">
              <w:rPr>
                <w:rFonts w:asciiTheme="minorHAnsi" w:hAnsiTheme="minorHAnsi" w:cstheme="minorHAnsi"/>
              </w:rPr>
              <w:t>Yol kenarı mola yerleri yapmak</w:t>
            </w:r>
          </w:p>
        </w:tc>
        <w:tc>
          <w:tcPr>
            <w:tcW w:w="1701" w:type="dxa"/>
            <w:gridSpan w:val="2"/>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Tamamlanma oranı</w:t>
            </w:r>
          </w:p>
        </w:tc>
        <w:tc>
          <w:tcPr>
            <w:tcW w:w="1276" w:type="dxa"/>
            <w:gridSpan w:val="2"/>
          </w:tcPr>
          <w:p w:rsidR="00F3090F" w:rsidRPr="00155D68" w:rsidRDefault="006E7622" w:rsidP="0088032E">
            <w:pPr>
              <w:jc w:val="both"/>
              <w:cnfStyle w:val="000000100000"/>
              <w:rPr>
                <w:rFonts w:asciiTheme="minorHAnsi" w:hAnsiTheme="minorHAnsi" w:cstheme="minorHAnsi"/>
              </w:rPr>
            </w:pPr>
            <w:r w:rsidRPr="00155D68">
              <w:rPr>
                <w:rFonts w:asciiTheme="minorHAnsi" w:hAnsiTheme="minorHAnsi" w:cstheme="minorHAnsi"/>
              </w:rPr>
              <w:t>2015-2019</w:t>
            </w:r>
          </w:p>
        </w:tc>
        <w:tc>
          <w:tcPr>
            <w:tcW w:w="992" w:type="dxa"/>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PBM</w:t>
            </w:r>
          </w:p>
        </w:tc>
      </w:tr>
      <w:tr w:rsidR="00F3090F" w:rsidRPr="00963468" w:rsidTr="00364CAF">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w:t>
            </w:r>
            <w:r w:rsidR="00F95319">
              <w:rPr>
                <w:rFonts w:asciiTheme="minorHAnsi" w:hAnsiTheme="minorHAnsi" w:cstheme="minorHAnsi"/>
              </w:rPr>
              <w:t>8</w:t>
            </w:r>
          </w:p>
        </w:tc>
        <w:tc>
          <w:tcPr>
            <w:tcW w:w="4111" w:type="dxa"/>
            <w:gridSpan w:val="2"/>
          </w:tcPr>
          <w:p w:rsidR="00F3090F" w:rsidRPr="00155D68" w:rsidRDefault="00F3090F" w:rsidP="0088032E">
            <w:pPr>
              <w:cnfStyle w:val="000000000000"/>
              <w:rPr>
                <w:rFonts w:asciiTheme="minorHAnsi" w:hAnsiTheme="minorHAnsi" w:cstheme="minorHAnsi"/>
              </w:rPr>
            </w:pPr>
            <w:proofErr w:type="spellStart"/>
            <w:r w:rsidRPr="00155D68">
              <w:rPr>
                <w:rFonts w:asciiTheme="minorHAnsi" w:hAnsiTheme="minorHAnsi" w:cstheme="minorHAnsi"/>
              </w:rPr>
              <w:t>YazıbaşıÜçgözler</w:t>
            </w:r>
            <w:proofErr w:type="spellEnd"/>
            <w:r w:rsidRPr="00155D68">
              <w:rPr>
                <w:rFonts w:asciiTheme="minorHAnsi" w:hAnsiTheme="minorHAnsi" w:cstheme="minorHAnsi"/>
              </w:rPr>
              <w:t xml:space="preserve"> Çeşmeleri projesi ve çevre düzenlemesini yapmak</w:t>
            </w:r>
          </w:p>
        </w:tc>
        <w:tc>
          <w:tcPr>
            <w:tcW w:w="1701" w:type="dxa"/>
            <w:gridSpan w:val="2"/>
          </w:tcPr>
          <w:p w:rsidR="00F3090F" w:rsidRPr="00155D68" w:rsidRDefault="00F3090F" w:rsidP="0088032E">
            <w:pPr>
              <w:jc w:val="center"/>
              <w:cnfStyle w:val="000000000000"/>
              <w:rPr>
                <w:rFonts w:asciiTheme="minorHAnsi" w:hAnsiTheme="minorHAnsi" w:cstheme="minorHAnsi"/>
              </w:rPr>
            </w:pPr>
            <w:r w:rsidRPr="00155D68">
              <w:rPr>
                <w:rFonts w:asciiTheme="minorHAnsi" w:hAnsiTheme="minorHAnsi" w:cstheme="minorHAnsi"/>
              </w:rPr>
              <w:t>Tamamlanma oranı</w:t>
            </w:r>
          </w:p>
        </w:tc>
        <w:tc>
          <w:tcPr>
            <w:tcW w:w="1276" w:type="dxa"/>
            <w:gridSpan w:val="2"/>
          </w:tcPr>
          <w:p w:rsidR="00F3090F" w:rsidRPr="00155D68" w:rsidRDefault="006E7622" w:rsidP="0088032E">
            <w:pPr>
              <w:jc w:val="both"/>
              <w:cnfStyle w:val="000000000000"/>
              <w:rPr>
                <w:rFonts w:asciiTheme="minorHAnsi" w:hAnsiTheme="minorHAnsi" w:cstheme="minorHAnsi"/>
              </w:rPr>
            </w:pPr>
            <w:r w:rsidRPr="00155D68">
              <w:rPr>
                <w:rFonts w:asciiTheme="minorHAnsi" w:hAnsiTheme="minorHAnsi" w:cstheme="minorHAnsi"/>
              </w:rPr>
              <w:t>2015-2019</w:t>
            </w:r>
          </w:p>
        </w:tc>
        <w:tc>
          <w:tcPr>
            <w:tcW w:w="992" w:type="dxa"/>
          </w:tcPr>
          <w:p w:rsidR="00F3090F" w:rsidRPr="00155D68" w:rsidRDefault="00F3090F" w:rsidP="0088032E">
            <w:pPr>
              <w:jc w:val="center"/>
              <w:cnfStyle w:val="000000000000"/>
              <w:rPr>
                <w:rFonts w:asciiTheme="minorHAnsi" w:hAnsiTheme="minorHAnsi" w:cstheme="minorHAnsi"/>
              </w:rPr>
            </w:pPr>
            <w:r w:rsidRPr="00155D68">
              <w:rPr>
                <w:rFonts w:asciiTheme="minorHAnsi" w:hAnsiTheme="minorHAnsi" w:cstheme="minorHAnsi"/>
              </w:rPr>
              <w:t>PBM</w:t>
            </w:r>
          </w:p>
        </w:tc>
      </w:tr>
      <w:tr w:rsidR="00F3090F" w:rsidRPr="00963468" w:rsidTr="00364CAF">
        <w:trPr>
          <w:cnfStyle w:val="000000100000"/>
        </w:trPr>
        <w:tc>
          <w:tcPr>
            <w:cnfStyle w:val="001000000000"/>
            <w:tcW w:w="1418" w:type="dxa"/>
            <w:tcBorders>
              <w:left w:val="none" w:sz="0" w:space="0" w:color="auto"/>
              <w:bottom w:val="single" w:sz="4" w:space="0" w:color="auto"/>
              <w:right w:val="none" w:sz="0"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w:t>
            </w:r>
            <w:r w:rsidR="00F95319">
              <w:rPr>
                <w:rFonts w:asciiTheme="minorHAnsi" w:hAnsiTheme="minorHAnsi" w:cstheme="minorHAnsi"/>
              </w:rPr>
              <w:t>9</w:t>
            </w:r>
          </w:p>
        </w:tc>
        <w:tc>
          <w:tcPr>
            <w:tcW w:w="4111" w:type="dxa"/>
            <w:gridSpan w:val="2"/>
            <w:tcBorders>
              <w:bottom w:val="single" w:sz="4" w:space="0" w:color="auto"/>
            </w:tcBorders>
          </w:tcPr>
          <w:p w:rsidR="00F3090F" w:rsidRPr="00963468" w:rsidRDefault="00F3090F" w:rsidP="0088032E">
            <w:pPr>
              <w:cnfStyle w:val="000000100000"/>
              <w:rPr>
                <w:rFonts w:asciiTheme="minorHAnsi" w:hAnsiTheme="minorHAnsi" w:cstheme="minorHAnsi"/>
              </w:rPr>
            </w:pPr>
            <w:r>
              <w:rPr>
                <w:rFonts w:asciiTheme="minorHAnsi" w:hAnsiTheme="minorHAnsi" w:cstheme="minorHAnsi"/>
              </w:rPr>
              <w:t>Her semte bir çim saha projesi</w:t>
            </w:r>
            <w:r w:rsidRPr="00963468">
              <w:rPr>
                <w:rFonts w:asciiTheme="minorHAnsi" w:hAnsiTheme="minorHAnsi" w:cstheme="minorHAnsi"/>
              </w:rPr>
              <w:t xml:space="preserve"> yapmak</w:t>
            </w:r>
            <w:r>
              <w:rPr>
                <w:rFonts w:asciiTheme="minorHAnsi" w:hAnsiTheme="minorHAnsi" w:cstheme="minorHAnsi"/>
              </w:rPr>
              <w:t>, mevcutları</w:t>
            </w:r>
            <w:r w:rsidR="00BB05F1">
              <w:rPr>
                <w:rFonts w:asciiTheme="minorHAnsi" w:hAnsiTheme="minorHAnsi" w:cstheme="minorHAnsi"/>
              </w:rPr>
              <w:t>n bakım ve onarımını yapmak</w:t>
            </w:r>
          </w:p>
        </w:tc>
        <w:tc>
          <w:tcPr>
            <w:tcW w:w="1701" w:type="dxa"/>
            <w:gridSpan w:val="2"/>
            <w:tcBorders>
              <w:bottom w:val="single" w:sz="4" w:space="0" w:color="auto"/>
            </w:tcBorders>
          </w:tcPr>
          <w:p w:rsidR="00F3090F" w:rsidRPr="00963468" w:rsidRDefault="00F3090F" w:rsidP="0088032E">
            <w:pPr>
              <w:jc w:val="center"/>
              <w:cnfStyle w:val="000000100000"/>
              <w:rPr>
                <w:rFonts w:asciiTheme="minorHAnsi" w:hAnsiTheme="minorHAnsi" w:cstheme="minorHAnsi"/>
              </w:rPr>
            </w:pPr>
            <w:r w:rsidRPr="00963468">
              <w:rPr>
                <w:rFonts w:asciiTheme="minorHAnsi" w:hAnsiTheme="minorHAnsi" w:cstheme="minorHAnsi"/>
              </w:rPr>
              <w:t>Tamamlanma oranı</w:t>
            </w:r>
          </w:p>
        </w:tc>
        <w:tc>
          <w:tcPr>
            <w:tcW w:w="1276" w:type="dxa"/>
            <w:gridSpan w:val="2"/>
            <w:tcBorders>
              <w:bottom w:val="single" w:sz="4" w:space="0" w:color="auto"/>
            </w:tcBorders>
          </w:tcPr>
          <w:p w:rsidR="00F3090F"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992" w:type="dxa"/>
            <w:tcBorders>
              <w:bottom w:val="single" w:sz="4" w:space="0" w:color="auto"/>
            </w:tcBorders>
          </w:tcPr>
          <w:p w:rsidR="00F3090F" w:rsidRPr="00963468" w:rsidRDefault="00F3090F" w:rsidP="0088032E">
            <w:pPr>
              <w:jc w:val="center"/>
              <w:cnfStyle w:val="000000100000"/>
              <w:rPr>
                <w:rFonts w:asciiTheme="minorHAnsi" w:hAnsiTheme="minorHAnsi" w:cstheme="minorHAnsi"/>
              </w:rPr>
            </w:pPr>
            <w:r w:rsidRPr="00963468">
              <w:rPr>
                <w:rFonts w:asciiTheme="minorHAnsi" w:hAnsiTheme="minorHAnsi" w:cstheme="minorHAnsi"/>
              </w:rPr>
              <w:t>PBM</w:t>
            </w:r>
          </w:p>
        </w:tc>
      </w:tr>
      <w:tr w:rsidR="00F3090F" w:rsidRPr="00963468" w:rsidTr="00364CAF">
        <w:tc>
          <w:tcPr>
            <w:cnfStyle w:val="001000000000"/>
            <w:tcW w:w="1418" w:type="dxa"/>
            <w:tcBorders>
              <w:left w:val="none" w:sz="0" w:space="0" w:color="auto"/>
              <w:bottom w:val="none" w:sz="0" w:space="0" w:color="auto"/>
              <w:right w:val="none" w:sz="0"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3.1.1</w:t>
            </w:r>
            <w:r w:rsidR="00F95319">
              <w:rPr>
                <w:rFonts w:asciiTheme="minorHAnsi" w:hAnsiTheme="minorHAnsi" w:cstheme="minorHAnsi"/>
              </w:rPr>
              <w:t>0</w:t>
            </w:r>
          </w:p>
        </w:tc>
        <w:tc>
          <w:tcPr>
            <w:tcW w:w="4111" w:type="dxa"/>
            <w:gridSpan w:val="2"/>
          </w:tcPr>
          <w:p w:rsidR="00F3090F" w:rsidRPr="00963468" w:rsidRDefault="00F3090F" w:rsidP="0088032E">
            <w:pPr>
              <w:cnfStyle w:val="000000000000"/>
              <w:rPr>
                <w:rFonts w:asciiTheme="minorHAnsi" w:hAnsiTheme="minorHAnsi" w:cstheme="minorHAnsi"/>
              </w:rPr>
            </w:pPr>
            <w:r>
              <w:rPr>
                <w:rFonts w:asciiTheme="minorHAnsi" w:hAnsiTheme="minorHAnsi" w:cstheme="minorHAnsi"/>
              </w:rPr>
              <w:t>Zeytin üretim kalitesini arttırmak için çalışmalar yapmak</w:t>
            </w:r>
          </w:p>
        </w:tc>
        <w:tc>
          <w:tcPr>
            <w:tcW w:w="1701" w:type="dxa"/>
            <w:gridSpan w:val="2"/>
          </w:tcPr>
          <w:p w:rsidR="00F3090F" w:rsidRPr="00963468" w:rsidRDefault="00F3090F" w:rsidP="0088032E">
            <w:pPr>
              <w:jc w:val="center"/>
              <w:cnfStyle w:val="000000000000"/>
              <w:rPr>
                <w:rFonts w:asciiTheme="minorHAnsi" w:hAnsiTheme="minorHAnsi" w:cstheme="minorHAnsi"/>
              </w:rPr>
            </w:pPr>
            <w:r>
              <w:rPr>
                <w:rFonts w:asciiTheme="minorHAnsi" w:hAnsiTheme="minorHAnsi" w:cstheme="minorHAnsi"/>
              </w:rPr>
              <w:t>Tamamlanma oranı</w:t>
            </w:r>
          </w:p>
        </w:tc>
        <w:tc>
          <w:tcPr>
            <w:tcW w:w="1276" w:type="dxa"/>
            <w:gridSpan w:val="2"/>
          </w:tcPr>
          <w:p w:rsidR="00F3090F"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F3090F" w:rsidRPr="00963468" w:rsidRDefault="00F3090F" w:rsidP="0088032E">
            <w:pPr>
              <w:jc w:val="center"/>
              <w:cnfStyle w:val="000000000000"/>
              <w:rPr>
                <w:rFonts w:asciiTheme="minorHAnsi" w:hAnsiTheme="minorHAnsi" w:cstheme="minorHAnsi"/>
              </w:rPr>
            </w:pPr>
            <w:r>
              <w:rPr>
                <w:rFonts w:asciiTheme="minorHAnsi" w:hAnsiTheme="minorHAnsi" w:cstheme="minorHAnsi"/>
              </w:rPr>
              <w:t>PBM</w:t>
            </w:r>
          </w:p>
        </w:tc>
      </w:tr>
      <w:tr w:rsidR="00F3090F" w:rsidRPr="00963468" w:rsidTr="00364CAF">
        <w:trPr>
          <w:cnfStyle w:val="000000100000"/>
        </w:trPr>
        <w:tc>
          <w:tcPr>
            <w:cnfStyle w:val="001000000000"/>
            <w:tcW w:w="1418" w:type="dxa"/>
            <w:tcBorders>
              <w:left w:val="single" w:sz="4" w:space="0" w:color="auto"/>
              <w:bottom w:val="single" w:sz="4"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3.1.1</w:t>
            </w:r>
            <w:r w:rsidR="00F95319">
              <w:rPr>
                <w:rFonts w:asciiTheme="minorHAnsi" w:hAnsiTheme="minorHAnsi" w:cstheme="minorHAnsi"/>
              </w:rPr>
              <w:t>1</w:t>
            </w:r>
          </w:p>
        </w:tc>
        <w:tc>
          <w:tcPr>
            <w:tcW w:w="4111" w:type="dxa"/>
            <w:gridSpan w:val="2"/>
            <w:tcBorders>
              <w:bottom w:val="single" w:sz="4" w:space="0" w:color="auto"/>
            </w:tcBorders>
          </w:tcPr>
          <w:p w:rsidR="00F3090F" w:rsidRPr="00963468" w:rsidRDefault="006F0C12" w:rsidP="0088032E">
            <w:pPr>
              <w:cnfStyle w:val="000000100000"/>
              <w:rPr>
                <w:rFonts w:asciiTheme="minorHAnsi" w:hAnsiTheme="minorHAnsi" w:cstheme="minorHAnsi"/>
              </w:rPr>
            </w:pPr>
            <w:r>
              <w:rPr>
                <w:rFonts w:asciiTheme="minorHAnsi" w:hAnsiTheme="minorHAnsi" w:cstheme="minorHAnsi"/>
              </w:rPr>
              <w:t>İhtiyaç Olan Mahalleler</w:t>
            </w:r>
            <w:r w:rsidR="00F3090F">
              <w:rPr>
                <w:rFonts w:asciiTheme="minorHAnsi" w:hAnsiTheme="minorHAnsi" w:cstheme="minorHAnsi"/>
              </w:rPr>
              <w:t>e kent meydanı yapmak</w:t>
            </w:r>
          </w:p>
        </w:tc>
        <w:tc>
          <w:tcPr>
            <w:tcW w:w="1701" w:type="dxa"/>
            <w:gridSpan w:val="2"/>
            <w:tcBorders>
              <w:bottom w:val="single" w:sz="4" w:space="0" w:color="auto"/>
            </w:tcBorders>
          </w:tcPr>
          <w:p w:rsidR="00F3090F" w:rsidRPr="00963468" w:rsidRDefault="00F3090F" w:rsidP="0088032E">
            <w:pPr>
              <w:jc w:val="center"/>
              <w:cnfStyle w:val="000000100000"/>
              <w:rPr>
                <w:rFonts w:asciiTheme="minorHAnsi" w:hAnsiTheme="minorHAnsi" w:cstheme="minorHAnsi"/>
              </w:rPr>
            </w:pPr>
            <w:r>
              <w:rPr>
                <w:rFonts w:asciiTheme="minorHAnsi" w:hAnsiTheme="minorHAnsi" w:cstheme="minorHAnsi"/>
              </w:rPr>
              <w:t>Tamamlanma oranı</w:t>
            </w:r>
          </w:p>
        </w:tc>
        <w:tc>
          <w:tcPr>
            <w:tcW w:w="1276" w:type="dxa"/>
            <w:gridSpan w:val="2"/>
            <w:tcBorders>
              <w:bottom w:val="single" w:sz="4" w:space="0" w:color="auto"/>
            </w:tcBorders>
          </w:tcPr>
          <w:p w:rsidR="00F3090F"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992" w:type="dxa"/>
            <w:tcBorders>
              <w:bottom w:val="single" w:sz="4" w:space="0" w:color="auto"/>
            </w:tcBorders>
          </w:tcPr>
          <w:p w:rsidR="00F3090F" w:rsidRPr="00963468" w:rsidRDefault="00F3090F" w:rsidP="0088032E">
            <w:pPr>
              <w:jc w:val="center"/>
              <w:cnfStyle w:val="000000100000"/>
              <w:rPr>
                <w:rFonts w:asciiTheme="minorHAnsi" w:hAnsiTheme="minorHAnsi" w:cstheme="minorHAnsi"/>
              </w:rPr>
            </w:pPr>
            <w:r>
              <w:rPr>
                <w:rFonts w:asciiTheme="minorHAnsi" w:hAnsiTheme="minorHAnsi" w:cstheme="minorHAnsi"/>
              </w:rPr>
              <w:t>PBM</w:t>
            </w:r>
          </w:p>
        </w:tc>
      </w:tr>
      <w:tr w:rsidR="00F3090F" w:rsidRPr="00963468" w:rsidTr="00364CAF">
        <w:tc>
          <w:tcPr>
            <w:cnfStyle w:val="001000000000"/>
            <w:tcW w:w="1418" w:type="dxa"/>
            <w:tcBorders>
              <w:left w:val="single" w:sz="4" w:space="0" w:color="auto"/>
              <w:bottom w:val="single" w:sz="4" w:space="0" w:color="auto"/>
            </w:tcBorders>
          </w:tcPr>
          <w:p w:rsidR="00F3090F" w:rsidRPr="00963468" w:rsidRDefault="00F3090F" w:rsidP="0088032E">
            <w:pPr>
              <w:jc w:val="both"/>
              <w:rPr>
                <w:rFonts w:asciiTheme="minorHAnsi" w:hAnsiTheme="minorHAnsi" w:cstheme="minorHAnsi"/>
              </w:rPr>
            </w:pPr>
            <w:r>
              <w:rPr>
                <w:rFonts w:asciiTheme="minorHAnsi" w:hAnsiTheme="minorHAnsi" w:cstheme="minorHAnsi"/>
              </w:rPr>
              <w:t>3.1.1</w:t>
            </w:r>
            <w:r w:rsidR="00F95319">
              <w:rPr>
                <w:rFonts w:asciiTheme="minorHAnsi" w:hAnsiTheme="minorHAnsi" w:cstheme="minorHAnsi"/>
              </w:rPr>
              <w:t>2</w:t>
            </w:r>
          </w:p>
        </w:tc>
        <w:tc>
          <w:tcPr>
            <w:tcW w:w="4111" w:type="dxa"/>
            <w:gridSpan w:val="2"/>
            <w:tcBorders>
              <w:bottom w:val="single" w:sz="4" w:space="0" w:color="auto"/>
            </w:tcBorders>
          </w:tcPr>
          <w:p w:rsidR="00F3090F" w:rsidRPr="00963468" w:rsidRDefault="00F3090F" w:rsidP="0088032E">
            <w:pPr>
              <w:cnfStyle w:val="000000000000"/>
              <w:rPr>
                <w:rFonts w:asciiTheme="minorHAnsi" w:hAnsiTheme="minorHAnsi" w:cstheme="minorHAnsi"/>
              </w:rPr>
            </w:pPr>
            <w:r>
              <w:rPr>
                <w:rFonts w:asciiTheme="minorHAnsi" w:hAnsiTheme="minorHAnsi" w:cstheme="minorHAnsi"/>
              </w:rPr>
              <w:t>Yürüyüş ve bisiklet yolu yapmak</w:t>
            </w:r>
          </w:p>
        </w:tc>
        <w:tc>
          <w:tcPr>
            <w:tcW w:w="1701" w:type="dxa"/>
            <w:gridSpan w:val="2"/>
            <w:tcBorders>
              <w:bottom w:val="single" w:sz="4" w:space="0" w:color="auto"/>
            </w:tcBorders>
          </w:tcPr>
          <w:p w:rsidR="00F3090F" w:rsidRPr="00963468" w:rsidRDefault="00F3090F" w:rsidP="0088032E">
            <w:pPr>
              <w:jc w:val="center"/>
              <w:cnfStyle w:val="000000000000"/>
              <w:rPr>
                <w:rFonts w:asciiTheme="minorHAnsi" w:hAnsiTheme="minorHAnsi" w:cstheme="minorHAnsi"/>
              </w:rPr>
            </w:pPr>
            <w:r>
              <w:rPr>
                <w:rFonts w:asciiTheme="minorHAnsi" w:hAnsiTheme="minorHAnsi" w:cstheme="minorHAnsi"/>
              </w:rPr>
              <w:t>Tamamlanma oranı</w:t>
            </w:r>
          </w:p>
        </w:tc>
        <w:tc>
          <w:tcPr>
            <w:tcW w:w="1276" w:type="dxa"/>
            <w:gridSpan w:val="2"/>
            <w:tcBorders>
              <w:bottom w:val="single" w:sz="4" w:space="0" w:color="auto"/>
            </w:tcBorders>
          </w:tcPr>
          <w:p w:rsidR="00F3090F"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992" w:type="dxa"/>
            <w:tcBorders>
              <w:bottom w:val="single" w:sz="4" w:space="0" w:color="auto"/>
            </w:tcBorders>
          </w:tcPr>
          <w:p w:rsidR="00F3090F" w:rsidRPr="00963468" w:rsidRDefault="00F3090F" w:rsidP="0088032E">
            <w:pPr>
              <w:jc w:val="center"/>
              <w:cnfStyle w:val="000000000000"/>
              <w:rPr>
                <w:rFonts w:asciiTheme="minorHAnsi" w:hAnsiTheme="minorHAnsi" w:cstheme="minorHAnsi"/>
              </w:rPr>
            </w:pPr>
            <w:r>
              <w:rPr>
                <w:rFonts w:asciiTheme="minorHAnsi" w:hAnsiTheme="minorHAnsi" w:cstheme="minorHAnsi"/>
              </w:rPr>
              <w:t>PBM</w:t>
            </w:r>
          </w:p>
        </w:tc>
      </w:tr>
      <w:tr w:rsidR="00F3090F" w:rsidRPr="00963468" w:rsidTr="00364CAF">
        <w:trPr>
          <w:cnfStyle w:val="000000100000"/>
        </w:trPr>
        <w:tc>
          <w:tcPr>
            <w:cnfStyle w:val="001000000000"/>
            <w:tcW w:w="1418" w:type="dxa"/>
            <w:tcBorders>
              <w:top w:val="single" w:sz="4" w:space="0" w:color="auto"/>
              <w:left w:val="single" w:sz="4" w:space="0" w:color="auto"/>
              <w:bottom w:val="single" w:sz="4" w:space="0" w:color="auto"/>
            </w:tcBorders>
          </w:tcPr>
          <w:p w:rsidR="00F3090F" w:rsidRPr="00155D68" w:rsidRDefault="00F95319" w:rsidP="0088032E">
            <w:pPr>
              <w:jc w:val="both"/>
              <w:rPr>
                <w:rFonts w:asciiTheme="minorHAnsi" w:hAnsiTheme="minorHAnsi" w:cstheme="minorHAnsi"/>
              </w:rPr>
            </w:pPr>
            <w:r>
              <w:rPr>
                <w:rFonts w:asciiTheme="minorHAnsi" w:hAnsiTheme="minorHAnsi" w:cstheme="minorHAnsi"/>
              </w:rPr>
              <w:t>3.1.13</w:t>
            </w:r>
          </w:p>
        </w:tc>
        <w:tc>
          <w:tcPr>
            <w:tcW w:w="4111" w:type="dxa"/>
            <w:gridSpan w:val="2"/>
            <w:tcBorders>
              <w:top w:val="single" w:sz="4" w:space="0" w:color="auto"/>
              <w:bottom w:val="single" w:sz="4" w:space="0" w:color="auto"/>
            </w:tcBorders>
          </w:tcPr>
          <w:p w:rsidR="00F3090F" w:rsidRPr="00155D68" w:rsidRDefault="00F3090F" w:rsidP="0088032E">
            <w:pPr>
              <w:cnfStyle w:val="000000100000"/>
              <w:rPr>
                <w:rFonts w:asciiTheme="minorHAnsi" w:hAnsiTheme="minorHAnsi" w:cstheme="minorHAnsi"/>
              </w:rPr>
            </w:pPr>
            <w:r w:rsidRPr="00155D68">
              <w:rPr>
                <w:rFonts w:asciiTheme="minorHAnsi" w:hAnsiTheme="minorHAnsi" w:cstheme="minorHAnsi"/>
              </w:rPr>
              <w:t xml:space="preserve">Aslanlar ve </w:t>
            </w:r>
            <w:proofErr w:type="spellStart"/>
            <w:r w:rsidRPr="00155D68">
              <w:rPr>
                <w:rFonts w:asciiTheme="minorHAnsi" w:hAnsiTheme="minorHAnsi" w:cstheme="minorHAnsi"/>
              </w:rPr>
              <w:t>Karakızlar</w:t>
            </w:r>
            <w:proofErr w:type="spellEnd"/>
            <w:r w:rsidRPr="00155D68">
              <w:rPr>
                <w:rFonts w:asciiTheme="minorHAnsi" w:hAnsiTheme="minorHAnsi" w:cstheme="minorHAnsi"/>
              </w:rPr>
              <w:t xml:space="preserve"> sulama barajlarının yanına mesire alanı yapmak</w:t>
            </w:r>
          </w:p>
        </w:tc>
        <w:tc>
          <w:tcPr>
            <w:tcW w:w="1701" w:type="dxa"/>
            <w:gridSpan w:val="2"/>
            <w:tcBorders>
              <w:top w:val="single" w:sz="4" w:space="0" w:color="auto"/>
              <w:bottom w:val="single" w:sz="4" w:space="0" w:color="auto"/>
            </w:tcBorders>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Tamamlanma oranı</w:t>
            </w:r>
          </w:p>
        </w:tc>
        <w:tc>
          <w:tcPr>
            <w:tcW w:w="1276" w:type="dxa"/>
            <w:gridSpan w:val="2"/>
            <w:tcBorders>
              <w:top w:val="single" w:sz="4" w:space="0" w:color="auto"/>
              <w:bottom w:val="single" w:sz="4" w:space="0" w:color="auto"/>
            </w:tcBorders>
          </w:tcPr>
          <w:p w:rsidR="00F3090F" w:rsidRPr="00155D68" w:rsidRDefault="006E7622" w:rsidP="0088032E">
            <w:pPr>
              <w:jc w:val="both"/>
              <w:cnfStyle w:val="000000100000"/>
              <w:rPr>
                <w:rFonts w:asciiTheme="minorHAnsi" w:hAnsiTheme="minorHAnsi" w:cstheme="minorHAnsi"/>
              </w:rPr>
            </w:pPr>
            <w:r w:rsidRPr="00155D68">
              <w:rPr>
                <w:rFonts w:asciiTheme="minorHAnsi" w:hAnsiTheme="minorHAnsi" w:cstheme="minorHAnsi"/>
              </w:rPr>
              <w:t>2015-2019</w:t>
            </w:r>
          </w:p>
        </w:tc>
        <w:tc>
          <w:tcPr>
            <w:tcW w:w="992" w:type="dxa"/>
            <w:tcBorders>
              <w:top w:val="single" w:sz="4" w:space="0" w:color="auto"/>
              <w:bottom w:val="single" w:sz="4" w:space="0" w:color="auto"/>
            </w:tcBorders>
          </w:tcPr>
          <w:p w:rsidR="00F3090F" w:rsidRPr="00155D68" w:rsidRDefault="00F3090F" w:rsidP="0088032E">
            <w:pPr>
              <w:jc w:val="center"/>
              <w:cnfStyle w:val="000000100000"/>
              <w:rPr>
                <w:rFonts w:asciiTheme="minorHAnsi" w:hAnsiTheme="minorHAnsi" w:cstheme="minorHAnsi"/>
              </w:rPr>
            </w:pPr>
            <w:r w:rsidRPr="00155D68">
              <w:rPr>
                <w:rFonts w:asciiTheme="minorHAnsi" w:hAnsiTheme="minorHAnsi" w:cstheme="minorHAnsi"/>
              </w:rPr>
              <w:t>PBM</w:t>
            </w:r>
          </w:p>
        </w:tc>
      </w:tr>
      <w:tr w:rsidR="00BB05F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nil"/>
            </w:tcBorders>
            <w:shd w:val="clear" w:color="auto" w:fill="FFFFFF" w:themeFill="background1"/>
          </w:tcPr>
          <w:p w:rsidR="00BB05F1" w:rsidRPr="004570FA" w:rsidRDefault="00BB05F1" w:rsidP="004570FA"/>
        </w:tc>
        <w:tc>
          <w:tcPr>
            <w:tcW w:w="8080" w:type="dxa"/>
            <w:gridSpan w:val="7"/>
            <w:tcBorders>
              <w:top w:val="nil"/>
              <w:left w:val="nil"/>
              <w:bottom w:val="nil"/>
              <w:right w:val="nil"/>
            </w:tcBorders>
            <w:shd w:val="clear" w:color="auto" w:fill="FFFFFF" w:themeFill="background1"/>
          </w:tcPr>
          <w:p w:rsidR="00BB05F1" w:rsidRPr="004570FA" w:rsidRDefault="00BB05F1" w:rsidP="004570FA">
            <w:pPr>
              <w:cnfStyle w:val="000000000000"/>
            </w:pPr>
          </w:p>
        </w:tc>
      </w:tr>
      <w:tr w:rsidR="00BB05F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nil"/>
              <w:bottom w:val="single" w:sz="4" w:space="0" w:color="auto"/>
            </w:tcBorders>
            <w:shd w:val="clear" w:color="auto" w:fill="FFFFFF" w:themeFill="background1"/>
          </w:tcPr>
          <w:p w:rsidR="00B9334D" w:rsidRDefault="00B9334D" w:rsidP="004570FA"/>
          <w:p w:rsidR="00DB70BA" w:rsidRPr="004570FA" w:rsidRDefault="00DB70BA" w:rsidP="004570FA"/>
        </w:tc>
        <w:tc>
          <w:tcPr>
            <w:tcW w:w="8080" w:type="dxa"/>
            <w:gridSpan w:val="7"/>
            <w:tcBorders>
              <w:top w:val="nil"/>
              <w:left w:val="nil"/>
              <w:bottom w:val="single" w:sz="4" w:space="0" w:color="auto"/>
              <w:right w:val="nil"/>
            </w:tcBorders>
            <w:shd w:val="clear" w:color="auto" w:fill="FFFFFF" w:themeFill="background1"/>
          </w:tcPr>
          <w:p w:rsidR="00BB05F1" w:rsidRPr="004570FA" w:rsidRDefault="00BB05F1" w:rsidP="004570FA">
            <w:pPr>
              <w:cnfStyle w:val="000000100000"/>
            </w:pP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b w:val="0"/>
              </w:rPr>
            </w:pPr>
            <w:r w:rsidRPr="00963468">
              <w:rPr>
                <w:rFonts w:asciiTheme="minorHAnsi" w:hAnsiTheme="minorHAnsi" w:cstheme="minorHAnsi"/>
                <w:b w:val="0"/>
              </w:rPr>
              <w:t>Hedef -2</w:t>
            </w:r>
          </w:p>
        </w:tc>
        <w:tc>
          <w:tcPr>
            <w:tcW w:w="8080" w:type="dxa"/>
            <w:gridSpan w:val="7"/>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cnfStyle w:val="000000000000"/>
              <w:rPr>
                <w:rFonts w:asciiTheme="minorHAnsi" w:hAnsiTheme="minorHAnsi" w:cstheme="minorHAnsi"/>
                <w:b/>
                <w:bCs/>
              </w:rPr>
            </w:pPr>
            <w:r w:rsidRPr="00963468">
              <w:rPr>
                <w:rFonts w:asciiTheme="minorHAnsi" w:hAnsiTheme="minorHAnsi" w:cstheme="minorHAnsi"/>
                <w:b/>
                <w:bCs/>
              </w:rPr>
              <w:t xml:space="preserve">Mevcut Yeşil Alanlar Korunup, Her Yıl Kişi Başına Düşen Yeşil Alan Miktarı Arttırılarak Daha Yaşanabilir Bir Kent </w:t>
            </w:r>
            <w:r w:rsidR="00921AE0">
              <w:rPr>
                <w:rFonts w:asciiTheme="minorHAnsi" w:hAnsiTheme="minorHAnsi" w:cstheme="minorHAnsi"/>
                <w:b/>
                <w:bCs/>
              </w:rPr>
              <w:t>Oluşturmak</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b w:val="0"/>
              </w:rPr>
            </w:pPr>
            <w:r w:rsidRPr="00963468">
              <w:rPr>
                <w:rFonts w:asciiTheme="minorHAnsi" w:hAnsiTheme="minorHAnsi" w:cstheme="minorHAnsi"/>
                <w:b w:val="0"/>
              </w:rPr>
              <w:lastRenderedPageBreak/>
              <w:t>Strateji -1</w:t>
            </w:r>
          </w:p>
        </w:tc>
        <w:tc>
          <w:tcPr>
            <w:tcW w:w="8080" w:type="dxa"/>
            <w:gridSpan w:val="7"/>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100000"/>
              <w:rPr>
                <w:rFonts w:asciiTheme="minorHAnsi" w:hAnsiTheme="minorHAnsi" w:cstheme="minorHAnsi"/>
                <w:b/>
              </w:rPr>
            </w:pPr>
            <w:r w:rsidRPr="00963468">
              <w:rPr>
                <w:rFonts w:asciiTheme="minorHAnsi" w:hAnsiTheme="minorHAnsi" w:cstheme="minorHAnsi"/>
                <w:b/>
                <w:bCs/>
              </w:rPr>
              <w:t>İmar planında görülen ancak yapılmamış yeşil alanlar düzenlenerek</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b w:val="0"/>
              </w:rPr>
            </w:pPr>
            <w:r w:rsidRPr="00963468">
              <w:rPr>
                <w:rFonts w:asciiTheme="minorHAnsi" w:hAnsiTheme="minorHAnsi" w:cstheme="minorHAnsi"/>
                <w:b w:val="0"/>
              </w:rPr>
              <w:t>Strateji -2</w:t>
            </w:r>
          </w:p>
        </w:tc>
        <w:tc>
          <w:tcPr>
            <w:tcW w:w="8080" w:type="dxa"/>
            <w:gridSpan w:val="7"/>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000000"/>
              <w:rPr>
                <w:rFonts w:asciiTheme="minorHAnsi" w:hAnsiTheme="minorHAnsi" w:cstheme="minorHAnsi"/>
                <w:b/>
              </w:rPr>
            </w:pPr>
            <w:r w:rsidRPr="00963468">
              <w:rPr>
                <w:rFonts w:asciiTheme="minorHAnsi" w:hAnsiTheme="minorHAnsi" w:cstheme="minorHAnsi"/>
                <w:b/>
                <w:bCs/>
              </w:rPr>
              <w:t>Ağaçlandırılabilecek tüm alanlar ağaçlandırılarak</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b w:val="0"/>
              </w:rPr>
            </w:pPr>
            <w:r w:rsidRPr="00963468">
              <w:rPr>
                <w:rFonts w:asciiTheme="minorHAnsi" w:hAnsiTheme="minorHAnsi" w:cstheme="minorHAnsi"/>
                <w:b w:val="0"/>
              </w:rPr>
              <w:t>Strateji -3</w:t>
            </w:r>
          </w:p>
        </w:tc>
        <w:tc>
          <w:tcPr>
            <w:tcW w:w="8080" w:type="dxa"/>
            <w:gridSpan w:val="7"/>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100000"/>
              <w:rPr>
                <w:rFonts w:asciiTheme="minorHAnsi" w:hAnsiTheme="minorHAnsi" w:cstheme="minorHAnsi"/>
                <w:b/>
              </w:rPr>
            </w:pPr>
            <w:r w:rsidRPr="00963468">
              <w:rPr>
                <w:rFonts w:asciiTheme="minorHAnsi" w:hAnsiTheme="minorHAnsi" w:cstheme="minorHAnsi"/>
                <w:b/>
                <w:bCs/>
              </w:rPr>
              <w:t>Mevcut park ve yeşil alanları iyileştirilerek</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155D68" w:rsidRDefault="00855081" w:rsidP="0088032E">
            <w:pPr>
              <w:jc w:val="both"/>
              <w:rPr>
                <w:rFonts w:asciiTheme="minorHAnsi" w:hAnsiTheme="minorHAnsi" w:cstheme="minorHAnsi"/>
                <w:b w:val="0"/>
              </w:rPr>
            </w:pPr>
            <w:r w:rsidRPr="00155D68">
              <w:rPr>
                <w:rFonts w:asciiTheme="minorHAnsi" w:hAnsiTheme="minorHAnsi" w:cstheme="minorHAnsi"/>
                <w:b w:val="0"/>
              </w:rPr>
              <w:t>Strateji -4</w:t>
            </w:r>
          </w:p>
        </w:tc>
        <w:tc>
          <w:tcPr>
            <w:tcW w:w="8080" w:type="dxa"/>
            <w:gridSpan w:val="7"/>
            <w:tcBorders>
              <w:top w:val="single" w:sz="4" w:space="0" w:color="auto"/>
              <w:left w:val="single" w:sz="4" w:space="0" w:color="auto"/>
              <w:bottom w:val="single" w:sz="4" w:space="0" w:color="auto"/>
              <w:right w:val="single" w:sz="4" w:space="0" w:color="auto"/>
            </w:tcBorders>
          </w:tcPr>
          <w:p w:rsidR="00855081" w:rsidRPr="00155D68" w:rsidRDefault="00855081" w:rsidP="0088032E">
            <w:pPr>
              <w:jc w:val="both"/>
              <w:cnfStyle w:val="000000000000"/>
              <w:rPr>
                <w:rFonts w:asciiTheme="minorHAnsi" w:hAnsiTheme="minorHAnsi" w:cstheme="minorHAnsi"/>
                <w:b/>
                <w:bCs/>
              </w:rPr>
            </w:pPr>
            <w:r w:rsidRPr="00155D68">
              <w:rPr>
                <w:rFonts w:asciiTheme="minorHAnsi" w:hAnsiTheme="minorHAnsi" w:cstheme="minorHAnsi"/>
                <w:b/>
                <w:bCs/>
              </w:rPr>
              <w:t xml:space="preserve">Belediye bünyesine bağlı </w:t>
            </w:r>
            <w:r w:rsidR="00155D68" w:rsidRPr="00155D68">
              <w:rPr>
                <w:rFonts w:asciiTheme="minorHAnsi" w:hAnsiTheme="minorHAnsi" w:cstheme="minorHAnsi"/>
                <w:b/>
                <w:bCs/>
              </w:rPr>
              <w:t xml:space="preserve">çiçek </w:t>
            </w:r>
            <w:r w:rsidRPr="00155D68">
              <w:rPr>
                <w:rFonts w:asciiTheme="minorHAnsi" w:hAnsiTheme="minorHAnsi" w:cstheme="minorHAnsi"/>
                <w:b/>
                <w:bCs/>
              </w:rPr>
              <w:t>seralar</w:t>
            </w:r>
            <w:r w:rsidR="00155D68" w:rsidRPr="00155D68">
              <w:rPr>
                <w:rFonts w:asciiTheme="minorHAnsi" w:hAnsiTheme="minorHAnsi" w:cstheme="minorHAnsi"/>
                <w:b/>
                <w:bCs/>
              </w:rPr>
              <w:t>ı</w:t>
            </w:r>
            <w:r w:rsidRPr="00155D68">
              <w:rPr>
                <w:rFonts w:asciiTheme="minorHAnsi" w:hAnsiTheme="minorHAnsi" w:cstheme="minorHAnsi"/>
                <w:b/>
                <w:bCs/>
              </w:rPr>
              <w:t xml:space="preserve"> kurarak</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b w:val="0"/>
              </w:rPr>
            </w:pPr>
            <w:r w:rsidRPr="00963468">
              <w:rPr>
                <w:rFonts w:asciiTheme="minorHAnsi" w:hAnsiTheme="minorHAnsi" w:cstheme="minorHAnsi"/>
                <w:b w:val="0"/>
              </w:rPr>
              <w:t>Strateji -5</w:t>
            </w:r>
          </w:p>
        </w:tc>
        <w:tc>
          <w:tcPr>
            <w:tcW w:w="8080" w:type="dxa"/>
            <w:gridSpan w:val="7"/>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100000"/>
              <w:rPr>
                <w:rFonts w:asciiTheme="minorHAnsi" w:hAnsiTheme="minorHAnsi" w:cstheme="minorHAnsi"/>
                <w:b/>
                <w:bCs/>
              </w:rPr>
            </w:pPr>
            <w:r w:rsidRPr="00963468">
              <w:rPr>
                <w:rFonts w:asciiTheme="minorHAnsi" w:hAnsiTheme="minorHAnsi" w:cstheme="minorHAnsi"/>
                <w:b/>
                <w:bCs/>
              </w:rPr>
              <w:t>Bölgesel kent ormanları oluşturarak</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b w:val="0"/>
              </w:rPr>
            </w:pPr>
            <w:r w:rsidRPr="00963468">
              <w:rPr>
                <w:rFonts w:asciiTheme="minorHAnsi" w:hAnsiTheme="minorHAnsi" w:cstheme="minorHAnsi"/>
                <w:b w:val="0"/>
              </w:rPr>
              <w:t>Faaliyet No</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000000"/>
              <w:rPr>
                <w:rFonts w:asciiTheme="minorHAnsi" w:hAnsiTheme="minorHAnsi" w:cstheme="minorHAnsi"/>
                <w:b/>
              </w:rPr>
            </w:pPr>
            <w:r w:rsidRPr="00963468">
              <w:rPr>
                <w:rFonts w:asciiTheme="minorHAnsi" w:hAnsiTheme="minorHAnsi" w:cstheme="minorHAnsi"/>
                <w:b/>
              </w:rPr>
              <w:t>Faaliyet Tanımı</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000000"/>
              <w:rPr>
                <w:rFonts w:asciiTheme="minorHAnsi" w:hAnsiTheme="minorHAnsi" w:cstheme="minorHAnsi"/>
                <w:b/>
              </w:rPr>
            </w:pPr>
            <w:r w:rsidRPr="00963468">
              <w:rPr>
                <w:rFonts w:asciiTheme="minorHAnsi" w:hAnsiTheme="minorHAnsi" w:cstheme="minorHAnsi"/>
                <w:b/>
              </w:rPr>
              <w:t>Performans Göstergesi</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cnfStyle w:val="000000000000"/>
              <w:rPr>
                <w:rFonts w:asciiTheme="minorHAnsi" w:hAnsiTheme="minorHAnsi" w:cstheme="minorHAnsi"/>
                <w:b/>
              </w:rPr>
            </w:pPr>
            <w:r w:rsidRPr="00963468">
              <w:rPr>
                <w:rFonts w:asciiTheme="minorHAnsi" w:hAnsiTheme="minorHAnsi" w:cstheme="minorHAnsi"/>
                <w:b/>
              </w:rPr>
              <w:t>Dönemi</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ind w:right="-108"/>
              <w:jc w:val="both"/>
              <w:cnfStyle w:val="000000000000"/>
              <w:rPr>
                <w:rFonts w:asciiTheme="minorHAnsi" w:hAnsiTheme="minorHAnsi" w:cstheme="minorHAnsi"/>
                <w:b/>
              </w:rPr>
            </w:pPr>
            <w:r w:rsidRPr="00963468">
              <w:rPr>
                <w:rFonts w:asciiTheme="minorHAnsi" w:hAnsiTheme="minorHAnsi" w:cstheme="minorHAnsi"/>
                <w:b/>
              </w:rPr>
              <w:t>Sorumlu Birim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3.2.1</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cnfStyle w:val="000000100000"/>
              <w:rPr>
                <w:rFonts w:asciiTheme="minorHAnsi" w:hAnsiTheme="minorHAnsi" w:cstheme="minorHAnsi"/>
              </w:rPr>
            </w:pPr>
            <w:proofErr w:type="spellStart"/>
            <w:r w:rsidRPr="00963468">
              <w:rPr>
                <w:rFonts w:asciiTheme="minorHAnsi" w:hAnsiTheme="minorHAnsi" w:cstheme="minorHAnsi"/>
              </w:rPr>
              <w:t>Pamukyazı</w:t>
            </w:r>
            <w:proofErr w:type="spellEnd"/>
            <w:r w:rsidRPr="00963468">
              <w:rPr>
                <w:rFonts w:asciiTheme="minorHAnsi" w:hAnsiTheme="minorHAnsi" w:cstheme="minorHAnsi"/>
              </w:rPr>
              <w:t xml:space="preserve"> Mahall</w:t>
            </w:r>
            <w:r>
              <w:rPr>
                <w:rFonts w:asciiTheme="minorHAnsi" w:hAnsiTheme="minorHAnsi" w:cstheme="minorHAnsi"/>
              </w:rPr>
              <w:t>esinde Ekolojik Tarıma geçişle ilgili Hobi Bahçeleri Kurulması</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100000"/>
              <w:rPr>
                <w:rFonts w:asciiTheme="minorHAnsi" w:hAnsiTheme="minorHAnsi" w:cstheme="minorHAnsi"/>
              </w:rPr>
            </w:pPr>
            <w:r w:rsidRPr="00963468">
              <w:rPr>
                <w:rFonts w:asciiTheme="minorHAnsi" w:hAnsiTheme="minorHAnsi" w:cstheme="minorHAnsi"/>
              </w:rPr>
              <w:t>Tamamlanma oranı</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1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155D68" w:rsidRDefault="00855081" w:rsidP="0088032E">
            <w:pPr>
              <w:jc w:val="both"/>
              <w:rPr>
                <w:rFonts w:asciiTheme="minorHAnsi" w:hAnsiTheme="minorHAnsi" w:cstheme="minorHAnsi"/>
              </w:rPr>
            </w:pPr>
            <w:r w:rsidRPr="00155D68">
              <w:rPr>
                <w:rFonts w:asciiTheme="minorHAnsi" w:hAnsiTheme="minorHAnsi" w:cstheme="minorHAnsi"/>
              </w:rPr>
              <w:t>3.2.2</w:t>
            </w:r>
          </w:p>
        </w:tc>
        <w:tc>
          <w:tcPr>
            <w:tcW w:w="3969" w:type="dxa"/>
            <w:tcBorders>
              <w:top w:val="single" w:sz="4" w:space="0" w:color="auto"/>
              <w:left w:val="single" w:sz="4" w:space="0" w:color="auto"/>
              <w:bottom w:val="single" w:sz="4" w:space="0" w:color="auto"/>
              <w:right w:val="single" w:sz="4" w:space="0" w:color="auto"/>
            </w:tcBorders>
          </w:tcPr>
          <w:p w:rsidR="00855081" w:rsidRPr="00155D68" w:rsidRDefault="00855081" w:rsidP="0088032E">
            <w:pPr>
              <w:cnfStyle w:val="000000000000"/>
              <w:rPr>
                <w:rFonts w:asciiTheme="minorHAnsi" w:hAnsiTheme="minorHAnsi" w:cstheme="minorHAnsi"/>
              </w:rPr>
            </w:pPr>
            <w:r w:rsidRPr="00155D68">
              <w:rPr>
                <w:rFonts w:asciiTheme="minorHAnsi" w:hAnsiTheme="minorHAnsi" w:cstheme="minorHAnsi"/>
              </w:rPr>
              <w:t xml:space="preserve">Yeşilköy Bölgesi’nde Kent Ormanı oluşturmak  </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155D68" w:rsidRDefault="00855081" w:rsidP="0088032E">
            <w:pPr>
              <w:jc w:val="center"/>
              <w:cnfStyle w:val="000000000000"/>
              <w:rPr>
                <w:rFonts w:asciiTheme="minorHAnsi" w:hAnsiTheme="minorHAnsi" w:cstheme="minorHAnsi"/>
              </w:rPr>
            </w:pPr>
            <w:r w:rsidRPr="00155D68">
              <w:rPr>
                <w:rFonts w:asciiTheme="minorHAnsi" w:hAnsiTheme="minorHAnsi" w:cstheme="minorHAnsi"/>
              </w:rPr>
              <w:t>Tamamlanma oranı</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155D68" w:rsidRDefault="006E7622" w:rsidP="0088032E">
            <w:pPr>
              <w:jc w:val="both"/>
              <w:cnfStyle w:val="000000000000"/>
              <w:rPr>
                <w:rFonts w:asciiTheme="minorHAnsi" w:hAnsiTheme="minorHAnsi" w:cstheme="minorHAnsi"/>
              </w:rPr>
            </w:pPr>
            <w:r w:rsidRPr="00155D68">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155D68" w:rsidRDefault="00855081" w:rsidP="0088032E">
            <w:pPr>
              <w:jc w:val="center"/>
              <w:cnfStyle w:val="000000000000"/>
              <w:rPr>
                <w:rFonts w:asciiTheme="minorHAnsi" w:hAnsiTheme="minorHAnsi" w:cstheme="minorHAnsi"/>
              </w:rPr>
            </w:pPr>
            <w:r w:rsidRPr="00155D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3.2.3</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Mevcu</w:t>
            </w:r>
            <w:r>
              <w:rPr>
                <w:rFonts w:asciiTheme="minorHAnsi" w:hAnsiTheme="minorHAnsi" w:cstheme="minorHAnsi"/>
              </w:rPr>
              <w:t xml:space="preserve">t park ve yeşil alanların bakım </w:t>
            </w:r>
            <w:r w:rsidRPr="00963468">
              <w:rPr>
                <w:rFonts w:asciiTheme="minorHAnsi" w:hAnsiTheme="minorHAnsi" w:cstheme="minorHAnsi"/>
              </w:rPr>
              <w:t>ve onarı</w:t>
            </w:r>
            <w:r>
              <w:rPr>
                <w:rFonts w:asciiTheme="minorHAnsi" w:hAnsiTheme="minorHAnsi" w:cstheme="minorHAnsi"/>
              </w:rPr>
              <w:t xml:space="preserve">mı yapılarak daha işlevsel hale </w:t>
            </w:r>
            <w:r w:rsidRPr="00963468">
              <w:rPr>
                <w:rFonts w:asciiTheme="minorHAnsi" w:hAnsiTheme="minorHAnsi" w:cstheme="minorHAnsi"/>
              </w:rPr>
              <w:t>getirilmesi</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jc w:val="center"/>
              <w:cnfStyle w:val="000000100000"/>
              <w:rPr>
                <w:rFonts w:asciiTheme="minorHAnsi" w:hAnsiTheme="minorHAnsi" w:cstheme="minorHAnsi"/>
              </w:rPr>
            </w:pPr>
            <w:r w:rsidRPr="00963468">
              <w:rPr>
                <w:rFonts w:asciiTheme="minorHAnsi" w:hAnsiTheme="minorHAnsi" w:cstheme="minorHAnsi"/>
              </w:rPr>
              <w:t>Bakım ve</w:t>
            </w:r>
            <w:r>
              <w:rPr>
                <w:rFonts w:asciiTheme="minorHAnsi" w:hAnsiTheme="minorHAnsi" w:cstheme="minorHAnsi"/>
              </w:rPr>
              <w:t xml:space="preserve"> onarımı yapılan park </w:t>
            </w:r>
            <w:r w:rsidRPr="00963468">
              <w:rPr>
                <w:rFonts w:asciiTheme="minorHAnsi" w:hAnsiTheme="minorHAnsi" w:cstheme="minorHAnsi"/>
              </w:rPr>
              <w:t>sayısı</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1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3.2.4</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cnfStyle w:val="000000000000"/>
              <w:rPr>
                <w:rFonts w:asciiTheme="minorHAnsi" w:hAnsiTheme="minorHAnsi" w:cstheme="minorHAnsi"/>
              </w:rPr>
            </w:pPr>
            <w:r w:rsidRPr="00963468">
              <w:rPr>
                <w:rFonts w:asciiTheme="minorHAnsi" w:hAnsiTheme="minorHAnsi" w:cstheme="minorHAnsi"/>
              </w:rPr>
              <w:t>Özbey Mahallesi’nde çok amaçlı ağaçlandırma çalışmaları yapmak</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E74C78" w:rsidRDefault="00855081" w:rsidP="0088032E">
            <w:pPr>
              <w:jc w:val="center"/>
              <w:cnfStyle w:val="000000000000"/>
              <w:rPr>
                <w:rFonts w:asciiTheme="minorHAnsi" w:hAnsiTheme="minorHAnsi" w:cstheme="minorHAnsi"/>
              </w:rPr>
            </w:pPr>
            <w:r w:rsidRPr="00E74C78">
              <w:rPr>
                <w:rFonts w:asciiTheme="minorHAnsi" w:hAnsiTheme="minorHAnsi" w:cstheme="minorHAnsi"/>
              </w:rPr>
              <w:t>Tamamlanması</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0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3.2.5</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Mevcut park ve yeşil alanların sayısının arttırılması</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E74C78" w:rsidRDefault="00855081" w:rsidP="0088032E">
            <w:pPr>
              <w:autoSpaceDE w:val="0"/>
              <w:autoSpaceDN w:val="0"/>
              <w:adjustRightInd w:val="0"/>
              <w:jc w:val="center"/>
              <w:cnfStyle w:val="000000100000"/>
              <w:rPr>
                <w:rFonts w:asciiTheme="minorHAnsi" w:hAnsiTheme="minorHAnsi" w:cstheme="minorHAnsi"/>
              </w:rPr>
            </w:pPr>
            <w:r w:rsidRPr="00E74C78">
              <w:rPr>
                <w:rFonts w:asciiTheme="minorHAnsi" w:hAnsiTheme="minorHAnsi" w:cstheme="minorHAnsi"/>
              </w:rPr>
              <w:t>Yeni yapılan park sayısı/yıl</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1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3.2.6</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DF2ED9" w:rsidP="0088032E">
            <w:pPr>
              <w:autoSpaceDE w:val="0"/>
              <w:autoSpaceDN w:val="0"/>
              <w:adjustRightInd w:val="0"/>
              <w:cnfStyle w:val="000000000000"/>
              <w:rPr>
                <w:rFonts w:asciiTheme="minorHAnsi" w:hAnsiTheme="minorHAnsi" w:cstheme="minorHAnsi"/>
              </w:rPr>
            </w:pPr>
            <w:r>
              <w:rPr>
                <w:rFonts w:asciiTheme="minorHAnsi" w:hAnsiTheme="minorHAnsi" w:cstheme="minorHAnsi"/>
              </w:rPr>
              <w:t>Resmi kurum, kuruluşlar ve nüfusu yoğun sitelerin</w:t>
            </w:r>
            <w:r w:rsidR="00855081" w:rsidRPr="00963468">
              <w:rPr>
                <w:rFonts w:asciiTheme="minorHAnsi" w:hAnsiTheme="minorHAnsi" w:cstheme="minorHAnsi"/>
              </w:rPr>
              <w:t xml:space="preserve"> bahçe düzenlemeleri</w:t>
            </w:r>
            <w:r w:rsidR="003726A7">
              <w:rPr>
                <w:rFonts w:asciiTheme="minorHAnsi" w:hAnsiTheme="minorHAnsi" w:cstheme="minorHAnsi"/>
              </w:rPr>
              <w:t xml:space="preserve"> ve bakımlarının yapılması</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jc w:val="center"/>
              <w:cnfStyle w:val="000000000000"/>
              <w:rPr>
                <w:rFonts w:asciiTheme="minorHAnsi" w:hAnsiTheme="minorHAnsi" w:cstheme="minorHAnsi"/>
              </w:rPr>
            </w:pPr>
            <w:r w:rsidRPr="00963468">
              <w:rPr>
                <w:rFonts w:asciiTheme="minorHAnsi" w:hAnsiTheme="minorHAnsi" w:cstheme="minorHAnsi"/>
              </w:rPr>
              <w:t>Kurum sayısı/yıl</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0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3.2.7</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cnfStyle w:val="000000100000"/>
              <w:rPr>
                <w:rFonts w:asciiTheme="minorHAnsi" w:hAnsiTheme="minorHAnsi" w:cstheme="minorHAnsi"/>
              </w:rPr>
            </w:pPr>
            <w:r w:rsidRPr="00963468">
              <w:rPr>
                <w:rFonts w:asciiTheme="minorHAnsi" w:hAnsiTheme="minorHAnsi" w:cstheme="minorHAnsi"/>
              </w:rPr>
              <w:t xml:space="preserve">Kent içi ağaçlandırma ve </w:t>
            </w:r>
            <w:proofErr w:type="spellStart"/>
            <w:r w:rsidRPr="00963468">
              <w:rPr>
                <w:rFonts w:asciiTheme="minorHAnsi" w:hAnsiTheme="minorHAnsi" w:cstheme="minorHAnsi"/>
              </w:rPr>
              <w:t>bitkilendirme</w:t>
            </w:r>
            <w:proofErr w:type="spellEnd"/>
            <w:r w:rsidRPr="00963468">
              <w:rPr>
                <w:rFonts w:asciiTheme="minorHAnsi" w:hAnsiTheme="minorHAnsi" w:cstheme="minorHAnsi"/>
              </w:rPr>
              <w:t xml:space="preserve"> çalışması yapmak</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E74C78" w:rsidRDefault="00855081" w:rsidP="0088032E">
            <w:pPr>
              <w:autoSpaceDE w:val="0"/>
              <w:autoSpaceDN w:val="0"/>
              <w:adjustRightInd w:val="0"/>
              <w:jc w:val="center"/>
              <w:cnfStyle w:val="000000100000"/>
              <w:rPr>
                <w:rFonts w:asciiTheme="minorHAnsi" w:hAnsiTheme="minorHAnsi" w:cstheme="minorHAnsi"/>
              </w:rPr>
            </w:pPr>
            <w:r w:rsidRPr="00E74C78">
              <w:rPr>
                <w:rFonts w:asciiTheme="minorHAnsi" w:hAnsiTheme="minorHAnsi" w:cstheme="minorHAnsi"/>
              </w:rPr>
              <w:t xml:space="preserve">Dikilen </w:t>
            </w:r>
            <w:proofErr w:type="spellStart"/>
            <w:r w:rsidRPr="00E74C78">
              <w:rPr>
                <w:rFonts w:asciiTheme="minorHAnsi" w:hAnsiTheme="minorHAnsi" w:cstheme="minorHAnsi"/>
              </w:rPr>
              <w:t>bitkisayısı</w:t>
            </w:r>
            <w:proofErr w:type="spellEnd"/>
            <w:r w:rsidRPr="00E74C78">
              <w:rPr>
                <w:rFonts w:asciiTheme="minorHAnsi" w:hAnsiTheme="minorHAnsi" w:cstheme="minorHAnsi"/>
              </w:rPr>
              <w:t>/yıl</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1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3.2.8</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cnfStyle w:val="000000000000"/>
              <w:rPr>
                <w:rFonts w:asciiTheme="minorHAnsi" w:hAnsiTheme="minorHAnsi" w:cstheme="minorHAnsi"/>
              </w:rPr>
            </w:pPr>
            <w:r w:rsidRPr="00963468">
              <w:rPr>
                <w:rFonts w:asciiTheme="minorHAnsi" w:hAnsiTheme="minorHAnsi" w:cstheme="minorHAnsi"/>
              </w:rPr>
              <w:t>Parkların bakım onarımı için gerekli makine ve ekipman eksiğinin giderilmesi</w:t>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E74C78" w:rsidRDefault="00855081" w:rsidP="0088032E">
            <w:pPr>
              <w:autoSpaceDE w:val="0"/>
              <w:autoSpaceDN w:val="0"/>
              <w:adjustRightInd w:val="0"/>
              <w:jc w:val="center"/>
              <w:cnfStyle w:val="000000000000"/>
              <w:rPr>
                <w:rFonts w:asciiTheme="minorHAnsi" w:hAnsiTheme="minorHAnsi" w:cstheme="minorHAnsi"/>
              </w:rPr>
            </w:pPr>
            <w:r w:rsidRPr="00E74C78">
              <w:rPr>
                <w:rFonts w:asciiTheme="minorHAnsi" w:hAnsiTheme="minorHAnsi" w:cstheme="minorHAnsi"/>
              </w:rPr>
              <w:t xml:space="preserve">Alınan </w:t>
            </w:r>
            <w:proofErr w:type="spellStart"/>
            <w:r w:rsidRPr="00E74C78">
              <w:rPr>
                <w:rFonts w:asciiTheme="minorHAnsi" w:hAnsiTheme="minorHAnsi" w:cstheme="minorHAnsi"/>
              </w:rPr>
              <w:t>ekipmansayısı</w:t>
            </w:r>
            <w:proofErr w:type="spellEnd"/>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000000"/>
              <w:rPr>
                <w:rFonts w:asciiTheme="minorHAnsi" w:hAnsiTheme="minorHAnsi" w:cstheme="minorHAnsi"/>
              </w:rPr>
            </w:pPr>
            <w:r w:rsidRPr="00963468">
              <w:rPr>
                <w:rFonts w:asciiTheme="minorHAnsi" w:hAnsiTheme="minorHAnsi" w:cstheme="minorHAnsi"/>
              </w:rPr>
              <w:t>PBM</w:t>
            </w:r>
          </w:p>
        </w:tc>
      </w:tr>
      <w:tr w:rsidR="00855081" w:rsidRPr="00963468" w:rsidTr="00364CAF">
        <w:tblPrEx>
          <w:tblBorders>
            <w:top w:val="single" w:sz="18" w:space="0" w:color="auto"/>
            <w:left w:val="none" w:sz="0" w:space="0" w:color="auto"/>
            <w:bottom w:val="single" w:sz="18" w:space="0" w:color="auto"/>
            <w:right w:val="none" w:sz="0" w:space="0" w:color="auto"/>
            <w:insideH w:val="none" w:sz="0" w:space="0" w:color="auto"/>
            <w:insideV w:val="none" w:sz="0" w:space="0" w:color="auto"/>
          </w:tblBorders>
        </w:tblPrEx>
        <w:trPr>
          <w:cnfStyle w:val="000000100000"/>
        </w:trPr>
        <w:tc>
          <w:tcPr>
            <w:cnfStyle w:val="001000000000"/>
            <w:tcW w:w="1418"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both"/>
              <w:rPr>
                <w:rFonts w:asciiTheme="minorHAnsi" w:hAnsiTheme="minorHAnsi" w:cstheme="minorHAnsi"/>
              </w:rPr>
            </w:pPr>
            <w:r w:rsidRPr="00963468">
              <w:rPr>
                <w:rFonts w:asciiTheme="minorHAnsi" w:hAnsiTheme="minorHAnsi" w:cstheme="minorHAnsi"/>
              </w:rPr>
              <w:t>3.2.9</w:t>
            </w:r>
          </w:p>
        </w:tc>
        <w:tc>
          <w:tcPr>
            <w:tcW w:w="3969" w:type="dxa"/>
            <w:tcBorders>
              <w:top w:val="single" w:sz="4" w:space="0" w:color="auto"/>
              <w:left w:val="single" w:sz="4" w:space="0" w:color="auto"/>
              <w:bottom w:val="single" w:sz="4" w:space="0" w:color="auto"/>
              <w:right w:val="single" w:sz="4" w:space="0" w:color="auto"/>
            </w:tcBorders>
          </w:tcPr>
          <w:p w:rsidR="00855081" w:rsidRPr="00963468" w:rsidRDefault="00855081" w:rsidP="0088032E">
            <w:pPr>
              <w:tabs>
                <w:tab w:val="left" w:pos="2527"/>
              </w:tabs>
              <w:cnfStyle w:val="000000100000"/>
              <w:rPr>
                <w:rFonts w:asciiTheme="minorHAnsi" w:hAnsiTheme="minorHAnsi" w:cstheme="minorHAnsi"/>
              </w:rPr>
            </w:pPr>
            <w:r w:rsidRPr="00963468">
              <w:rPr>
                <w:rFonts w:asciiTheme="minorHAnsi" w:hAnsiTheme="minorHAnsi" w:cstheme="minorHAnsi"/>
              </w:rPr>
              <w:t xml:space="preserve">İzmir –Aydın Devlet Karayolunun (Efeoğlu-Sağlık arası) orta refüj ve yol kenarı </w:t>
            </w:r>
            <w:proofErr w:type="spellStart"/>
            <w:r w:rsidRPr="00963468">
              <w:rPr>
                <w:rFonts w:asciiTheme="minorHAnsi" w:hAnsiTheme="minorHAnsi" w:cstheme="minorHAnsi"/>
              </w:rPr>
              <w:t>bitkilendirme</w:t>
            </w:r>
            <w:proofErr w:type="spellEnd"/>
            <w:r w:rsidRPr="00963468">
              <w:rPr>
                <w:rFonts w:asciiTheme="minorHAnsi" w:hAnsiTheme="minorHAnsi" w:cstheme="minorHAnsi"/>
              </w:rPr>
              <w:t xml:space="preserve"> çalışması </w:t>
            </w:r>
            <w:r w:rsidRPr="00963468">
              <w:rPr>
                <w:rFonts w:asciiTheme="minorHAnsi" w:hAnsiTheme="minorHAnsi" w:cstheme="minorHAnsi"/>
              </w:rPr>
              <w:tab/>
            </w:r>
          </w:p>
        </w:tc>
        <w:tc>
          <w:tcPr>
            <w:tcW w:w="1701"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autoSpaceDE w:val="0"/>
              <w:autoSpaceDN w:val="0"/>
              <w:adjustRightInd w:val="0"/>
              <w:jc w:val="center"/>
              <w:cnfStyle w:val="000000100000"/>
              <w:rPr>
                <w:rFonts w:asciiTheme="minorHAnsi" w:hAnsiTheme="minorHAnsi" w:cstheme="minorHAnsi"/>
              </w:rPr>
            </w:pPr>
            <w:r w:rsidRPr="00963468">
              <w:rPr>
                <w:rFonts w:asciiTheme="minorHAnsi" w:hAnsiTheme="minorHAnsi" w:cstheme="minorHAnsi"/>
              </w:rPr>
              <w:t xml:space="preserve">Dikilen </w:t>
            </w:r>
            <w:r>
              <w:rPr>
                <w:rFonts w:asciiTheme="minorHAnsi" w:hAnsiTheme="minorHAnsi" w:cstheme="minorHAnsi"/>
              </w:rPr>
              <w:t xml:space="preserve">bitki </w:t>
            </w:r>
            <w:r w:rsidRPr="00963468">
              <w:rPr>
                <w:rFonts w:asciiTheme="minorHAnsi" w:hAnsiTheme="minorHAnsi" w:cstheme="minorHAnsi"/>
              </w:rPr>
              <w:t>sayısı/yıl</w:t>
            </w:r>
          </w:p>
        </w:tc>
        <w:tc>
          <w:tcPr>
            <w:tcW w:w="1275" w:type="dxa"/>
            <w:gridSpan w:val="2"/>
            <w:tcBorders>
              <w:top w:val="single" w:sz="4" w:space="0" w:color="auto"/>
              <w:left w:val="single" w:sz="4" w:space="0" w:color="auto"/>
              <w:bottom w:val="single" w:sz="4" w:space="0" w:color="auto"/>
              <w:right w:val="single" w:sz="4" w:space="0" w:color="auto"/>
            </w:tcBorders>
          </w:tcPr>
          <w:p w:rsidR="00855081" w:rsidRPr="00963468"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gridSpan w:val="2"/>
            <w:tcBorders>
              <w:top w:val="single" w:sz="4" w:space="0" w:color="auto"/>
              <w:left w:val="single" w:sz="4" w:space="0" w:color="auto"/>
              <w:bottom w:val="single" w:sz="4" w:space="0" w:color="auto"/>
              <w:right w:val="single" w:sz="4" w:space="0" w:color="auto"/>
            </w:tcBorders>
          </w:tcPr>
          <w:p w:rsidR="00855081" w:rsidRPr="00963468" w:rsidRDefault="00855081" w:rsidP="0088032E">
            <w:pPr>
              <w:jc w:val="center"/>
              <w:cnfStyle w:val="000000100000"/>
              <w:rPr>
                <w:rFonts w:asciiTheme="minorHAnsi" w:hAnsiTheme="minorHAnsi" w:cstheme="minorHAnsi"/>
              </w:rPr>
            </w:pPr>
            <w:r w:rsidRPr="00963468">
              <w:rPr>
                <w:rFonts w:asciiTheme="minorHAnsi" w:hAnsiTheme="minorHAnsi" w:cstheme="minorHAnsi"/>
              </w:rPr>
              <w:t>PBM</w:t>
            </w:r>
          </w:p>
        </w:tc>
      </w:tr>
    </w:tbl>
    <w:p w:rsidR="005526CC" w:rsidRDefault="005526CC" w:rsidP="00963468">
      <w:pPr>
        <w:pStyle w:val="ListeParagraf"/>
        <w:ind w:left="0"/>
        <w:jc w:val="both"/>
        <w:rPr>
          <w:b/>
          <w:sz w:val="24"/>
          <w:szCs w:val="24"/>
        </w:rPr>
      </w:pPr>
    </w:p>
    <w:p w:rsidR="005526CC" w:rsidRPr="00963468" w:rsidRDefault="005526CC" w:rsidP="00963468">
      <w:pPr>
        <w:pStyle w:val="ListeParagraf"/>
        <w:ind w:left="0"/>
        <w:jc w:val="both"/>
        <w:rPr>
          <w:b/>
          <w:sz w:val="24"/>
          <w:szCs w:val="24"/>
        </w:rPr>
      </w:pPr>
    </w:p>
    <w:p w:rsidR="00B038F4" w:rsidRPr="00B038F4" w:rsidRDefault="00B038F4" w:rsidP="00B038F4">
      <w:pPr>
        <w:pStyle w:val="ListeParagraf"/>
        <w:ind w:left="1287"/>
        <w:rPr>
          <w:b/>
          <w:sz w:val="28"/>
          <w:szCs w:val="28"/>
        </w:rPr>
      </w:pPr>
    </w:p>
    <w:tbl>
      <w:tblPr>
        <w:tblStyle w:val="OrtaGlgeleme2-Vurgu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969"/>
        <w:gridCol w:w="1701"/>
        <w:gridCol w:w="1275"/>
        <w:gridCol w:w="1135"/>
      </w:tblGrid>
      <w:tr w:rsidR="00855081" w:rsidRPr="00DA193B" w:rsidTr="00AC3416">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b w:val="0"/>
              </w:rPr>
            </w:pPr>
            <w:r w:rsidRPr="00DA193B">
              <w:rPr>
                <w:rFonts w:asciiTheme="minorHAnsi" w:hAnsiTheme="minorHAnsi" w:cstheme="minorHAnsi"/>
                <w:b w:val="0"/>
              </w:rPr>
              <w:t>Hedef -3</w:t>
            </w:r>
          </w:p>
        </w:tc>
        <w:tc>
          <w:tcPr>
            <w:tcW w:w="8080" w:type="dxa"/>
            <w:gridSpan w:val="4"/>
            <w:tcBorders>
              <w:top w:val="none" w:sz="0" w:space="0" w:color="auto"/>
              <w:left w:val="none" w:sz="0" w:space="0" w:color="auto"/>
              <w:bottom w:val="none" w:sz="0" w:space="0" w:color="auto"/>
              <w:right w:val="none" w:sz="0" w:space="0" w:color="auto"/>
            </w:tcBorders>
          </w:tcPr>
          <w:p w:rsidR="00855081" w:rsidRPr="00DA193B" w:rsidRDefault="00855081" w:rsidP="0088032E">
            <w:pPr>
              <w:jc w:val="both"/>
              <w:cnfStyle w:val="100000000000"/>
              <w:rPr>
                <w:rFonts w:asciiTheme="minorHAnsi" w:hAnsiTheme="minorHAnsi" w:cstheme="minorHAnsi"/>
                <w:b w:val="0"/>
              </w:rPr>
            </w:pPr>
            <w:r w:rsidRPr="00DA193B">
              <w:rPr>
                <w:rFonts w:asciiTheme="minorHAnsi" w:hAnsiTheme="minorHAnsi" w:cstheme="minorHAnsi"/>
                <w:b w:val="0"/>
              </w:rPr>
              <w:t>Kent içi mevcut yeşil alanların sürdürülebilirliğ</w:t>
            </w:r>
            <w:r>
              <w:rPr>
                <w:rFonts w:asciiTheme="minorHAnsi" w:hAnsiTheme="minorHAnsi" w:cstheme="minorHAnsi"/>
                <w:b w:val="0"/>
              </w:rPr>
              <w:t>ini sağlamak</w:t>
            </w:r>
          </w:p>
        </w:tc>
      </w:tr>
      <w:tr w:rsidR="00855081" w:rsidRPr="00DA193B"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b w:val="0"/>
              </w:rPr>
            </w:pPr>
            <w:r w:rsidRPr="00DA193B">
              <w:rPr>
                <w:rFonts w:asciiTheme="minorHAnsi" w:hAnsiTheme="minorHAnsi" w:cstheme="minorHAnsi"/>
                <w:b w:val="0"/>
              </w:rPr>
              <w:t>Strateji -1</w:t>
            </w:r>
          </w:p>
        </w:tc>
        <w:tc>
          <w:tcPr>
            <w:tcW w:w="8080" w:type="dxa"/>
            <w:gridSpan w:val="4"/>
          </w:tcPr>
          <w:p w:rsidR="00855081" w:rsidRPr="00DA193B" w:rsidRDefault="00855081" w:rsidP="0088032E">
            <w:pPr>
              <w:jc w:val="both"/>
              <w:cnfStyle w:val="000000100000"/>
              <w:rPr>
                <w:rFonts w:asciiTheme="minorHAnsi" w:hAnsiTheme="minorHAnsi" w:cstheme="minorHAnsi"/>
                <w:b/>
              </w:rPr>
            </w:pPr>
            <w:r w:rsidRPr="00DA193B">
              <w:rPr>
                <w:rFonts w:asciiTheme="minorHAnsi" w:hAnsiTheme="minorHAnsi" w:cstheme="minorHAnsi"/>
                <w:b/>
              </w:rPr>
              <w:t>Rutin bakım faaliyetleri sürdürülerek</w:t>
            </w:r>
          </w:p>
        </w:tc>
      </w:tr>
      <w:tr w:rsidR="00855081" w:rsidRPr="00DA193B" w:rsidTr="00AC3416">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b w:val="0"/>
              </w:rPr>
            </w:pPr>
            <w:r w:rsidRPr="00DA193B">
              <w:rPr>
                <w:rFonts w:asciiTheme="minorHAnsi" w:hAnsiTheme="minorHAnsi" w:cstheme="minorHAnsi"/>
                <w:b w:val="0"/>
              </w:rPr>
              <w:lastRenderedPageBreak/>
              <w:t>Strateji -2</w:t>
            </w:r>
          </w:p>
        </w:tc>
        <w:tc>
          <w:tcPr>
            <w:tcW w:w="8080" w:type="dxa"/>
            <w:gridSpan w:val="4"/>
          </w:tcPr>
          <w:p w:rsidR="00855081" w:rsidRPr="00DA193B" w:rsidRDefault="00855081" w:rsidP="0088032E">
            <w:pPr>
              <w:jc w:val="both"/>
              <w:cnfStyle w:val="000000000000"/>
              <w:rPr>
                <w:rFonts w:asciiTheme="minorHAnsi" w:hAnsiTheme="minorHAnsi" w:cstheme="minorHAnsi"/>
                <w:b/>
              </w:rPr>
            </w:pPr>
            <w:r w:rsidRPr="00DA193B">
              <w:rPr>
                <w:rFonts w:asciiTheme="minorHAnsi" w:hAnsiTheme="minorHAnsi" w:cstheme="minorHAnsi"/>
                <w:b/>
              </w:rPr>
              <w:t>Kent içi peyzaj donatı aletleri temin edilerek</w:t>
            </w:r>
          </w:p>
        </w:tc>
      </w:tr>
      <w:tr w:rsidR="00855081" w:rsidRPr="00DA193B"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b w:val="0"/>
              </w:rPr>
            </w:pPr>
            <w:r w:rsidRPr="00DA193B">
              <w:rPr>
                <w:rFonts w:asciiTheme="minorHAnsi" w:hAnsiTheme="minorHAnsi" w:cstheme="minorHAnsi"/>
                <w:b w:val="0"/>
              </w:rPr>
              <w:t>Strateji -3</w:t>
            </w:r>
          </w:p>
        </w:tc>
        <w:tc>
          <w:tcPr>
            <w:tcW w:w="8080" w:type="dxa"/>
            <w:gridSpan w:val="4"/>
          </w:tcPr>
          <w:p w:rsidR="00855081" w:rsidRPr="00DA193B" w:rsidRDefault="00855081" w:rsidP="0088032E">
            <w:pPr>
              <w:jc w:val="both"/>
              <w:cnfStyle w:val="000000100000"/>
              <w:rPr>
                <w:rFonts w:asciiTheme="minorHAnsi" w:hAnsiTheme="minorHAnsi" w:cstheme="minorHAnsi"/>
                <w:b/>
              </w:rPr>
            </w:pPr>
            <w:r w:rsidRPr="00DA193B">
              <w:rPr>
                <w:rFonts w:asciiTheme="minorHAnsi" w:hAnsiTheme="minorHAnsi" w:cstheme="minorHAnsi"/>
                <w:b/>
              </w:rPr>
              <w:t>Kişi başına düşen aktif yeşil alan miktarını artırarak</w:t>
            </w:r>
          </w:p>
        </w:tc>
      </w:tr>
      <w:tr w:rsidR="00855081" w:rsidRPr="00DA193B" w:rsidTr="00AC3416">
        <w:trPr>
          <w:trHeight w:val="706"/>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b w:val="0"/>
              </w:rPr>
            </w:pPr>
            <w:r w:rsidRPr="00DA193B">
              <w:rPr>
                <w:rFonts w:asciiTheme="minorHAnsi" w:hAnsiTheme="minorHAnsi" w:cstheme="minorHAnsi"/>
                <w:b w:val="0"/>
              </w:rPr>
              <w:t>Faaliyet No</w:t>
            </w:r>
          </w:p>
        </w:tc>
        <w:tc>
          <w:tcPr>
            <w:tcW w:w="3969" w:type="dxa"/>
          </w:tcPr>
          <w:p w:rsidR="00855081" w:rsidRPr="00DA193B" w:rsidRDefault="00855081" w:rsidP="0088032E">
            <w:pPr>
              <w:jc w:val="both"/>
              <w:cnfStyle w:val="000000000000"/>
              <w:rPr>
                <w:rFonts w:asciiTheme="minorHAnsi" w:hAnsiTheme="minorHAnsi" w:cstheme="minorHAnsi"/>
                <w:b/>
              </w:rPr>
            </w:pPr>
            <w:r w:rsidRPr="00DA193B">
              <w:rPr>
                <w:rFonts w:asciiTheme="minorHAnsi" w:hAnsiTheme="minorHAnsi" w:cstheme="minorHAnsi"/>
                <w:b/>
              </w:rPr>
              <w:t>Faaliyet Tanımı</w:t>
            </w:r>
          </w:p>
        </w:tc>
        <w:tc>
          <w:tcPr>
            <w:tcW w:w="1701" w:type="dxa"/>
          </w:tcPr>
          <w:p w:rsidR="00855081" w:rsidRPr="00DA193B" w:rsidRDefault="00855081" w:rsidP="0088032E">
            <w:pPr>
              <w:jc w:val="both"/>
              <w:cnfStyle w:val="000000000000"/>
              <w:rPr>
                <w:rFonts w:asciiTheme="minorHAnsi" w:hAnsiTheme="minorHAnsi" w:cstheme="minorHAnsi"/>
                <w:b/>
              </w:rPr>
            </w:pPr>
            <w:r w:rsidRPr="00DA193B">
              <w:rPr>
                <w:rFonts w:asciiTheme="minorHAnsi" w:hAnsiTheme="minorHAnsi" w:cstheme="minorHAnsi"/>
                <w:b/>
              </w:rPr>
              <w:t>Performans Göstergesi</w:t>
            </w:r>
          </w:p>
        </w:tc>
        <w:tc>
          <w:tcPr>
            <w:tcW w:w="1275" w:type="dxa"/>
          </w:tcPr>
          <w:p w:rsidR="00855081" w:rsidRPr="00DA193B" w:rsidRDefault="00855081" w:rsidP="0088032E">
            <w:pPr>
              <w:jc w:val="both"/>
              <w:cnfStyle w:val="000000000000"/>
              <w:rPr>
                <w:rFonts w:asciiTheme="minorHAnsi" w:hAnsiTheme="minorHAnsi" w:cstheme="minorHAnsi"/>
                <w:b/>
              </w:rPr>
            </w:pPr>
            <w:r w:rsidRPr="00DA193B">
              <w:rPr>
                <w:rFonts w:asciiTheme="minorHAnsi" w:hAnsiTheme="minorHAnsi" w:cstheme="minorHAnsi"/>
                <w:b/>
              </w:rPr>
              <w:t>Dönemi</w:t>
            </w:r>
          </w:p>
        </w:tc>
        <w:tc>
          <w:tcPr>
            <w:tcW w:w="1135" w:type="dxa"/>
          </w:tcPr>
          <w:p w:rsidR="00855081" w:rsidRPr="00DA193B" w:rsidRDefault="00855081" w:rsidP="0088032E">
            <w:pPr>
              <w:ind w:right="-108"/>
              <w:jc w:val="both"/>
              <w:cnfStyle w:val="000000000000"/>
              <w:rPr>
                <w:rFonts w:asciiTheme="minorHAnsi" w:hAnsiTheme="minorHAnsi" w:cstheme="minorHAnsi"/>
                <w:b/>
              </w:rPr>
            </w:pPr>
            <w:r>
              <w:rPr>
                <w:rFonts w:asciiTheme="minorHAnsi" w:hAnsiTheme="minorHAnsi" w:cstheme="minorHAnsi"/>
                <w:b/>
              </w:rPr>
              <w:t xml:space="preserve">Sorumlu </w:t>
            </w:r>
            <w:r w:rsidRPr="00DA193B">
              <w:rPr>
                <w:rFonts w:asciiTheme="minorHAnsi" w:hAnsiTheme="minorHAnsi" w:cstheme="minorHAnsi"/>
                <w:b/>
              </w:rPr>
              <w:t>Birim</w:t>
            </w:r>
          </w:p>
        </w:tc>
      </w:tr>
      <w:tr w:rsidR="00855081" w:rsidRPr="00DA193B"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3.3.1</w:t>
            </w:r>
          </w:p>
        </w:tc>
        <w:tc>
          <w:tcPr>
            <w:tcW w:w="3969" w:type="dxa"/>
          </w:tcPr>
          <w:p w:rsidR="00855081" w:rsidRPr="00DA193B" w:rsidRDefault="00855081" w:rsidP="0088032E">
            <w:pPr>
              <w:cnfStyle w:val="000000100000"/>
              <w:rPr>
                <w:rFonts w:asciiTheme="minorHAnsi" w:hAnsiTheme="minorHAnsi" w:cstheme="minorHAnsi"/>
              </w:rPr>
            </w:pPr>
            <w:r w:rsidRPr="00DA193B">
              <w:rPr>
                <w:rFonts w:asciiTheme="minorHAnsi" w:hAnsiTheme="minorHAnsi" w:cstheme="minorHAnsi"/>
              </w:rPr>
              <w:t>Tüm yeşil alanlarda budama, dal alma, şekil verme çalışmalarının yapılması</w:t>
            </w:r>
          </w:p>
        </w:tc>
        <w:tc>
          <w:tcPr>
            <w:tcW w:w="1701"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İşlem gören park ve yeşil alan sayısı</w:t>
            </w:r>
          </w:p>
        </w:tc>
        <w:tc>
          <w:tcPr>
            <w:tcW w:w="1275" w:type="dxa"/>
          </w:tcPr>
          <w:p w:rsidR="00855081" w:rsidRPr="00DA193B"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PBM</w:t>
            </w:r>
          </w:p>
        </w:tc>
      </w:tr>
      <w:tr w:rsidR="00855081" w:rsidRPr="00DA193B" w:rsidTr="00AC3416">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3.3.2</w:t>
            </w:r>
          </w:p>
        </w:tc>
        <w:tc>
          <w:tcPr>
            <w:tcW w:w="3969" w:type="dxa"/>
          </w:tcPr>
          <w:p w:rsidR="00855081" w:rsidRPr="00DA193B" w:rsidRDefault="00855081" w:rsidP="0088032E">
            <w:pPr>
              <w:cnfStyle w:val="000000000000"/>
              <w:rPr>
                <w:rFonts w:asciiTheme="minorHAnsi" w:hAnsiTheme="minorHAnsi" w:cstheme="minorHAnsi"/>
              </w:rPr>
            </w:pPr>
            <w:r w:rsidRPr="00DA193B">
              <w:rPr>
                <w:rFonts w:asciiTheme="minorHAnsi" w:hAnsiTheme="minorHAnsi" w:cstheme="minorHAnsi"/>
              </w:rPr>
              <w:t>Yeşil alanlardaki ve yol kenarlarındaki tüm bitkilerin hastalık ve zararlılardan korunması amacıyla ilaçlanması</w:t>
            </w:r>
          </w:p>
        </w:tc>
        <w:tc>
          <w:tcPr>
            <w:tcW w:w="1701"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İşlem gören park ve yeşil alan sayısı</w:t>
            </w:r>
          </w:p>
        </w:tc>
        <w:tc>
          <w:tcPr>
            <w:tcW w:w="1275" w:type="dxa"/>
          </w:tcPr>
          <w:p w:rsidR="00855081" w:rsidRPr="00DA193B"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PBM</w:t>
            </w:r>
          </w:p>
        </w:tc>
      </w:tr>
      <w:tr w:rsidR="00855081" w:rsidRPr="00DA193B"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3.3.3</w:t>
            </w:r>
          </w:p>
        </w:tc>
        <w:tc>
          <w:tcPr>
            <w:tcW w:w="3969" w:type="dxa"/>
          </w:tcPr>
          <w:p w:rsidR="00855081" w:rsidRPr="00DA193B" w:rsidRDefault="00855081" w:rsidP="0088032E">
            <w:pPr>
              <w:cnfStyle w:val="000000100000"/>
              <w:rPr>
                <w:rFonts w:asciiTheme="minorHAnsi" w:hAnsiTheme="minorHAnsi" w:cstheme="minorHAnsi"/>
              </w:rPr>
            </w:pPr>
            <w:r w:rsidRPr="00DA193B">
              <w:rPr>
                <w:rFonts w:asciiTheme="minorHAnsi" w:hAnsiTheme="minorHAnsi" w:cstheme="minorHAnsi"/>
              </w:rPr>
              <w:t>Park ve bahçelerin, yolların dekoratif amaçlı aydınlatma sistemlerini kurmak, bakım ve onarımlarını yapmak</w:t>
            </w:r>
          </w:p>
        </w:tc>
        <w:tc>
          <w:tcPr>
            <w:tcW w:w="1701"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Aydınlatma sistemi kurulan, bakım ve onarımı yapılan mekan sayısı</w:t>
            </w:r>
          </w:p>
        </w:tc>
        <w:tc>
          <w:tcPr>
            <w:tcW w:w="1275" w:type="dxa"/>
          </w:tcPr>
          <w:p w:rsidR="00855081" w:rsidRPr="00DA193B"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PBM</w:t>
            </w:r>
          </w:p>
        </w:tc>
      </w:tr>
      <w:tr w:rsidR="00855081" w:rsidRPr="00DA193B" w:rsidTr="00AC3416">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3.3.4</w:t>
            </w:r>
          </w:p>
        </w:tc>
        <w:tc>
          <w:tcPr>
            <w:tcW w:w="3969" w:type="dxa"/>
          </w:tcPr>
          <w:p w:rsidR="00855081" w:rsidRPr="00DA193B" w:rsidRDefault="00855081" w:rsidP="0088032E">
            <w:pPr>
              <w:cnfStyle w:val="000000000000"/>
              <w:rPr>
                <w:rFonts w:asciiTheme="minorHAnsi" w:hAnsiTheme="minorHAnsi" w:cstheme="minorHAnsi"/>
              </w:rPr>
            </w:pPr>
            <w:r w:rsidRPr="00DA193B">
              <w:rPr>
                <w:rFonts w:asciiTheme="minorHAnsi" w:hAnsiTheme="minorHAnsi" w:cstheme="minorHAnsi"/>
              </w:rPr>
              <w:t>Yeşil alanlarda kullanılan oturma bankları ve çöp kovalarının temini,  bakım, onarım ve boyanması</w:t>
            </w:r>
          </w:p>
        </w:tc>
        <w:tc>
          <w:tcPr>
            <w:tcW w:w="1701"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Alınan/tamir ve bakımı yapılan oturma bankı ve çöp kovası sayısı</w:t>
            </w:r>
          </w:p>
        </w:tc>
        <w:tc>
          <w:tcPr>
            <w:tcW w:w="1275" w:type="dxa"/>
          </w:tcPr>
          <w:p w:rsidR="00855081" w:rsidRPr="00DA193B"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PBM</w:t>
            </w:r>
          </w:p>
        </w:tc>
      </w:tr>
      <w:tr w:rsidR="00855081" w:rsidRPr="00DA193B"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3.3.5</w:t>
            </w:r>
          </w:p>
        </w:tc>
        <w:tc>
          <w:tcPr>
            <w:tcW w:w="3969" w:type="dxa"/>
          </w:tcPr>
          <w:p w:rsidR="00855081" w:rsidRPr="00DA193B" w:rsidRDefault="00855081" w:rsidP="0088032E">
            <w:pPr>
              <w:cnfStyle w:val="000000100000"/>
              <w:rPr>
                <w:rFonts w:asciiTheme="minorHAnsi" w:hAnsiTheme="minorHAnsi" w:cstheme="minorHAnsi"/>
              </w:rPr>
            </w:pPr>
            <w:r w:rsidRPr="00DA193B">
              <w:rPr>
                <w:rFonts w:asciiTheme="minorHAnsi" w:hAnsiTheme="minorHAnsi" w:cstheme="minorHAnsi"/>
              </w:rPr>
              <w:t>Kent mobilyalarının yenilenmesi</w:t>
            </w:r>
          </w:p>
          <w:p w:rsidR="00855081" w:rsidRPr="00DA193B" w:rsidRDefault="00855081" w:rsidP="0088032E">
            <w:pPr>
              <w:cnfStyle w:val="000000100000"/>
              <w:rPr>
                <w:rFonts w:asciiTheme="minorHAnsi" w:hAnsiTheme="minorHAnsi" w:cstheme="minorHAnsi"/>
              </w:rPr>
            </w:pPr>
          </w:p>
        </w:tc>
        <w:tc>
          <w:tcPr>
            <w:tcW w:w="1701"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Alınan mobilya sayısı</w:t>
            </w:r>
          </w:p>
        </w:tc>
        <w:tc>
          <w:tcPr>
            <w:tcW w:w="1275" w:type="dxa"/>
          </w:tcPr>
          <w:p w:rsidR="00855081" w:rsidRPr="00DA193B"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PBM</w:t>
            </w:r>
          </w:p>
        </w:tc>
      </w:tr>
      <w:tr w:rsidR="00855081" w:rsidRPr="00DA193B" w:rsidTr="00AC3416">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3.3.6</w:t>
            </w:r>
          </w:p>
        </w:tc>
        <w:tc>
          <w:tcPr>
            <w:tcW w:w="3969" w:type="dxa"/>
          </w:tcPr>
          <w:p w:rsidR="00855081" w:rsidRPr="00DA193B" w:rsidRDefault="00855081" w:rsidP="0088032E">
            <w:pPr>
              <w:cnfStyle w:val="000000000000"/>
              <w:rPr>
                <w:rFonts w:asciiTheme="minorHAnsi" w:hAnsiTheme="minorHAnsi" w:cstheme="minorHAnsi"/>
              </w:rPr>
            </w:pPr>
            <w:r w:rsidRPr="00DA193B">
              <w:rPr>
                <w:rFonts w:asciiTheme="minorHAnsi" w:hAnsiTheme="minorHAnsi" w:cstheme="minorHAnsi"/>
              </w:rPr>
              <w:t xml:space="preserve">Park </w:t>
            </w:r>
            <w:r>
              <w:rPr>
                <w:rFonts w:asciiTheme="minorHAnsi" w:hAnsiTheme="minorHAnsi" w:cstheme="minorHAnsi"/>
              </w:rPr>
              <w:t>ve yeşil alanların gübrelenmesi</w:t>
            </w:r>
          </w:p>
        </w:tc>
        <w:tc>
          <w:tcPr>
            <w:tcW w:w="1701"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İşlem gören park ve yeşil alan (m2)</w:t>
            </w:r>
          </w:p>
        </w:tc>
        <w:tc>
          <w:tcPr>
            <w:tcW w:w="1275" w:type="dxa"/>
          </w:tcPr>
          <w:p w:rsidR="00855081" w:rsidRPr="00DA193B"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PBM</w:t>
            </w:r>
          </w:p>
        </w:tc>
      </w:tr>
      <w:tr w:rsidR="00855081" w:rsidRPr="00DA193B"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3.3.7</w:t>
            </w:r>
          </w:p>
        </w:tc>
        <w:tc>
          <w:tcPr>
            <w:tcW w:w="3969" w:type="dxa"/>
          </w:tcPr>
          <w:p w:rsidR="00855081" w:rsidRPr="00DA193B" w:rsidRDefault="00855081" w:rsidP="0088032E">
            <w:pPr>
              <w:cnfStyle w:val="000000100000"/>
              <w:rPr>
                <w:rFonts w:asciiTheme="minorHAnsi" w:hAnsiTheme="minorHAnsi" w:cstheme="minorHAnsi"/>
              </w:rPr>
            </w:pPr>
            <w:r w:rsidRPr="00DA193B">
              <w:rPr>
                <w:rFonts w:asciiTheme="minorHAnsi" w:hAnsiTheme="minorHAnsi" w:cstheme="minorHAnsi"/>
              </w:rPr>
              <w:t>Yeni çocuk oyun aletlerini temin etmek</w:t>
            </w:r>
          </w:p>
        </w:tc>
        <w:tc>
          <w:tcPr>
            <w:tcW w:w="1701"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Alınan alet sayısı</w:t>
            </w:r>
          </w:p>
        </w:tc>
        <w:tc>
          <w:tcPr>
            <w:tcW w:w="1275" w:type="dxa"/>
          </w:tcPr>
          <w:p w:rsidR="00855081" w:rsidRPr="00DA193B" w:rsidRDefault="006E7622" w:rsidP="0088032E">
            <w:pPr>
              <w:jc w:val="both"/>
              <w:cnfStyle w:val="0000001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100000"/>
              <w:rPr>
                <w:rFonts w:asciiTheme="minorHAnsi" w:hAnsiTheme="minorHAnsi" w:cstheme="minorHAnsi"/>
              </w:rPr>
            </w:pPr>
            <w:r w:rsidRPr="00DA193B">
              <w:rPr>
                <w:rFonts w:asciiTheme="minorHAnsi" w:hAnsiTheme="minorHAnsi" w:cstheme="minorHAnsi"/>
              </w:rPr>
              <w:t>PBM</w:t>
            </w:r>
          </w:p>
        </w:tc>
      </w:tr>
      <w:tr w:rsidR="00855081" w:rsidRPr="00DA193B" w:rsidTr="00AC3416">
        <w:tc>
          <w:tcPr>
            <w:cnfStyle w:val="001000000000"/>
            <w:tcW w:w="1384" w:type="dxa"/>
            <w:tcBorders>
              <w:left w:val="none" w:sz="0" w:space="0" w:color="auto"/>
              <w:bottom w:val="none" w:sz="0" w:space="0" w:color="auto"/>
              <w:right w:val="none" w:sz="0" w:space="0" w:color="auto"/>
            </w:tcBorders>
          </w:tcPr>
          <w:p w:rsidR="00855081" w:rsidRPr="00DA193B" w:rsidRDefault="00855081" w:rsidP="0088032E">
            <w:pPr>
              <w:jc w:val="both"/>
              <w:rPr>
                <w:rFonts w:asciiTheme="minorHAnsi" w:hAnsiTheme="minorHAnsi" w:cstheme="minorHAnsi"/>
              </w:rPr>
            </w:pPr>
            <w:r w:rsidRPr="00DA193B">
              <w:rPr>
                <w:rFonts w:asciiTheme="minorHAnsi" w:hAnsiTheme="minorHAnsi" w:cstheme="minorHAnsi"/>
              </w:rPr>
              <w:t>3.3.8</w:t>
            </w:r>
          </w:p>
        </w:tc>
        <w:tc>
          <w:tcPr>
            <w:tcW w:w="3969" w:type="dxa"/>
          </w:tcPr>
          <w:p w:rsidR="00855081" w:rsidRPr="00DA193B" w:rsidRDefault="00855081" w:rsidP="0088032E">
            <w:pPr>
              <w:cnfStyle w:val="000000000000"/>
              <w:rPr>
                <w:rFonts w:asciiTheme="minorHAnsi" w:hAnsiTheme="minorHAnsi" w:cstheme="minorHAnsi"/>
              </w:rPr>
            </w:pPr>
            <w:r w:rsidRPr="00DA193B">
              <w:rPr>
                <w:rFonts w:asciiTheme="minorHAnsi" w:hAnsiTheme="minorHAnsi" w:cstheme="minorHAnsi"/>
              </w:rPr>
              <w:t xml:space="preserve">Yeni </w:t>
            </w:r>
            <w:proofErr w:type="spellStart"/>
            <w:r w:rsidRPr="00DA193B">
              <w:rPr>
                <w:rFonts w:asciiTheme="minorHAnsi" w:hAnsiTheme="minorHAnsi" w:cstheme="minorHAnsi"/>
              </w:rPr>
              <w:t>fitness</w:t>
            </w:r>
            <w:proofErr w:type="spellEnd"/>
            <w:r w:rsidRPr="00DA193B">
              <w:rPr>
                <w:rFonts w:asciiTheme="minorHAnsi" w:hAnsiTheme="minorHAnsi" w:cstheme="minorHAnsi"/>
              </w:rPr>
              <w:t xml:space="preserve"> aletlerini temin etmek</w:t>
            </w:r>
          </w:p>
        </w:tc>
        <w:tc>
          <w:tcPr>
            <w:tcW w:w="1701"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Alınan alet sayısı</w:t>
            </w:r>
          </w:p>
        </w:tc>
        <w:tc>
          <w:tcPr>
            <w:tcW w:w="1275" w:type="dxa"/>
          </w:tcPr>
          <w:p w:rsidR="00855081" w:rsidRPr="00DA193B" w:rsidRDefault="006E7622" w:rsidP="0088032E">
            <w:pPr>
              <w:jc w:val="both"/>
              <w:cnfStyle w:val="000000000000"/>
              <w:rPr>
                <w:rFonts w:asciiTheme="minorHAnsi" w:hAnsiTheme="minorHAnsi" w:cstheme="minorHAnsi"/>
              </w:rPr>
            </w:pPr>
            <w:r>
              <w:rPr>
                <w:rFonts w:asciiTheme="minorHAnsi" w:hAnsiTheme="minorHAnsi" w:cstheme="minorHAnsi"/>
              </w:rPr>
              <w:t>2015-2019</w:t>
            </w:r>
          </w:p>
        </w:tc>
        <w:tc>
          <w:tcPr>
            <w:tcW w:w="1135" w:type="dxa"/>
          </w:tcPr>
          <w:p w:rsidR="00855081" w:rsidRPr="00DA193B" w:rsidRDefault="00855081" w:rsidP="0088032E">
            <w:pPr>
              <w:jc w:val="center"/>
              <w:cnfStyle w:val="000000000000"/>
              <w:rPr>
                <w:rFonts w:asciiTheme="minorHAnsi" w:hAnsiTheme="minorHAnsi" w:cstheme="minorHAnsi"/>
              </w:rPr>
            </w:pPr>
            <w:r w:rsidRPr="00DA193B">
              <w:rPr>
                <w:rFonts w:asciiTheme="minorHAnsi" w:hAnsiTheme="minorHAnsi" w:cstheme="minorHAnsi"/>
              </w:rPr>
              <w:t>PBM</w:t>
            </w:r>
          </w:p>
        </w:tc>
      </w:tr>
    </w:tbl>
    <w:p w:rsidR="00B038F4" w:rsidRPr="00B038F4" w:rsidRDefault="00B038F4" w:rsidP="00B038F4">
      <w:pPr>
        <w:pStyle w:val="ListeParagraf"/>
        <w:ind w:left="1287"/>
        <w:rPr>
          <w:b/>
          <w:sz w:val="28"/>
          <w:szCs w:val="28"/>
        </w:rPr>
      </w:pPr>
    </w:p>
    <w:p w:rsidR="00B038F4" w:rsidRPr="00B038F4" w:rsidRDefault="00B038F4" w:rsidP="00B038F4">
      <w:pPr>
        <w:pStyle w:val="ListeParagraf"/>
        <w:ind w:left="1287"/>
        <w:rPr>
          <w:b/>
          <w:sz w:val="28"/>
          <w:szCs w:val="28"/>
        </w:rPr>
      </w:pPr>
    </w:p>
    <w:p w:rsidR="00B038F4" w:rsidRPr="00B038F4" w:rsidRDefault="00B038F4" w:rsidP="00B038F4">
      <w:pPr>
        <w:pStyle w:val="ListeParagraf"/>
        <w:ind w:left="1287"/>
        <w:rPr>
          <w:b/>
          <w:sz w:val="28"/>
          <w:szCs w:val="28"/>
        </w:rPr>
      </w:pPr>
    </w:p>
    <w:p w:rsidR="00B038F4" w:rsidRDefault="00B038F4" w:rsidP="00963468">
      <w:pPr>
        <w:rPr>
          <w:sz w:val="36"/>
          <w:szCs w:val="36"/>
        </w:rPr>
      </w:pPr>
    </w:p>
    <w:tbl>
      <w:tblPr>
        <w:tblStyle w:val="OrtaGlgeleme2-Vurgu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969"/>
        <w:gridCol w:w="1701"/>
        <w:gridCol w:w="1275"/>
        <w:gridCol w:w="1135"/>
      </w:tblGrid>
      <w:tr w:rsidR="00855081" w:rsidRPr="00BB6AFF" w:rsidTr="00AC3416">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855081" w:rsidRPr="00BB6AFF" w:rsidRDefault="00855081" w:rsidP="0088032E">
            <w:pPr>
              <w:jc w:val="both"/>
              <w:rPr>
                <w:rFonts w:cstheme="minorHAnsi"/>
                <w:b w:val="0"/>
              </w:rPr>
            </w:pPr>
            <w:r w:rsidRPr="00BB6AFF">
              <w:rPr>
                <w:rFonts w:cstheme="minorHAnsi"/>
                <w:b w:val="0"/>
              </w:rPr>
              <w:t>Hedef -4</w:t>
            </w:r>
          </w:p>
        </w:tc>
        <w:tc>
          <w:tcPr>
            <w:tcW w:w="8080" w:type="dxa"/>
            <w:gridSpan w:val="4"/>
            <w:tcBorders>
              <w:top w:val="none" w:sz="0" w:space="0" w:color="auto"/>
              <w:left w:val="none" w:sz="0" w:space="0" w:color="auto"/>
              <w:bottom w:val="none" w:sz="0" w:space="0" w:color="auto"/>
              <w:right w:val="none" w:sz="0" w:space="0" w:color="auto"/>
            </w:tcBorders>
          </w:tcPr>
          <w:p w:rsidR="00855081" w:rsidRPr="00BB6AFF" w:rsidRDefault="00855081" w:rsidP="0088032E">
            <w:pPr>
              <w:jc w:val="both"/>
              <w:cnfStyle w:val="100000000000"/>
              <w:rPr>
                <w:rFonts w:cstheme="minorHAnsi"/>
                <w:b w:val="0"/>
              </w:rPr>
            </w:pPr>
            <w:r w:rsidRPr="00BB6AFF">
              <w:rPr>
                <w:rFonts w:cstheme="minorHAnsi"/>
                <w:b w:val="0"/>
              </w:rPr>
              <w:t>Çevre bilincini artırmak ve geleceğe yönelik planlar oluşturmak</w:t>
            </w:r>
          </w:p>
        </w:tc>
      </w:tr>
      <w:tr w:rsidR="00855081" w:rsidRPr="00BB6AFF"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BB6AFF" w:rsidRDefault="00855081" w:rsidP="0088032E">
            <w:pPr>
              <w:jc w:val="both"/>
              <w:rPr>
                <w:rFonts w:cstheme="minorHAnsi"/>
                <w:b w:val="0"/>
              </w:rPr>
            </w:pPr>
            <w:r w:rsidRPr="00BB6AFF">
              <w:rPr>
                <w:rFonts w:cstheme="minorHAnsi"/>
                <w:b w:val="0"/>
              </w:rPr>
              <w:t>Strateji -1</w:t>
            </w:r>
          </w:p>
        </w:tc>
        <w:tc>
          <w:tcPr>
            <w:tcW w:w="8080" w:type="dxa"/>
            <w:gridSpan w:val="4"/>
          </w:tcPr>
          <w:p w:rsidR="00855081" w:rsidRPr="00BB6AFF" w:rsidRDefault="00855081" w:rsidP="0088032E">
            <w:pPr>
              <w:jc w:val="both"/>
              <w:cnfStyle w:val="000000100000"/>
              <w:rPr>
                <w:rFonts w:cstheme="minorHAnsi"/>
                <w:b/>
              </w:rPr>
            </w:pPr>
            <w:r w:rsidRPr="00BB6AFF">
              <w:rPr>
                <w:rFonts w:cstheme="minorHAnsi"/>
                <w:b/>
                <w:bCs/>
              </w:rPr>
              <w:t>Çevre bilincini arttıracak eğitimler düzenlenerek</w:t>
            </w:r>
          </w:p>
        </w:tc>
      </w:tr>
      <w:tr w:rsidR="00855081" w:rsidRPr="00BB6AFF" w:rsidTr="00AC3416">
        <w:tc>
          <w:tcPr>
            <w:cnfStyle w:val="001000000000"/>
            <w:tcW w:w="1384" w:type="dxa"/>
            <w:tcBorders>
              <w:left w:val="none" w:sz="0" w:space="0" w:color="auto"/>
              <w:bottom w:val="none" w:sz="0" w:space="0" w:color="auto"/>
              <w:right w:val="none" w:sz="0" w:space="0" w:color="auto"/>
            </w:tcBorders>
          </w:tcPr>
          <w:p w:rsidR="00855081" w:rsidRPr="00BB6AFF" w:rsidRDefault="00855081" w:rsidP="0088032E">
            <w:pPr>
              <w:jc w:val="both"/>
              <w:rPr>
                <w:rFonts w:cstheme="minorHAnsi"/>
                <w:b w:val="0"/>
              </w:rPr>
            </w:pPr>
            <w:r w:rsidRPr="00BB6AFF">
              <w:rPr>
                <w:rFonts w:cstheme="minorHAnsi"/>
                <w:b w:val="0"/>
              </w:rPr>
              <w:lastRenderedPageBreak/>
              <w:t>Strateji -2</w:t>
            </w:r>
          </w:p>
        </w:tc>
        <w:tc>
          <w:tcPr>
            <w:tcW w:w="8080" w:type="dxa"/>
            <w:gridSpan w:val="4"/>
          </w:tcPr>
          <w:p w:rsidR="00855081" w:rsidRPr="00BB6AFF" w:rsidRDefault="00855081" w:rsidP="0088032E">
            <w:pPr>
              <w:jc w:val="both"/>
              <w:cnfStyle w:val="000000000000"/>
              <w:rPr>
                <w:rFonts w:cstheme="minorHAnsi"/>
                <w:b/>
                <w:bCs/>
              </w:rPr>
            </w:pPr>
            <w:r w:rsidRPr="00BB6AFF">
              <w:rPr>
                <w:rFonts w:cstheme="minorHAnsi"/>
                <w:b/>
                <w:bCs/>
              </w:rPr>
              <w:t xml:space="preserve">Geleceğe yönelik </w:t>
            </w:r>
            <w:proofErr w:type="spellStart"/>
            <w:r w:rsidRPr="00BB6AFF">
              <w:rPr>
                <w:rFonts w:cstheme="minorHAnsi"/>
                <w:b/>
                <w:bCs/>
              </w:rPr>
              <w:t>master</w:t>
            </w:r>
            <w:proofErr w:type="spellEnd"/>
            <w:r w:rsidRPr="00BB6AFF">
              <w:rPr>
                <w:rFonts w:cstheme="minorHAnsi"/>
                <w:b/>
                <w:bCs/>
              </w:rPr>
              <w:t xml:space="preserve"> plan çalışmaları hazırlayarak</w:t>
            </w:r>
          </w:p>
        </w:tc>
      </w:tr>
      <w:tr w:rsidR="00855081" w:rsidRPr="00BB6AFF"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BB6AFF" w:rsidRDefault="00855081" w:rsidP="0088032E">
            <w:pPr>
              <w:jc w:val="both"/>
              <w:rPr>
                <w:rFonts w:cstheme="minorHAnsi"/>
                <w:b w:val="0"/>
              </w:rPr>
            </w:pPr>
            <w:r w:rsidRPr="00BB6AFF">
              <w:rPr>
                <w:rFonts w:cstheme="minorHAnsi"/>
                <w:b w:val="0"/>
              </w:rPr>
              <w:t>Faaliyet No</w:t>
            </w:r>
          </w:p>
        </w:tc>
        <w:tc>
          <w:tcPr>
            <w:tcW w:w="3969" w:type="dxa"/>
          </w:tcPr>
          <w:p w:rsidR="00855081" w:rsidRPr="00BB6AFF" w:rsidRDefault="00855081" w:rsidP="0088032E">
            <w:pPr>
              <w:jc w:val="both"/>
              <w:cnfStyle w:val="000000100000"/>
              <w:rPr>
                <w:rFonts w:cstheme="minorHAnsi"/>
                <w:b/>
              </w:rPr>
            </w:pPr>
            <w:r w:rsidRPr="00BB6AFF">
              <w:rPr>
                <w:rFonts w:cstheme="minorHAnsi"/>
                <w:b/>
              </w:rPr>
              <w:t>Faaliyet Tanımı</w:t>
            </w:r>
          </w:p>
        </w:tc>
        <w:tc>
          <w:tcPr>
            <w:tcW w:w="1701" w:type="dxa"/>
          </w:tcPr>
          <w:p w:rsidR="00855081" w:rsidRPr="00BB6AFF" w:rsidRDefault="00855081" w:rsidP="0088032E">
            <w:pPr>
              <w:jc w:val="both"/>
              <w:cnfStyle w:val="000000100000"/>
              <w:rPr>
                <w:rFonts w:cstheme="minorHAnsi"/>
                <w:b/>
              </w:rPr>
            </w:pPr>
            <w:r w:rsidRPr="00BB6AFF">
              <w:rPr>
                <w:rFonts w:cstheme="minorHAnsi"/>
                <w:b/>
              </w:rPr>
              <w:t>Performans Göstergesi</w:t>
            </w:r>
          </w:p>
        </w:tc>
        <w:tc>
          <w:tcPr>
            <w:tcW w:w="1275" w:type="dxa"/>
          </w:tcPr>
          <w:p w:rsidR="00855081" w:rsidRPr="00BB6AFF" w:rsidRDefault="00855081" w:rsidP="0088032E">
            <w:pPr>
              <w:jc w:val="both"/>
              <w:cnfStyle w:val="000000100000"/>
              <w:rPr>
                <w:rFonts w:cstheme="minorHAnsi"/>
                <w:b/>
              </w:rPr>
            </w:pPr>
            <w:r w:rsidRPr="00BB6AFF">
              <w:rPr>
                <w:rFonts w:cstheme="minorHAnsi"/>
                <w:b/>
              </w:rPr>
              <w:t>Dönemi</w:t>
            </w:r>
          </w:p>
        </w:tc>
        <w:tc>
          <w:tcPr>
            <w:tcW w:w="1135" w:type="dxa"/>
          </w:tcPr>
          <w:p w:rsidR="00855081" w:rsidRPr="00BB6AFF" w:rsidRDefault="00855081" w:rsidP="0088032E">
            <w:pPr>
              <w:ind w:right="-108"/>
              <w:jc w:val="both"/>
              <w:cnfStyle w:val="000000100000"/>
              <w:rPr>
                <w:rFonts w:cstheme="minorHAnsi"/>
                <w:b/>
              </w:rPr>
            </w:pPr>
            <w:r w:rsidRPr="00BB6AFF">
              <w:rPr>
                <w:rFonts w:cstheme="minorHAnsi"/>
                <w:b/>
              </w:rPr>
              <w:t>Sorumlu Birim</w:t>
            </w:r>
          </w:p>
        </w:tc>
      </w:tr>
      <w:tr w:rsidR="00855081" w:rsidRPr="00BB6AFF" w:rsidTr="00AC3416">
        <w:tc>
          <w:tcPr>
            <w:cnfStyle w:val="001000000000"/>
            <w:tcW w:w="1384" w:type="dxa"/>
            <w:tcBorders>
              <w:left w:val="none" w:sz="0" w:space="0" w:color="auto"/>
              <w:bottom w:val="none" w:sz="0" w:space="0" w:color="auto"/>
              <w:right w:val="none" w:sz="0" w:space="0" w:color="auto"/>
            </w:tcBorders>
          </w:tcPr>
          <w:p w:rsidR="00855081" w:rsidRPr="00BB6AFF" w:rsidRDefault="00855081" w:rsidP="0088032E">
            <w:pPr>
              <w:jc w:val="both"/>
              <w:rPr>
                <w:rFonts w:cstheme="minorHAnsi"/>
              </w:rPr>
            </w:pPr>
            <w:r>
              <w:rPr>
                <w:rFonts w:cstheme="minorHAnsi"/>
              </w:rPr>
              <w:t>3</w:t>
            </w:r>
            <w:r w:rsidRPr="00BB6AFF">
              <w:rPr>
                <w:rFonts w:cstheme="minorHAnsi"/>
              </w:rPr>
              <w:t>.4.1</w:t>
            </w:r>
          </w:p>
        </w:tc>
        <w:tc>
          <w:tcPr>
            <w:tcW w:w="3969" w:type="dxa"/>
          </w:tcPr>
          <w:p w:rsidR="00855081" w:rsidRPr="00BB6AFF" w:rsidRDefault="00855081" w:rsidP="0088032E">
            <w:pPr>
              <w:cnfStyle w:val="000000000000"/>
              <w:rPr>
                <w:rFonts w:cstheme="minorHAnsi"/>
              </w:rPr>
            </w:pPr>
            <w:r w:rsidRPr="00BB6AFF">
              <w:rPr>
                <w:rFonts w:cstheme="minorHAnsi"/>
              </w:rPr>
              <w:t xml:space="preserve">Çevre </w:t>
            </w:r>
            <w:r>
              <w:rPr>
                <w:rFonts w:cstheme="minorHAnsi"/>
              </w:rPr>
              <w:t>b</w:t>
            </w:r>
            <w:r w:rsidRPr="00BB6AFF">
              <w:rPr>
                <w:rFonts w:cstheme="minorHAnsi"/>
              </w:rPr>
              <w:t xml:space="preserve">ilincinin </w:t>
            </w:r>
            <w:r>
              <w:rPr>
                <w:rFonts w:cstheme="minorHAnsi"/>
              </w:rPr>
              <w:t>k</w:t>
            </w:r>
            <w:r w:rsidRPr="00BB6AFF">
              <w:rPr>
                <w:rFonts w:cstheme="minorHAnsi"/>
              </w:rPr>
              <w:t xml:space="preserve">azandırılması </w:t>
            </w:r>
            <w:r>
              <w:rPr>
                <w:rFonts w:cstheme="minorHAnsi"/>
              </w:rPr>
              <w:t>i</w:t>
            </w:r>
            <w:r w:rsidRPr="00BB6AFF">
              <w:rPr>
                <w:rFonts w:cstheme="minorHAnsi"/>
              </w:rPr>
              <w:t xml:space="preserve">çin </w:t>
            </w:r>
            <w:r>
              <w:rPr>
                <w:rFonts w:cstheme="minorHAnsi"/>
              </w:rPr>
              <w:t>h</w:t>
            </w:r>
            <w:r w:rsidRPr="00BB6AFF">
              <w:rPr>
                <w:rFonts w:cstheme="minorHAnsi"/>
              </w:rPr>
              <w:t xml:space="preserve">er </w:t>
            </w:r>
            <w:r>
              <w:rPr>
                <w:rFonts w:cstheme="minorHAnsi"/>
              </w:rPr>
              <w:t>y</w:t>
            </w:r>
            <w:r w:rsidRPr="00BB6AFF">
              <w:rPr>
                <w:rFonts w:cstheme="minorHAnsi"/>
              </w:rPr>
              <w:t xml:space="preserve">ıl Ulusal/Uluslararası </w:t>
            </w:r>
            <w:r>
              <w:rPr>
                <w:rFonts w:cstheme="minorHAnsi"/>
              </w:rPr>
              <w:t>paneller düzenlemek</w:t>
            </w:r>
          </w:p>
        </w:tc>
        <w:tc>
          <w:tcPr>
            <w:tcW w:w="1701" w:type="dxa"/>
          </w:tcPr>
          <w:p w:rsidR="00855081" w:rsidRPr="00BB6AFF" w:rsidRDefault="00855081" w:rsidP="0088032E">
            <w:pPr>
              <w:jc w:val="center"/>
              <w:cnfStyle w:val="000000000000"/>
              <w:rPr>
                <w:rFonts w:cstheme="minorHAnsi"/>
              </w:rPr>
            </w:pPr>
            <w:r>
              <w:rPr>
                <w:rFonts w:cstheme="minorHAnsi"/>
              </w:rPr>
              <w:t>Düzenlenen panel sayısı</w:t>
            </w:r>
          </w:p>
        </w:tc>
        <w:tc>
          <w:tcPr>
            <w:tcW w:w="1275" w:type="dxa"/>
          </w:tcPr>
          <w:p w:rsidR="00855081" w:rsidRPr="00BB6AFF" w:rsidRDefault="006E7622" w:rsidP="0088032E">
            <w:pPr>
              <w:jc w:val="both"/>
              <w:cnfStyle w:val="000000000000"/>
              <w:rPr>
                <w:rFonts w:cstheme="minorHAnsi"/>
              </w:rPr>
            </w:pPr>
            <w:r>
              <w:rPr>
                <w:rFonts w:asciiTheme="minorHAnsi" w:hAnsiTheme="minorHAnsi" w:cstheme="minorHAnsi"/>
              </w:rPr>
              <w:t>2015-2019</w:t>
            </w:r>
          </w:p>
        </w:tc>
        <w:tc>
          <w:tcPr>
            <w:tcW w:w="1135" w:type="dxa"/>
          </w:tcPr>
          <w:p w:rsidR="00855081" w:rsidRPr="00BB6AFF" w:rsidRDefault="00855081" w:rsidP="0088032E">
            <w:pPr>
              <w:jc w:val="center"/>
              <w:cnfStyle w:val="000000000000"/>
              <w:rPr>
                <w:rFonts w:cstheme="minorHAnsi"/>
              </w:rPr>
            </w:pPr>
            <w:r w:rsidRPr="00BB6AFF">
              <w:rPr>
                <w:rFonts w:cstheme="minorHAnsi"/>
              </w:rPr>
              <w:t>PBM</w:t>
            </w:r>
          </w:p>
        </w:tc>
      </w:tr>
      <w:tr w:rsidR="00855081" w:rsidRPr="00BB6AFF"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6F0C12" w:rsidRDefault="00855081" w:rsidP="0088032E">
            <w:pPr>
              <w:jc w:val="both"/>
              <w:rPr>
                <w:rFonts w:cstheme="minorHAnsi"/>
              </w:rPr>
            </w:pPr>
            <w:r w:rsidRPr="006F0C12">
              <w:rPr>
                <w:rFonts w:cstheme="minorHAnsi"/>
              </w:rPr>
              <w:t>3.4.2</w:t>
            </w:r>
          </w:p>
        </w:tc>
        <w:tc>
          <w:tcPr>
            <w:tcW w:w="3969" w:type="dxa"/>
          </w:tcPr>
          <w:p w:rsidR="00855081" w:rsidRPr="006F0C12" w:rsidRDefault="00855081" w:rsidP="0088032E">
            <w:pPr>
              <w:cnfStyle w:val="000000100000"/>
              <w:rPr>
                <w:rFonts w:cstheme="minorHAnsi"/>
              </w:rPr>
            </w:pPr>
            <w:r w:rsidRPr="006F0C12">
              <w:rPr>
                <w:rFonts w:cstheme="minorHAnsi"/>
              </w:rPr>
              <w:t xml:space="preserve">Kamusal dış mekânlar bağlamında </w:t>
            </w:r>
            <w:proofErr w:type="spellStart"/>
            <w:r w:rsidRPr="006F0C12">
              <w:rPr>
                <w:rFonts w:cstheme="minorHAnsi"/>
              </w:rPr>
              <w:t>master</w:t>
            </w:r>
            <w:proofErr w:type="spellEnd"/>
            <w:r w:rsidRPr="006F0C12">
              <w:rPr>
                <w:rFonts w:cstheme="minorHAnsi"/>
              </w:rPr>
              <w:t xml:space="preserve"> plan çalışması yapmak ve bu çalışmaları kitap haline getirmek</w:t>
            </w:r>
          </w:p>
        </w:tc>
        <w:tc>
          <w:tcPr>
            <w:tcW w:w="1701" w:type="dxa"/>
          </w:tcPr>
          <w:p w:rsidR="00855081" w:rsidRPr="006F0C12" w:rsidRDefault="00855081" w:rsidP="0088032E">
            <w:pPr>
              <w:jc w:val="center"/>
              <w:cnfStyle w:val="000000100000"/>
              <w:rPr>
                <w:rFonts w:cstheme="minorHAnsi"/>
              </w:rPr>
            </w:pPr>
            <w:r w:rsidRPr="006F0C12">
              <w:rPr>
                <w:rFonts w:cstheme="minorHAnsi"/>
              </w:rPr>
              <w:t>Tamamlanma oranı</w:t>
            </w:r>
          </w:p>
        </w:tc>
        <w:tc>
          <w:tcPr>
            <w:tcW w:w="1275" w:type="dxa"/>
          </w:tcPr>
          <w:p w:rsidR="00855081" w:rsidRPr="006F0C12" w:rsidRDefault="006E7622" w:rsidP="0088032E">
            <w:pPr>
              <w:jc w:val="both"/>
              <w:cnfStyle w:val="000000100000"/>
              <w:rPr>
                <w:rFonts w:cstheme="minorHAnsi"/>
              </w:rPr>
            </w:pPr>
            <w:r w:rsidRPr="006F0C12">
              <w:rPr>
                <w:rFonts w:asciiTheme="minorHAnsi" w:hAnsiTheme="minorHAnsi" w:cstheme="minorHAnsi"/>
              </w:rPr>
              <w:t>2015-2019</w:t>
            </w:r>
          </w:p>
        </w:tc>
        <w:tc>
          <w:tcPr>
            <w:tcW w:w="1135" w:type="dxa"/>
          </w:tcPr>
          <w:p w:rsidR="00855081" w:rsidRPr="006F0C12" w:rsidRDefault="00855081" w:rsidP="0088032E">
            <w:pPr>
              <w:jc w:val="center"/>
              <w:cnfStyle w:val="000000100000"/>
              <w:rPr>
                <w:rFonts w:cstheme="minorHAnsi"/>
              </w:rPr>
            </w:pPr>
            <w:r w:rsidRPr="006F0C12">
              <w:rPr>
                <w:rFonts w:cstheme="minorHAnsi"/>
              </w:rPr>
              <w:t>PBM</w:t>
            </w:r>
          </w:p>
        </w:tc>
      </w:tr>
      <w:tr w:rsidR="00855081" w:rsidRPr="00BB6AFF" w:rsidTr="00AC3416">
        <w:tc>
          <w:tcPr>
            <w:cnfStyle w:val="001000000000"/>
            <w:tcW w:w="1384" w:type="dxa"/>
            <w:tcBorders>
              <w:left w:val="none" w:sz="0" w:space="0" w:color="auto"/>
              <w:bottom w:val="none" w:sz="0" w:space="0" w:color="auto"/>
              <w:right w:val="none" w:sz="0" w:space="0" w:color="auto"/>
            </w:tcBorders>
          </w:tcPr>
          <w:p w:rsidR="00855081" w:rsidRPr="00BB6AFF" w:rsidRDefault="00855081" w:rsidP="0088032E">
            <w:pPr>
              <w:jc w:val="both"/>
              <w:rPr>
                <w:rFonts w:cstheme="minorHAnsi"/>
              </w:rPr>
            </w:pPr>
            <w:r>
              <w:rPr>
                <w:rFonts w:cstheme="minorHAnsi"/>
              </w:rPr>
              <w:t>3.</w:t>
            </w:r>
            <w:r w:rsidRPr="00BB6AFF">
              <w:rPr>
                <w:rFonts w:cstheme="minorHAnsi"/>
              </w:rPr>
              <w:t>4.3</w:t>
            </w:r>
          </w:p>
        </w:tc>
        <w:tc>
          <w:tcPr>
            <w:tcW w:w="3969" w:type="dxa"/>
          </w:tcPr>
          <w:p w:rsidR="00855081" w:rsidRPr="00BB6AFF" w:rsidRDefault="00855081" w:rsidP="0088032E">
            <w:pPr>
              <w:cnfStyle w:val="000000000000"/>
              <w:rPr>
                <w:rFonts w:cstheme="minorHAnsi"/>
              </w:rPr>
            </w:pPr>
            <w:r w:rsidRPr="00BB6AFF">
              <w:rPr>
                <w:rFonts w:cstheme="minorHAnsi"/>
              </w:rPr>
              <w:t xml:space="preserve">Çalışan personele eğitim </w:t>
            </w:r>
            <w:r>
              <w:rPr>
                <w:rFonts w:cstheme="minorHAnsi"/>
              </w:rPr>
              <w:t>vermek</w:t>
            </w:r>
            <w:r w:rsidRPr="00BB6AFF">
              <w:rPr>
                <w:rFonts w:cstheme="minorHAnsi"/>
              </w:rPr>
              <w:t xml:space="preserve"> veya eğitim</w:t>
            </w:r>
            <w:r>
              <w:rPr>
                <w:rFonts w:cstheme="minorHAnsi"/>
              </w:rPr>
              <w:t xml:space="preserve"> almasını sağlamak</w:t>
            </w:r>
          </w:p>
        </w:tc>
        <w:tc>
          <w:tcPr>
            <w:tcW w:w="1701" w:type="dxa"/>
          </w:tcPr>
          <w:p w:rsidR="00855081" w:rsidRPr="00BB6AFF" w:rsidRDefault="00855081" w:rsidP="0088032E">
            <w:pPr>
              <w:jc w:val="center"/>
              <w:cnfStyle w:val="000000000000"/>
              <w:rPr>
                <w:rFonts w:cstheme="minorHAnsi"/>
              </w:rPr>
            </w:pPr>
            <w:r>
              <w:rPr>
                <w:rFonts w:cstheme="minorHAnsi"/>
              </w:rPr>
              <w:t>Personelin aldığı eğitim sayısı</w:t>
            </w:r>
          </w:p>
        </w:tc>
        <w:tc>
          <w:tcPr>
            <w:tcW w:w="1275" w:type="dxa"/>
          </w:tcPr>
          <w:p w:rsidR="00855081" w:rsidRPr="00BB6AFF" w:rsidRDefault="006E7622" w:rsidP="0088032E">
            <w:pPr>
              <w:jc w:val="both"/>
              <w:cnfStyle w:val="000000000000"/>
              <w:rPr>
                <w:rFonts w:cstheme="minorHAnsi"/>
              </w:rPr>
            </w:pPr>
            <w:r>
              <w:rPr>
                <w:rFonts w:asciiTheme="minorHAnsi" w:hAnsiTheme="minorHAnsi" w:cstheme="minorHAnsi"/>
              </w:rPr>
              <w:t>2015-2019</w:t>
            </w:r>
          </w:p>
        </w:tc>
        <w:tc>
          <w:tcPr>
            <w:tcW w:w="1135" w:type="dxa"/>
          </w:tcPr>
          <w:p w:rsidR="00855081" w:rsidRDefault="00855081" w:rsidP="0088032E">
            <w:pPr>
              <w:jc w:val="center"/>
              <w:cnfStyle w:val="000000000000"/>
              <w:rPr>
                <w:rFonts w:cstheme="minorHAnsi"/>
              </w:rPr>
            </w:pPr>
            <w:r w:rsidRPr="00BB6AFF">
              <w:rPr>
                <w:rFonts w:cstheme="minorHAnsi"/>
              </w:rPr>
              <w:t>PBM</w:t>
            </w:r>
          </w:p>
          <w:p w:rsidR="00855081" w:rsidRPr="00BB6AFF" w:rsidRDefault="00855081" w:rsidP="0088032E">
            <w:pPr>
              <w:jc w:val="center"/>
              <w:cnfStyle w:val="000000000000"/>
              <w:rPr>
                <w:rFonts w:cstheme="minorHAnsi"/>
              </w:rPr>
            </w:pPr>
          </w:p>
        </w:tc>
      </w:tr>
    </w:tbl>
    <w:p w:rsidR="00963468" w:rsidRDefault="00963468" w:rsidP="00963468">
      <w:pPr>
        <w:rPr>
          <w:sz w:val="36"/>
          <w:szCs w:val="36"/>
        </w:rPr>
      </w:pPr>
    </w:p>
    <w:tbl>
      <w:tblPr>
        <w:tblStyle w:val="OrtaGlgeleme2-Vurgu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969"/>
        <w:gridCol w:w="1701"/>
        <w:gridCol w:w="1275"/>
        <w:gridCol w:w="1135"/>
      </w:tblGrid>
      <w:tr w:rsidR="00855081" w:rsidRPr="00B50631" w:rsidTr="00AC3416">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855081" w:rsidRPr="00B50631" w:rsidRDefault="00855081" w:rsidP="0088032E">
            <w:pPr>
              <w:jc w:val="both"/>
              <w:rPr>
                <w:rFonts w:cstheme="minorHAnsi"/>
                <w:b w:val="0"/>
              </w:rPr>
            </w:pPr>
            <w:r w:rsidRPr="00B50631">
              <w:rPr>
                <w:rFonts w:cstheme="minorHAnsi"/>
                <w:b w:val="0"/>
              </w:rPr>
              <w:t>Hedef -5</w:t>
            </w:r>
          </w:p>
        </w:tc>
        <w:tc>
          <w:tcPr>
            <w:tcW w:w="8080" w:type="dxa"/>
            <w:gridSpan w:val="4"/>
            <w:tcBorders>
              <w:top w:val="none" w:sz="0" w:space="0" w:color="auto"/>
              <w:left w:val="none" w:sz="0" w:space="0" w:color="auto"/>
              <w:bottom w:val="none" w:sz="0" w:space="0" w:color="auto"/>
              <w:right w:val="none" w:sz="0" w:space="0" w:color="auto"/>
            </w:tcBorders>
          </w:tcPr>
          <w:p w:rsidR="00855081" w:rsidRPr="00B50631" w:rsidRDefault="00855081" w:rsidP="0088032E">
            <w:pPr>
              <w:jc w:val="both"/>
              <w:cnfStyle w:val="100000000000"/>
              <w:rPr>
                <w:rFonts w:cstheme="minorHAnsi"/>
                <w:b w:val="0"/>
              </w:rPr>
            </w:pPr>
            <w:r w:rsidRPr="00B50631">
              <w:rPr>
                <w:rFonts w:cstheme="minorHAnsi"/>
                <w:b w:val="0"/>
              </w:rPr>
              <w:t>Park ve rekreasyon alanlarındaki konforu</w:t>
            </w:r>
            <w:r>
              <w:rPr>
                <w:rFonts w:cstheme="minorHAnsi"/>
                <w:b w:val="0"/>
              </w:rPr>
              <w:t xml:space="preserve"> arttırmak, doğal dokuyu zenginleştirmek</w:t>
            </w:r>
          </w:p>
        </w:tc>
      </w:tr>
      <w:tr w:rsidR="00855081" w:rsidRPr="00B50631"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B50631" w:rsidRDefault="00855081" w:rsidP="0088032E">
            <w:pPr>
              <w:jc w:val="both"/>
              <w:rPr>
                <w:rFonts w:cstheme="minorHAnsi"/>
                <w:b w:val="0"/>
              </w:rPr>
            </w:pPr>
            <w:r w:rsidRPr="00B50631">
              <w:rPr>
                <w:rFonts w:cstheme="minorHAnsi"/>
                <w:b w:val="0"/>
              </w:rPr>
              <w:t>Strateji -1</w:t>
            </w:r>
          </w:p>
        </w:tc>
        <w:tc>
          <w:tcPr>
            <w:tcW w:w="8080" w:type="dxa"/>
            <w:gridSpan w:val="4"/>
          </w:tcPr>
          <w:p w:rsidR="00855081" w:rsidRPr="00B50631" w:rsidRDefault="00855081" w:rsidP="0088032E">
            <w:pPr>
              <w:jc w:val="both"/>
              <w:cnfStyle w:val="000000100000"/>
              <w:rPr>
                <w:rFonts w:cstheme="minorHAnsi"/>
                <w:b/>
              </w:rPr>
            </w:pPr>
            <w:r w:rsidRPr="00B50631">
              <w:rPr>
                <w:rFonts w:cstheme="minorHAnsi"/>
                <w:b/>
                <w:bCs/>
              </w:rPr>
              <w:t>Mekânlara kimlik kazandıracak yeni donatı elemanları temin edilerek</w:t>
            </w:r>
          </w:p>
        </w:tc>
      </w:tr>
      <w:tr w:rsidR="00855081" w:rsidRPr="00B50631" w:rsidTr="00AC3416">
        <w:tc>
          <w:tcPr>
            <w:cnfStyle w:val="001000000000"/>
            <w:tcW w:w="1384" w:type="dxa"/>
            <w:tcBorders>
              <w:left w:val="none" w:sz="0" w:space="0" w:color="auto"/>
              <w:bottom w:val="none" w:sz="0" w:space="0" w:color="auto"/>
              <w:right w:val="none" w:sz="0" w:space="0" w:color="auto"/>
            </w:tcBorders>
          </w:tcPr>
          <w:p w:rsidR="00855081" w:rsidRPr="00B50631" w:rsidRDefault="00855081" w:rsidP="0088032E">
            <w:pPr>
              <w:jc w:val="both"/>
              <w:rPr>
                <w:rFonts w:cstheme="minorHAnsi"/>
                <w:b w:val="0"/>
              </w:rPr>
            </w:pPr>
            <w:r w:rsidRPr="00B50631">
              <w:rPr>
                <w:rFonts w:cstheme="minorHAnsi"/>
                <w:b w:val="0"/>
              </w:rPr>
              <w:t>Strateji -2</w:t>
            </w:r>
          </w:p>
        </w:tc>
        <w:tc>
          <w:tcPr>
            <w:tcW w:w="8080" w:type="dxa"/>
            <w:gridSpan w:val="4"/>
          </w:tcPr>
          <w:p w:rsidR="00855081" w:rsidRPr="00B50631" w:rsidRDefault="00855081" w:rsidP="0088032E">
            <w:pPr>
              <w:jc w:val="both"/>
              <w:cnfStyle w:val="000000000000"/>
              <w:rPr>
                <w:rFonts w:cstheme="minorHAnsi"/>
                <w:b/>
                <w:bCs/>
              </w:rPr>
            </w:pPr>
            <w:r w:rsidRPr="00B50631">
              <w:rPr>
                <w:rFonts w:cstheme="minorHAnsi"/>
                <w:b/>
                <w:bCs/>
              </w:rPr>
              <w:t xml:space="preserve">Canlı hayvan temin </w:t>
            </w:r>
            <w:r>
              <w:rPr>
                <w:rFonts w:cstheme="minorHAnsi"/>
                <w:b/>
                <w:bCs/>
              </w:rPr>
              <w:t>edilerek</w:t>
            </w:r>
          </w:p>
        </w:tc>
      </w:tr>
      <w:tr w:rsidR="00855081" w:rsidRPr="00B50631"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B50631" w:rsidRDefault="00855081" w:rsidP="0088032E">
            <w:pPr>
              <w:jc w:val="both"/>
              <w:rPr>
                <w:rFonts w:cstheme="minorHAnsi"/>
                <w:b w:val="0"/>
              </w:rPr>
            </w:pPr>
          </w:p>
          <w:p w:rsidR="00855081" w:rsidRPr="00B50631" w:rsidRDefault="00855081" w:rsidP="0088032E">
            <w:pPr>
              <w:jc w:val="both"/>
              <w:rPr>
                <w:rFonts w:cstheme="minorHAnsi"/>
                <w:b w:val="0"/>
              </w:rPr>
            </w:pPr>
            <w:r w:rsidRPr="00B50631">
              <w:rPr>
                <w:rFonts w:cstheme="minorHAnsi"/>
                <w:b w:val="0"/>
              </w:rPr>
              <w:t>Faaliyet No</w:t>
            </w:r>
          </w:p>
        </w:tc>
        <w:tc>
          <w:tcPr>
            <w:tcW w:w="3969" w:type="dxa"/>
          </w:tcPr>
          <w:p w:rsidR="00855081" w:rsidRPr="00B50631" w:rsidRDefault="00855081" w:rsidP="0088032E">
            <w:pPr>
              <w:jc w:val="both"/>
              <w:cnfStyle w:val="000000100000"/>
              <w:rPr>
                <w:rFonts w:cstheme="minorHAnsi"/>
                <w:b/>
              </w:rPr>
            </w:pPr>
          </w:p>
          <w:p w:rsidR="00855081" w:rsidRPr="00B50631" w:rsidRDefault="00855081" w:rsidP="0088032E">
            <w:pPr>
              <w:jc w:val="both"/>
              <w:cnfStyle w:val="000000100000"/>
              <w:rPr>
                <w:rFonts w:cstheme="minorHAnsi"/>
                <w:b/>
              </w:rPr>
            </w:pPr>
            <w:r w:rsidRPr="00B50631">
              <w:rPr>
                <w:rFonts w:cstheme="minorHAnsi"/>
                <w:b/>
              </w:rPr>
              <w:t>Faaliyet Tanımı</w:t>
            </w:r>
          </w:p>
        </w:tc>
        <w:tc>
          <w:tcPr>
            <w:tcW w:w="1701" w:type="dxa"/>
          </w:tcPr>
          <w:p w:rsidR="00855081" w:rsidRPr="00B50631" w:rsidRDefault="00855081" w:rsidP="0088032E">
            <w:pPr>
              <w:jc w:val="both"/>
              <w:cnfStyle w:val="000000100000"/>
              <w:rPr>
                <w:rFonts w:cstheme="minorHAnsi"/>
                <w:b/>
              </w:rPr>
            </w:pPr>
            <w:r w:rsidRPr="00B50631">
              <w:rPr>
                <w:rFonts w:cstheme="minorHAnsi"/>
                <w:b/>
              </w:rPr>
              <w:t>Performans Göstergesi</w:t>
            </w:r>
          </w:p>
        </w:tc>
        <w:tc>
          <w:tcPr>
            <w:tcW w:w="1275" w:type="dxa"/>
          </w:tcPr>
          <w:p w:rsidR="00855081" w:rsidRPr="00B50631" w:rsidRDefault="00855081" w:rsidP="0088032E">
            <w:pPr>
              <w:jc w:val="both"/>
              <w:cnfStyle w:val="000000100000"/>
              <w:rPr>
                <w:rFonts w:cstheme="minorHAnsi"/>
                <w:b/>
              </w:rPr>
            </w:pPr>
          </w:p>
          <w:p w:rsidR="00855081" w:rsidRPr="00B50631" w:rsidRDefault="00855081" w:rsidP="0088032E">
            <w:pPr>
              <w:jc w:val="both"/>
              <w:cnfStyle w:val="000000100000"/>
              <w:rPr>
                <w:rFonts w:cstheme="minorHAnsi"/>
                <w:b/>
              </w:rPr>
            </w:pPr>
            <w:r w:rsidRPr="00B50631">
              <w:rPr>
                <w:rFonts w:cstheme="minorHAnsi"/>
                <w:b/>
              </w:rPr>
              <w:t>Dönemi</w:t>
            </w:r>
          </w:p>
        </w:tc>
        <w:tc>
          <w:tcPr>
            <w:tcW w:w="1135" w:type="dxa"/>
          </w:tcPr>
          <w:p w:rsidR="00855081" w:rsidRPr="00B50631" w:rsidRDefault="00855081" w:rsidP="0088032E">
            <w:pPr>
              <w:ind w:right="-108"/>
              <w:jc w:val="both"/>
              <w:cnfStyle w:val="000000100000"/>
              <w:rPr>
                <w:rFonts w:cstheme="minorHAnsi"/>
                <w:b/>
              </w:rPr>
            </w:pPr>
            <w:r w:rsidRPr="00B50631">
              <w:rPr>
                <w:rFonts w:cstheme="minorHAnsi"/>
                <w:b/>
              </w:rPr>
              <w:t>Sorumlu Birim</w:t>
            </w:r>
          </w:p>
        </w:tc>
      </w:tr>
      <w:tr w:rsidR="00855081" w:rsidRPr="00B50631" w:rsidTr="00AC3416">
        <w:tc>
          <w:tcPr>
            <w:cnfStyle w:val="001000000000"/>
            <w:tcW w:w="1384" w:type="dxa"/>
            <w:tcBorders>
              <w:left w:val="none" w:sz="0" w:space="0" w:color="auto"/>
              <w:bottom w:val="none" w:sz="0" w:space="0" w:color="auto"/>
              <w:right w:val="none" w:sz="0" w:space="0" w:color="auto"/>
            </w:tcBorders>
          </w:tcPr>
          <w:p w:rsidR="00855081" w:rsidRPr="00B50631" w:rsidRDefault="00855081" w:rsidP="0088032E">
            <w:pPr>
              <w:jc w:val="both"/>
              <w:rPr>
                <w:rFonts w:cstheme="minorHAnsi"/>
              </w:rPr>
            </w:pPr>
            <w:r>
              <w:rPr>
                <w:rFonts w:cstheme="minorHAnsi"/>
              </w:rPr>
              <w:t>3</w:t>
            </w:r>
            <w:r w:rsidRPr="00B50631">
              <w:rPr>
                <w:rFonts w:cstheme="minorHAnsi"/>
              </w:rPr>
              <w:t>.5.1</w:t>
            </w:r>
          </w:p>
        </w:tc>
        <w:tc>
          <w:tcPr>
            <w:tcW w:w="3969" w:type="dxa"/>
          </w:tcPr>
          <w:p w:rsidR="00855081" w:rsidRPr="00B50631" w:rsidRDefault="00855081" w:rsidP="0088032E">
            <w:pPr>
              <w:cnfStyle w:val="000000000000"/>
              <w:rPr>
                <w:rFonts w:cstheme="minorHAnsi"/>
              </w:rPr>
            </w:pPr>
            <w:r>
              <w:rPr>
                <w:rFonts w:cstheme="minorHAnsi"/>
              </w:rPr>
              <w:t>Park ve yeşil alanlara heykel vb. s</w:t>
            </w:r>
            <w:r w:rsidRPr="00B50631">
              <w:rPr>
                <w:rFonts w:cstheme="minorHAnsi"/>
              </w:rPr>
              <w:t xml:space="preserve">anatsal </w:t>
            </w:r>
            <w:r w:rsidRPr="00E74C78">
              <w:rPr>
                <w:rFonts w:cstheme="minorHAnsi"/>
              </w:rPr>
              <w:t>öğeleri yerleştirmek</w:t>
            </w:r>
          </w:p>
        </w:tc>
        <w:tc>
          <w:tcPr>
            <w:tcW w:w="1701" w:type="dxa"/>
          </w:tcPr>
          <w:p w:rsidR="00855081" w:rsidRPr="00B50631" w:rsidRDefault="00855081" w:rsidP="0088032E">
            <w:pPr>
              <w:jc w:val="center"/>
              <w:cnfStyle w:val="000000000000"/>
              <w:rPr>
                <w:rFonts w:cstheme="minorHAnsi"/>
              </w:rPr>
            </w:pPr>
            <w:r>
              <w:rPr>
                <w:rFonts w:cstheme="minorHAnsi"/>
              </w:rPr>
              <w:t>Satın alınan heykel vb. sayısı</w:t>
            </w:r>
          </w:p>
        </w:tc>
        <w:tc>
          <w:tcPr>
            <w:tcW w:w="1275" w:type="dxa"/>
          </w:tcPr>
          <w:p w:rsidR="00855081" w:rsidRPr="00B50631" w:rsidRDefault="006E7622" w:rsidP="0088032E">
            <w:pPr>
              <w:jc w:val="both"/>
              <w:cnfStyle w:val="000000000000"/>
              <w:rPr>
                <w:rFonts w:cstheme="minorHAnsi"/>
              </w:rPr>
            </w:pPr>
            <w:r>
              <w:rPr>
                <w:rFonts w:asciiTheme="minorHAnsi" w:hAnsiTheme="minorHAnsi" w:cstheme="minorHAnsi"/>
              </w:rPr>
              <w:t>2015-2019</w:t>
            </w:r>
          </w:p>
        </w:tc>
        <w:tc>
          <w:tcPr>
            <w:tcW w:w="1135" w:type="dxa"/>
          </w:tcPr>
          <w:p w:rsidR="00855081" w:rsidRPr="00B50631" w:rsidRDefault="00855081" w:rsidP="00472C36">
            <w:pPr>
              <w:jc w:val="center"/>
              <w:cnfStyle w:val="000000000000"/>
              <w:rPr>
                <w:rFonts w:cstheme="minorHAnsi"/>
              </w:rPr>
            </w:pPr>
            <w:r w:rsidRPr="00B50631">
              <w:rPr>
                <w:rFonts w:cstheme="minorHAnsi"/>
              </w:rPr>
              <w:t>PBM</w:t>
            </w:r>
          </w:p>
        </w:tc>
      </w:tr>
      <w:tr w:rsidR="00855081" w:rsidRPr="00B50631" w:rsidTr="00AC3416">
        <w:trPr>
          <w:cnfStyle w:val="000000100000"/>
        </w:trPr>
        <w:tc>
          <w:tcPr>
            <w:cnfStyle w:val="001000000000"/>
            <w:tcW w:w="1384" w:type="dxa"/>
            <w:tcBorders>
              <w:left w:val="none" w:sz="0" w:space="0" w:color="auto"/>
              <w:bottom w:val="none" w:sz="0" w:space="0" w:color="auto"/>
              <w:right w:val="none" w:sz="0" w:space="0" w:color="auto"/>
            </w:tcBorders>
          </w:tcPr>
          <w:p w:rsidR="00855081" w:rsidRPr="00B50631" w:rsidRDefault="00855081" w:rsidP="0088032E">
            <w:pPr>
              <w:jc w:val="both"/>
              <w:rPr>
                <w:rFonts w:cstheme="minorHAnsi"/>
              </w:rPr>
            </w:pPr>
            <w:r>
              <w:rPr>
                <w:rFonts w:cstheme="minorHAnsi"/>
              </w:rPr>
              <w:t>3</w:t>
            </w:r>
            <w:r w:rsidRPr="00B50631">
              <w:rPr>
                <w:rFonts w:cstheme="minorHAnsi"/>
              </w:rPr>
              <w:t>.5.2</w:t>
            </w:r>
          </w:p>
        </w:tc>
        <w:tc>
          <w:tcPr>
            <w:tcW w:w="3969" w:type="dxa"/>
          </w:tcPr>
          <w:p w:rsidR="00855081" w:rsidRPr="00B50631" w:rsidRDefault="00855081" w:rsidP="0088032E">
            <w:pPr>
              <w:cnfStyle w:val="000000100000"/>
              <w:rPr>
                <w:rFonts w:cstheme="minorHAnsi"/>
              </w:rPr>
            </w:pPr>
            <w:r>
              <w:rPr>
                <w:rFonts w:cstheme="minorHAnsi"/>
              </w:rPr>
              <w:t>Parklara, uygun c</w:t>
            </w:r>
            <w:r w:rsidRPr="00B50631">
              <w:rPr>
                <w:rFonts w:cstheme="minorHAnsi"/>
              </w:rPr>
              <w:t>anlı hayvan</w:t>
            </w:r>
            <w:r>
              <w:rPr>
                <w:rFonts w:cstheme="minorHAnsi"/>
              </w:rPr>
              <w:t>ları doğal ortamında yerleştirmek</w:t>
            </w:r>
          </w:p>
        </w:tc>
        <w:tc>
          <w:tcPr>
            <w:tcW w:w="1701" w:type="dxa"/>
          </w:tcPr>
          <w:p w:rsidR="00855081" w:rsidRPr="00B50631" w:rsidRDefault="00855081" w:rsidP="0088032E">
            <w:pPr>
              <w:jc w:val="center"/>
              <w:cnfStyle w:val="000000100000"/>
              <w:rPr>
                <w:rFonts w:cstheme="minorHAnsi"/>
              </w:rPr>
            </w:pPr>
            <w:r>
              <w:rPr>
                <w:rFonts w:cstheme="minorHAnsi"/>
              </w:rPr>
              <w:t>Parklara konulan canlı hayvan sayısı</w:t>
            </w:r>
          </w:p>
        </w:tc>
        <w:tc>
          <w:tcPr>
            <w:tcW w:w="1275" w:type="dxa"/>
          </w:tcPr>
          <w:p w:rsidR="00855081" w:rsidRPr="00B50631" w:rsidRDefault="006E7622" w:rsidP="0088032E">
            <w:pPr>
              <w:jc w:val="both"/>
              <w:cnfStyle w:val="000000100000"/>
              <w:rPr>
                <w:rFonts w:cstheme="minorHAnsi"/>
              </w:rPr>
            </w:pPr>
            <w:r>
              <w:rPr>
                <w:rFonts w:asciiTheme="minorHAnsi" w:hAnsiTheme="minorHAnsi" w:cstheme="minorHAnsi"/>
              </w:rPr>
              <w:t>2015-2019</w:t>
            </w:r>
          </w:p>
        </w:tc>
        <w:tc>
          <w:tcPr>
            <w:tcW w:w="1135" w:type="dxa"/>
          </w:tcPr>
          <w:p w:rsidR="00855081" w:rsidRPr="00B50631" w:rsidRDefault="00855081" w:rsidP="00472C36">
            <w:pPr>
              <w:jc w:val="center"/>
              <w:cnfStyle w:val="000000100000"/>
              <w:rPr>
                <w:rFonts w:cstheme="minorHAnsi"/>
              </w:rPr>
            </w:pPr>
            <w:r w:rsidRPr="00B50631">
              <w:rPr>
                <w:rFonts w:cstheme="minorHAnsi"/>
              </w:rPr>
              <w:t>PBM</w:t>
            </w:r>
          </w:p>
        </w:tc>
      </w:tr>
      <w:tr w:rsidR="00855081" w:rsidRPr="00B50631" w:rsidTr="00AC3416">
        <w:tc>
          <w:tcPr>
            <w:cnfStyle w:val="001000000000"/>
            <w:tcW w:w="1384" w:type="dxa"/>
            <w:tcBorders>
              <w:left w:val="none" w:sz="0" w:space="0" w:color="auto"/>
              <w:bottom w:val="none" w:sz="0" w:space="0" w:color="auto"/>
              <w:right w:val="none" w:sz="0" w:space="0" w:color="auto"/>
            </w:tcBorders>
          </w:tcPr>
          <w:p w:rsidR="00855081" w:rsidRPr="00B50631" w:rsidRDefault="00855081" w:rsidP="0088032E">
            <w:pPr>
              <w:jc w:val="both"/>
              <w:rPr>
                <w:rFonts w:cstheme="minorHAnsi"/>
              </w:rPr>
            </w:pPr>
            <w:r>
              <w:rPr>
                <w:rFonts w:cstheme="minorHAnsi"/>
              </w:rPr>
              <w:t>3</w:t>
            </w:r>
            <w:r w:rsidRPr="00B50631">
              <w:rPr>
                <w:rFonts w:cstheme="minorHAnsi"/>
              </w:rPr>
              <w:t>.5.3</w:t>
            </w:r>
          </w:p>
        </w:tc>
        <w:tc>
          <w:tcPr>
            <w:tcW w:w="3969" w:type="dxa"/>
          </w:tcPr>
          <w:p w:rsidR="00855081" w:rsidRPr="00B50631" w:rsidRDefault="00855081" w:rsidP="0088032E">
            <w:pPr>
              <w:cnfStyle w:val="000000000000"/>
              <w:rPr>
                <w:rFonts w:cstheme="minorHAnsi"/>
              </w:rPr>
            </w:pPr>
            <w:r w:rsidRPr="00B50631">
              <w:rPr>
                <w:rFonts w:cstheme="minorHAnsi"/>
              </w:rPr>
              <w:t>P</w:t>
            </w:r>
            <w:r>
              <w:rPr>
                <w:rFonts w:cstheme="minorHAnsi"/>
              </w:rPr>
              <w:t>arklara p</w:t>
            </w:r>
            <w:r w:rsidRPr="00B50631">
              <w:rPr>
                <w:rFonts w:cstheme="minorHAnsi"/>
              </w:rPr>
              <w:t>restij nitelikli yeni donatı elemanlarının temin edilmesi</w:t>
            </w:r>
          </w:p>
        </w:tc>
        <w:tc>
          <w:tcPr>
            <w:tcW w:w="1701" w:type="dxa"/>
          </w:tcPr>
          <w:p w:rsidR="00855081" w:rsidRPr="00B50631" w:rsidRDefault="00855081" w:rsidP="0088032E">
            <w:pPr>
              <w:jc w:val="center"/>
              <w:cnfStyle w:val="000000000000"/>
              <w:rPr>
                <w:rFonts w:cstheme="minorHAnsi"/>
              </w:rPr>
            </w:pPr>
            <w:r>
              <w:rPr>
                <w:rFonts w:cstheme="minorHAnsi"/>
              </w:rPr>
              <w:t>Alınan donatı elemanı sayısı</w:t>
            </w:r>
          </w:p>
        </w:tc>
        <w:tc>
          <w:tcPr>
            <w:tcW w:w="1275" w:type="dxa"/>
          </w:tcPr>
          <w:p w:rsidR="00855081" w:rsidRPr="00B50631" w:rsidRDefault="006E7622" w:rsidP="0088032E">
            <w:pPr>
              <w:jc w:val="both"/>
              <w:cnfStyle w:val="000000000000"/>
              <w:rPr>
                <w:rFonts w:cstheme="minorHAnsi"/>
              </w:rPr>
            </w:pPr>
            <w:r>
              <w:rPr>
                <w:rFonts w:asciiTheme="minorHAnsi" w:hAnsiTheme="minorHAnsi" w:cstheme="minorHAnsi"/>
              </w:rPr>
              <w:t>2015-2019</w:t>
            </w:r>
          </w:p>
        </w:tc>
        <w:tc>
          <w:tcPr>
            <w:tcW w:w="1135" w:type="dxa"/>
          </w:tcPr>
          <w:p w:rsidR="00855081" w:rsidRPr="00B50631" w:rsidRDefault="00855081" w:rsidP="00472C36">
            <w:pPr>
              <w:jc w:val="center"/>
              <w:cnfStyle w:val="000000000000"/>
              <w:rPr>
                <w:rFonts w:cstheme="minorHAnsi"/>
              </w:rPr>
            </w:pPr>
            <w:r w:rsidRPr="00B50631">
              <w:rPr>
                <w:rFonts w:cstheme="minorHAnsi"/>
              </w:rPr>
              <w:t>PBM</w:t>
            </w:r>
          </w:p>
        </w:tc>
      </w:tr>
    </w:tbl>
    <w:p w:rsidR="00855081" w:rsidRDefault="00855081" w:rsidP="00E916F3">
      <w:pPr>
        <w:rPr>
          <w:rFonts w:cs="Calibri"/>
          <w:b/>
        </w:rPr>
      </w:pPr>
    </w:p>
    <w:p w:rsidR="00E916F3" w:rsidRPr="00A314A2" w:rsidRDefault="00E916F3" w:rsidP="00E916F3">
      <w:pPr>
        <w:rPr>
          <w:rFonts w:cs="Calibri"/>
          <w:b/>
        </w:rPr>
      </w:pPr>
      <w:r w:rsidRPr="00A314A2">
        <w:rPr>
          <w:rFonts w:cs="Calibri"/>
          <w:b/>
        </w:rPr>
        <w:t>4- İMAR VE ŞEHİRCİLİK (KENTSEL DÖNÜŞÜM)</w:t>
      </w:r>
    </w:p>
    <w:p w:rsidR="00E916F3" w:rsidRPr="00A314A2" w:rsidRDefault="00E916F3" w:rsidP="00E413F8">
      <w:pPr>
        <w:jc w:val="both"/>
        <w:rPr>
          <w:rFonts w:cs="Calibri"/>
          <w:b/>
        </w:rPr>
      </w:pPr>
      <w:r w:rsidRPr="00A314A2">
        <w:rPr>
          <w:rFonts w:cs="Calibri"/>
          <w:b/>
        </w:rPr>
        <w:t>Amaç 4: İmar ve şehircilik anlamında yaşam kalitesi yüksek bir yerleşim yeri olmak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3878"/>
        <w:gridCol w:w="1759"/>
        <w:gridCol w:w="1239"/>
        <w:gridCol w:w="1253"/>
      </w:tblGrid>
      <w:tr w:rsidR="00156C4E" w:rsidRPr="00E86807" w:rsidTr="00AC3416">
        <w:trPr>
          <w:trHeight w:val="1"/>
        </w:trPr>
        <w:tc>
          <w:tcPr>
            <w:tcW w:w="1335" w:type="dxa"/>
            <w:shd w:val="clear" w:color="auto" w:fill="F79646" w:themeFill="accent6"/>
          </w:tcPr>
          <w:p w:rsidR="00156C4E" w:rsidRPr="00156C4E" w:rsidRDefault="00156C4E" w:rsidP="00445CD8">
            <w:pPr>
              <w:jc w:val="both"/>
              <w:rPr>
                <w:rFonts w:asciiTheme="minorHAnsi" w:hAnsiTheme="minorHAnsi" w:cstheme="minorHAnsi"/>
              </w:rPr>
            </w:pPr>
            <w:r w:rsidRPr="00156C4E">
              <w:rPr>
                <w:rFonts w:asciiTheme="minorHAnsi" w:hAnsiTheme="minorHAnsi" w:cstheme="minorHAnsi"/>
                <w:b/>
                <w:bCs/>
              </w:rPr>
              <w:t>HEDEF</w:t>
            </w:r>
            <w:r w:rsidRPr="00156C4E">
              <w:rPr>
                <w:rFonts w:asciiTheme="minorHAnsi" w:hAnsiTheme="minorHAnsi" w:cstheme="minorHAnsi"/>
              </w:rPr>
              <w:t xml:space="preserve"> 1</w:t>
            </w:r>
          </w:p>
        </w:tc>
        <w:tc>
          <w:tcPr>
            <w:tcW w:w="8129" w:type="dxa"/>
            <w:gridSpan w:val="4"/>
            <w:shd w:val="clear" w:color="auto" w:fill="F79646" w:themeFill="accent6"/>
          </w:tcPr>
          <w:p w:rsidR="00156C4E" w:rsidRPr="00156C4E" w:rsidRDefault="00156C4E" w:rsidP="00445CD8">
            <w:pPr>
              <w:jc w:val="both"/>
              <w:rPr>
                <w:rFonts w:asciiTheme="minorHAnsi" w:hAnsiTheme="minorHAnsi" w:cstheme="minorHAnsi"/>
              </w:rPr>
            </w:pPr>
            <w:r w:rsidRPr="00156C4E">
              <w:rPr>
                <w:rFonts w:asciiTheme="minorHAnsi" w:hAnsiTheme="minorHAnsi" w:cstheme="minorHAnsi"/>
                <w:b/>
                <w:bCs/>
              </w:rPr>
              <w:t xml:space="preserve">TORBALI’NIN KENTSEL PLANLAMASINI SÜRDÜRÜLEBİLİR HALE GETİRMEK </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156C4E">
              <w:rPr>
                <w:rFonts w:asciiTheme="minorHAnsi" w:hAnsiTheme="minorHAnsi" w:cstheme="minorHAnsi"/>
                <w:b/>
                <w:bCs/>
              </w:rPr>
              <w:t>Strateji</w:t>
            </w:r>
            <w:r w:rsidRPr="00E86807">
              <w:rPr>
                <w:rFonts w:cs="Calibri"/>
                <w:b/>
                <w:bCs/>
              </w:rPr>
              <w:t xml:space="preserve"> -1</w:t>
            </w:r>
          </w:p>
        </w:tc>
        <w:tc>
          <w:tcPr>
            <w:tcW w:w="8129" w:type="dxa"/>
            <w:gridSpan w:val="4"/>
            <w:shd w:val="clear" w:color="auto" w:fill="auto"/>
          </w:tcPr>
          <w:p w:rsidR="00156C4E" w:rsidRPr="00E86807" w:rsidRDefault="00156C4E" w:rsidP="00445CD8">
            <w:pPr>
              <w:jc w:val="both"/>
              <w:rPr>
                <w:rFonts w:cs="Calibri"/>
                <w:b/>
              </w:rPr>
            </w:pPr>
            <w:r w:rsidRPr="00E86807">
              <w:rPr>
                <w:rFonts w:cs="Calibri"/>
                <w:b/>
              </w:rPr>
              <w:t>Torbalı’nın uygulama imar planlarını revize etmek</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Strateji -2</w:t>
            </w:r>
          </w:p>
        </w:tc>
        <w:tc>
          <w:tcPr>
            <w:tcW w:w="8129" w:type="dxa"/>
            <w:gridSpan w:val="4"/>
            <w:shd w:val="clear" w:color="auto" w:fill="BFBFBF" w:themeFill="background1" w:themeFillShade="BF"/>
          </w:tcPr>
          <w:p w:rsidR="00156C4E" w:rsidRPr="00E86807" w:rsidRDefault="00156C4E" w:rsidP="00445CD8">
            <w:pPr>
              <w:jc w:val="both"/>
              <w:rPr>
                <w:rFonts w:cs="Calibri"/>
                <w:b/>
              </w:rPr>
            </w:pPr>
            <w:r w:rsidRPr="00E86807">
              <w:rPr>
                <w:rFonts w:cs="Calibri"/>
                <w:b/>
              </w:rPr>
              <w:t>Belediyeye ait gayrimenkulleri korumak ve değerlendirmek</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Strateji- 3</w:t>
            </w:r>
          </w:p>
        </w:tc>
        <w:tc>
          <w:tcPr>
            <w:tcW w:w="8129" w:type="dxa"/>
            <w:gridSpan w:val="4"/>
            <w:shd w:val="clear" w:color="auto" w:fill="auto"/>
          </w:tcPr>
          <w:p w:rsidR="00156C4E" w:rsidRPr="00E86807" w:rsidRDefault="00156C4E" w:rsidP="00445CD8">
            <w:pPr>
              <w:jc w:val="both"/>
              <w:rPr>
                <w:rFonts w:cs="Calibri"/>
                <w:b/>
              </w:rPr>
            </w:pPr>
            <w:r w:rsidRPr="00E86807">
              <w:rPr>
                <w:rFonts w:cs="Calibri"/>
                <w:b/>
              </w:rPr>
              <w:t>İmar planlarını ve haritaları sayısallaştırmak</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lastRenderedPageBreak/>
              <w:t>Strateji- 4</w:t>
            </w:r>
          </w:p>
        </w:tc>
        <w:tc>
          <w:tcPr>
            <w:tcW w:w="8129" w:type="dxa"/>
            <w:gridSpan w:val="4"/>
            <w:shd w:val="clear" w:color="auto" w:fill="BFBFBF" w:themeFill="background1" w:themeFillShade="BF"/>
          </w:tcPr>
          <w:p w:rsidR="00156C4E" w:rsidRPr="00E86807" w:rsidRDefault="00156C4E" w:rsidP="00445CD8">
            <w:pPr>
              <w:jc w:val="both"/>
              <w:rPr>
                <w:rFonts w:cs="Calibri"/>
                <w:b/>
              </w:rPr>
            </w:pPr>
            <w:r w:rsidRPr="00E86807">
              <w:rPr>
                <w:rFonts w:cs="Calibri"/>
                <w:b/>
              </w:rPr>
              <w:t>İmar planlarının altlığını oluşturan</w:t>
            </w:r>
            <w:r>
              <w:rPr>
                <w:rFonts w:cs="Calibri"/>
                <w:b/>
              </w:rPr>
              <w:t>halihazır harita yapımını ve</w:t>
            </w:r>
            <w:r w:rsidRPr="00E86807">
              <w:rPr>
                <w:rFonts w:cs="Calibri"/>
                <w:b/>
              </w:rPr>
              <w:t xml:space="preserve"> jeolojik-</w:t>
            </w:r>
            <w:proofErr w:type="spellStart"/>
            <w:r w:rsidRPr="00E86807">
              <w:rPr>
                <w:rFonts w:cs="Calibri"/>
                <w:b/>
              </w:rPr>
              <w:t>jeoteknik</w:t>
            </w:r>
            <w:proofErr w:type="spellEnd"/>
            <w:r w:rsidRPr="00E86807">
              <w:rPr>
                <w:rFonts w:cs="Calibri"/>
                <w:b/>
              </w:rPr>
              <w:t xml:space="preserve"> etütleri tamamlamak</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Strateji- 5</w:t>
            </w:r>
          </w:p>
        </w:tc>
        <w:tc>
          <w:tcPr>
            <w:tcW w:w="8129" w:type="dxa"/>
            <w:gridSpan w:val="4"/>
            <w:shd w:val="clear" w:color="auto" w:fill="auto"/>
          </w:tcPr>
          <w:p w:rsidR="00156C4E" w:rsidRPr="00E86807" w:rsidRDefault="00156C4E" w:rsidP="00445CD8">
            <w:pPr>
              <w:jc w:val="both"/>
              <w:rPr>
                <w:rFonts w:cs="Calibri"/>
                <w:b/>
              </w:rPr>
            </w:pPr>
            <w:r w:rsidRPr="00E86807">
              <w:rPr>
                <w:rFonts w:cs="Calibri"/>
                <w:b/>
              </w:rPr>
              <w:t>Torbalı’da kentsel yenileme projelerini gerçekleştirmek</w:t>
            </w:r>
          </w:p>
        </w:tc>
      </w:tr>
      <w:tr w:rsidR="00156C4E" w:rsidRPr="00E86807" w:rsidTr="00AC3416">
        <w:trPr>
          <w:trHeight w:val="1"/>
        </w:trPr>
        <w:tc>
          <w:tcPr>
            <w:tcW w:w="1335" w:type="dxa"/>
            <w:shd w:val="clear" w:color="auto" w:fill="F79646" w:themeFill="accent6"/>
          </w:tcPr>
          <w:p w:rsidR="00156C4E" w:rsidRPr="00E86807" w:rsidRDefault="00156C4E" w:rsidP="00445CD8">
            <w:pPr>
              <w:rPr>
                <w:rFonts w:cs="Calibri"/>
                <w:b/>
                <w:bCs/>
              </w:rPr>
            </w:pPr>
            <w:r w:rsidRPr="00E86807">
              <w:rPr>
                <w:rFonts w:cs="Calibri"/>
                <w:b/>
                <w:bCs/>
              </w:rPr>
              <w:t>Faaliyet No</w:t>
            </w:r>
          </w:p>
        </w:tc>
        <w:tc>
          <w:tcPr>
            <w:tcW w:w="3878" w:type="dxa"/>
            <w:shd w:val="clear" w:color="auto" w:fill="BFBFBF" w:themeFill="background1" w:themeFillShade="BF"/>
          </w:tcPr>
          <w:p w:rsidR="00156C4E" w:rsidRPr="00E86807" w:rsidRDefault="00156C4E" w:rsidP="00445CD8">
            <w:pPr>
              <w:jc w:val="center"/>
              <w:rPr>
                <w:rFonts w:cs="Calibri"/>
                <w:b/>
              </w:rPr>
            </w:pPr>
            <w:r w:rsidRPr="00E86807">
              <w:rPr>
                <w:rFonts w:cs="Calibri"/>
                <w:b/>
              </w:rPr>
              <w:t>Faaliyet Tanımı</w:t>
            </w:r>
          </w:p>
        </w:tc>
        <w:tc>
          <w:tcPr>
            <w:tcW w:w="1759" w:type="dxa"/>
            <w:shd w:val="clear" w:color="auto" w:fill="BFBFBF" w:themeFill="background1" w:themeFillShade="BF"/>
          </w:tcPr>
          <w:p w:rsidR="00156C4E" w:rsidRPr="00E86807" w:rsidRDefault="00156C4E" w:rsidP="00445CD8">
            <w:pPr>
              <w:jc w:val="center"/>
              <w:rPr>
                <w:rFonts w:cs="Calibri"/>
                <w:b/>
              </w:rPr>
            </w:pPr>
            <w:r w:rsidRPr="00E86807">
              <w:rPr>
                <w:rFonts w:cs="Calibri"/>
                <w:b/>
              </w:rPr>
              <w:t>Performans Göstergesi</w:t>
            </w:r>
          </w:p>
        </w:tc>
        <w:tc>
          <w:tcPr>
            <w:tcW w:w="1239" w:type="dxa"/>
            <w:shd w:val="clear" w:color="auto" w:fill="BFBFBF" w:themeFill="background1" w:themeFillShade="BF"/>
          </w:tcPr>
          <w:p w:rsidR="00156C4E" w:rsidRPr="00E86807" w:rsidRDefault="00156C4E" w:rsidP="00445CD8">
            <w:pPr>
              <w:jc w:val="center"/>
              <w:rPr>
                <w:rFonts w:cs="Calibri"/>
                <w:b/>
              </w:rPr>
            </w:pPr>
            <w:r w:rsidRPr="00E86807">
              <w:rPr>
                <w:rFonts w:cs="Calibri"/>
                <w:b/>
              </w:rPr>
              <w:t>Dönemi</w:t>
            </w:r>
          </w:p>
        </w:tc>
        <w:tc>
          <w:tcPr>
            <w:tcW w:w="1253" w:type="dxa"/>
            <w:shd w:val="clear" w:color="auto" w:fill="BFBFBF" w:themeFill="background1" w:themeFillShade="BF"/>
          </w:tcPr>
          <w:p w:rsidR="00156C4E" w:rsidRPr="00E86807" w:rsidRDefault="00156C4E" w:rsidP="00445CD8">
            <w:pPr>
              <w:ind w:right="-108"/>
              <w:jc w:val="center"/>
              <w:rPr>
                <w:rFonts w:cs="Calibri"/>
                <w:b/>
              </w:rPr>
            </w:pPr>
            <w:r w:rsidRPr="00E86807">
              <w:rPr>
                <w:rFonts w:cs="Calibri"/>
                <w:b/>
              </w:rPr>
              <w:t>Sorumlu Birim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w:t>
            </w:r>
          </w:p>
        </w:tc>
        <w:tc>
          <w:tcPr>
            <w:tcW w:w="3878" w:type="dxa"/>
            <w:shd w:val="clear" w:color="auto" w:fill="auto"/>
          </w:tcPr>
          <w:p w:rsidR="00156C4E" w:rsidRPr="00E86807" w:rsidRDefault="00156C4E" w:rsidP="00445CD8">
            <w:pPr>
              <w:jc w:val="center"/>
              <w:rPr>
                <w:rFonts w:cs="Calibri"/>
              </w:rPr>
            </w:pPr>
            <w:r w:rsidRPr="00E86807">
              <w:rPr>
                <w:rFonts w:cs="Calibri"/>
              </w:rPr>
              <w:t>Yürürlükteki planlarda ve revizyonlarında teknik ve sosyal donatı alanlarını arttırıcı ve kamu eline geçişini sağlayacak plan değişikliklerinin yapılması</w:t>
            </w:r>
          </w:p>
        </w:tc>
        <w:tc>
          <w:tcPr>
            <w:tcW w:w="1759" w:type="dxa"/>
            <w:shd w:val="clear" w:color="auto" w:fill="auto"/>
          </w:tcPr>
          <w:p w:rsidR="00156C4E" w:rsidRPr="00E86807" w:rsidRDefault="00156C4E" w:rsidP="00445CD8">
            <w:pPr>
              <w:jc w:val="center"/>
              <w:rPr>
                <w:rFonts w:cs="Calibri"/>
              </w:rPr>
            </w:pPr>
            <w:r w:rsidRPr="00E86807">
              <w:rPr>
                <w:rFonts w:cs="Calibri"/>
              </w:rPr>
              <w:t>Sosyal donatı alanlarındaki artış</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4.1.2</w:t>
            </w:r>
          </w:p>
        </w:tc>
        <w:tc>
          <w:tcPr>
            <w:tcW w:w="3878" w:type="dxa"/>
            <w:shd w:val="clear" w:color="auto" w:fill="BFBFBF" w:themeFill="background1" w:themeFillShade="BF"/>
          </w:tcPr>
          <w:p w:rsidR="00156C4E" w:rsidRPr="00E86807" w:rsidRDefault="00156C4E" w:rsidP="00445CD8">
            <w:pPr>
              <w:jc w:val="center"/>
              <w:rPr>
                <w:rFonts w:cs="Calibri"/>
              </w:rPr>
            </w:pPr>
            <w:r>
              <w:rPr>
                <w:rFonts w:cs="Calibri"/>
              </w:rPr>
              <w:t xml:space="preserve">Düzenleme Ortaklık Payı kapsamı dışında kalan </w:t>
            </w:r>
            <w:r w:rsidRPr="00E86807">
              <w:rPr>
                <w:rFonts w:cs="Calibri"/>
              </w:rPr>
              <w:t>T</w:t>
            </w:r>
            <w:r>
              <w:rPr>
                <w:rFonts w:cs="Calibri"/>
              </w:rPr>
              <w:t xml:space="preserve">eknik ve sosyal donatı alanlarının </w:t>
            </w:r>
            <w:r w:rsidRPr="00E86807">
              <w:rPr>
                <w:rFonts w:cs="Calibri"/>
              </w:rPr>
              <w:t>belirlenip kamulaştırılması</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Kamulaştırma miktarı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514"/>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4.1.3</w:t>
            </w:r>
          </w:p>
        </w:tc>
        <w:tc>
          <w:tcPr>
            <w:tcW w:w="3878" w:type="dxa"/>
            <w:shd w:val="clear" w:color="auto" w:fill="auto"/>
          </w:tcPr>
          <w:p w:rsidR="00156C4E" w:rsidRPr="00E86807" w:rsidRDefault="00156C4E" w:rsidP="00445CD8">
            <w:pPr>
              <w:jc w:val="center"/>
              <w:rPr>
                <w:rFonts w:cs="Calibri"/>
              </w:rPr>
            </w:pPr>
            <w:r w:rsidRPr="00E86807">
              <w:rPr>
                <w:rFonts w:cs="Calibri"/>
              </w:rPr>
              <w:t>Torbalı Belediyesi sınırları içerisinde imar planlı sahalarda parselasyon planları hazırlayarak yapılaşmaların daha düzgün olmasını sağlamak</w:t>
            </w:r>
          </w:p>
        </w:tc>
        <w:tc>
          <w:tcPr>
            <w:tcW w:w="1759" w:type="dxa"/>
            <w:shd w:val="clear" w:color="auto" w:fill="auto"/>
          </w:tcPr>
          <w:p w:rsidR="00156C4E" w:rsidRPr="00E86807" w:rsidRDefault="00156C4E" w:rsidP="00445CD8">
            <w:pPr>
              <w:ind w:right="-108"/>
              <w:jc w:val="center"/>
              <w:rPr>
                <w:rFonts w:cs="Calibri"/>
              </w:rPr>
            </w:pPr>
          </w:p>
          <w:p w:rsidR="00156C4E" w:rsidRPr="00E86807" w:rsidRDefault="00156C4E" w:rsidP="00445CD8">
            <w:pPr>
              <w:ind w:right="-108"/>
              <w:jc w:val="center"/>
              <w:rPr>
                <w:rFonts w:cs="Calibri"/>
              </w:rPr>
            </w:pPr>
            <w:r w:rsidRPr="00E86807">
              <w:rPr>
                <w:rFonts w:cs="Calibri"/>
              </w:rPr>
              <w:t>Hazırlanan parselasyon plan sayısı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p>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4.1.4</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Milli Emlak Müdürlüğü ile ortak yürütülen hazine arazilerinin devir işlemlerini gerçekleştirmek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Devredilen taşınmaz sayısı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4.1.5</w:t>
            </w:r>
          </w:p>
        </w:tc>
        <w:tc>
          <w:tcPr>
            <w:tcW w:w="3878" w:type="dxa"/>
            <w:shd w:val="clear" w:color="auto" w:fill="auto"/>
          </w:tcPr>
          <w:p w:rsidR="00156C4E" w:rsidRPr="00E86807" w:rsidRDefault="00156C4E" w:rsidP="00445CD8">
            <w:pPr>
              <w:jc w:val="center"/>
              <w:rPr>
                <w:rFonts w:cs="Calibri"/>
              </w:rPr>
            </w:pPr>
            <w:r w:rsidRPr="00E86807">
              <w:rPr>
                <w:rFonts w:cs="Calibri"/>
              </w:rPr>
              <w:t>Belediyemizin vatandaşla hisseli mülkiyetindeki taşınmazların satış ve takas işlemlerini yürütmek</w:t>
            </w:r>
          </w:p>
        </w:tc>
        <w:tc>
          <w:tcPr>
            <w:tcW w:w="1759" w:type="dxa"/>
            <w:shd w:val="clear" w:color="auto" w:fill="auto"/>
          </w:tcPr>
          <w:p w:rsidR="00156C4E" w:rsidRPr="00E86807" w:rsidRDefault="00156C4E" w:rsidP="00445CD8">
            <w:pPr>
              <w:jc w:val="center"/>
              <w:rPr>
                <w:rFonts w:cs="Calibri"/>
              </w:rPr>
            </w:pPr>
            <w:r w:rsidRPr="00E86807">
              <w:rPr>
                <w:rFonts w:cs="Calibri"/>
              </w:rPr>
              <w:t>Gerçekleştirilen satış/takas sayısı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4.1.6</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 xml:space="preserve">Eğitim </w:t>
            </w:r>
            <w:proofErr w:type="gramStart"/>
            <w:r w:rsidRPr="00E86807">
              <w:rPr>
                <w:rFonts w:cs="Calibri"/>
              </w:rPr>
              <w:t>Tesisi  yapılabilmesi</w:t>
            </w:r>
            <w:proofErr w:type="gramEnd"/>
            <w:r w:rsidRPr="00E86807">
              <w:rPr>
                <w:rFonts w:cs="Calibri"/>
              </w:rPr>
              <w:t xml:space="preserve"> için arsalar </w:t>
            </w:r>
            <w:r>
              <w:rPr>
                <w:rFonts w:cs="Calibri"/>
              </w:rPr>
              <w:t>kamulaştırmak</w:t>
            </w:r>
            <w:r w:rsidRPr="00E86807">
              <w:rPr>
                <w:rFonts w:cs="Calibri"/>
              </w:rPr>
              <w:t xml:space="preserve"> veya tahsis etmek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Tahsis Edilen Arsa Sayısı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192"/>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4.1.7</w:t>
            </w:r>
          </w:p>
        </w:tc>
        <w:tc>
          <w:tcPr>
            <w:tcW w:w="3878" w:type="dxa"/>
            <w:shd w:val="clear" w:color="auto" w:fill="auto"/>
          </w:tcPr>
          <w:p w:rsidR="00156C4E" w:rsidRDefault="00156C4E" w:rsidP="00445CD8">
            <w:pPr>
              <w:jc w:val="center"/>
              <w:rPr>
                <w:rFonts w:cs="Calibri"/>
              </w:rPr>
            </w:pPr>
            <w:r w:rsidRPr="00E86807">
              <w:rPr>
                <w:rFonts w:cs="Calibri"/>
              </w:rPr>
              <w:t>Kentsel sit alanındaki binaların ve uygulamaların plan hükümlerine uygun yapılmasını sağlamak</w:t>
            </w:r>
          </w:p>
          <w:p w:rsidR="00156C4E" w:rsidRPr="00E86807" w:rsidRDefault="00156C4E" w:rsidP="00445CD8">
            <w:pPr>
              <w:jc w:val="center"/>
              <w:rPr>
                <w:rFonts w:cs="Calibri"/>
              </w:rPr>
            </w:pPr>
          </w:p>
        </w:tc>
        <w:tc>
          <w:tcPr>
            <w:tcW w:w="1759" w:type="dxa"/>
            <w:shd w:val="clear" w:color="auto" w:fill="auto"/>
          </w:tcPr>
          <w:p w:rsidR="00156C4E" w:rsidRPr="00E86807" w:rsidRDefault="00156C4E" w:rsidP="00445CD8">
            <w:pPr>
              <w:jc w:val="center"/>
              <w:rPr>
                <w:rFonts w:cs="Calibri"/>
              </w:rPr>
            </w:pPr>
            <w:r w:rsidRPr="00E86807">
              <w:rPr>
                <w:rFonts w:cs="Calibri"/>
              </w:rPr>
              <w:t>Restorasyon planı ve ruhsat işlemi yapılan bina sayısı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A15B4A" w:rsidRDefault="00156C4E" w:rsidP="00445CD8">
            <w:pPr>
              <w:jc w:val="both"/>
              <w:rPr>
                <w:rFonts w:cs="Calibri"/>
                <w:b/>
                <w:bCs/>
                <w:sz w:val="20"/>
                <w:szCs w:val="20"/>
              </w:rPr>
            </w:pPr>
          </w:p>
          <w:p w:rsidR="00156C4E" w:rsidRPr="00F95319" w:rsidRDefault="00156C4E" w:rsidP="00445CD8">
            <w:pPr>
              <w:jc w:val="both"/>
              <w:rPr>
                <w:rFonts w:cs="Calibri"/>
                <w:b/>
                <w:bCs/>
                <w:sz w:val="24"/>
                <w:szCs w:val="24"/>
              </w:rPr>
            </w:pPr>
            <w:r w:rsidRPr="00F95319">
              <w:rPr>
                <w:rFonts w:cs="Calibri"/>
                <w:b/>
                <w:bCs/>
                <w:sz w:val="24"/>
                <w:szCs w:val="24"/>
              </w:rPr>
              <w:t>4.1.8</w:t>
            </w:r>
          </w:p>
        </w:tc>
        <w:tc>
          <w:tcPr>
            <w:tcW w:w="3878" w:type="dxa"/>
            <w:shd w:val="clear" w:color="auto" w:fill="BFBFBF" w:themeFill="background1" w:themeFillShade="BF"/>
          </w:tcPr>
          <w:p w:rsidR="00156C4E" w:rsidRPr="00A15B4A" w:rsidRDefault="00156C4E" w:rsidP="00445CD8">
            <w:pPr>
              <w:jc w:val="center"/>
              <w:rPr>
                <w:rFonts w:cs="Calibri"/>
                <w:sz w:val="20"/>
                <w:szCs w:val="20"/>
              </w:rPr>
            </w:pPr>
          </w:p>
          <w:p w:rsidR="00156C4E" w:rsidRPr="00A15B4A" w:rsidRDefault="00156C4E" w:rsidP="00445CD8">
            <w:pPr>
              <w:jc w:val="center"/>
              <w:rPr>
                <w:rFonts w:cs="Calibri"/>
                <w:sz w:val="20"/>
                <w:szCs w:val="20"/>
              </w:rPr>
            </w:pPr>
            <w:r w:rsidRPr="00A15B4A">
              <w:rPr>
                <w:rFonts w:cs="Calibri"/>
                <w:szCs w:val="20"/>
              </w:rPr>
              <w:t>Asansörlü binalarda asansörlerin yerinde kontrolü yapılarak asansör rapor</w:t>
            </w:r>
            <w:r w:rsidR="00472C36">
              <w:rPr>
                <w:rFonts w:cs="Calibri"/>
                <w:szCs w:val="20"/>
              </w:rPr>
              <w:t xml:space="preserve"> </w:t>
            </w:r>
            <w:r w:rsidRPr="00A15B4A">
              <w:rPr>
                <w:rFonts w:cs="Calibri"/>
                <w:szCs w:val="20"/>
              </w:rPr>
              <w:t>düzenlemek</w:t>
            </w:r>
          </w:p>
        </w:tc>
        <w:tc>
          <w:tcPr>
            <w:tcW w:w="1759" w:type="dxa"/>
            <w:shd w:val="clear" w:color="auto" w:fill="BFBFBF" w:themeFill="background1" w:themeFillShade="BF"/>
          </w:tcPr>
          <w:p w:rsidR="00156C4E" w:rsidRPr="00A15B4A" w:rsidRDefault="00156C4E" w:rsidP="00445CD8">
            <w:pPr>
              <w:jc w:val="center"/>
              <w:rPr>
                <w:rFonts w:cs="Calibri"/>
                <w:sz w:val="20"/>
                <w:szCs w:val="20"/>
              </w:rPr>
            </w:pPr>
          </w:p>
          <w:p w:rsidR="00156C4E" w:rsidRPr="00A15B4A" w:rsidRDefault="00156C4E" w:rsidP="00445CD8">
            <w:pPr>
              <w:jc w:val="center"/>
              <w:rPr>
                <w:rFonts w:cs="Calibri"/>
                <w:sz w:val="20"/>
                <w:szCs w:val="20"/>
              </w:rPr>
            </w:pPr>
            <w:r w:rsidRPr="00A15B4A">
              <w:rPr>
                <w:rFonts w:cs="Calibri"/>
                <w:sz w:val="20"/>
                <w:szCs w:val="20"/>
              </w:rPr>
              <w:t>Verilen rapor sayısı</w:t>
            </w:r>
          </w:p>
        </w:tc>
        <w:tc>
          <w:tcPr>
            <w:tcW w:w="1239" w:type="dxa"/>
            <w:shd w:val="clear" w:color="auto" w:fill="BFBFBF" w:themeFill="background1" w:themeFillShade="BF"/>
          </w:tcPr>
          <w:p w:rsidR="00156C4E" w:rsidRPr="00A15B4A" w:rsidRDefault="00156C4E" w:rsidP="00445CD8">
            <w:pPr>
              <w:jc w:val="center"/>
              <w:rPr>
                <w:rFonts w:cs="Calibri"/>
                <w:sz w:val="20"/>
                <w:szCs w:val="20"/>
              </w:rPr>
            </w:pPr>
          </w:p>
          <w:p w:rsidR="00156C4E" w:rsidRPr="00A15B4A" w:rsidRDefault="00156C4E" w:rsidP="00445CD8">
            <w:pPr>
              <w:jc w:val="center"/>
              <w:rPr>
                <w:rFonts w:cs="Calibri"/>
                <w:sz w:val="20"/>
                <w:szCs w:val="20"/>
              </w:rPr>
            </w:pPr>
            <w:r w:rsidRPr="00A15B4A">
              <w:rPr>
                <w:rFonts w:cs="Calibri"/>
                <w:sz w:val="20"/>
                <w:szCs w:val="20"/>
              </w:rPr>
              <w:t>2015-2019</w:t>
            </w:r>
          </w:p>
        </w:tc>
        <w:tc>
          <w:tcPr>
            <w:tcW w:w="1253" w:type="dxa"/>
            <w:shd w:val="clear" w:color="auto" w:fill="BFBFBF" w:themeFill="background1" w:themeFillShade="BF"/>
          </w:tcPr>
          <w:p w:rsidR="00156C4E" w:rsidRPr="00A15B4A" w:rsidRDefault="00156C4E" w:rsidP="00445CD8">
            <w:pPr>
              <w:jc w:val="center"/>
              <w:rPr>
                <w:rFonts w:cs="Calibri"/>
                <w:sz w:val="20"/>
                <w:szCs w:val="20"/>
              </w:rPr>
            </w:pPr>
          </w:p>
          <w:p w:rsidR="00156C4E" w:rsidRPr="00A15B4A" w:rsidRDefault="00156C4E" w:rsidP="00445CD8">
            <w:pPr>
              <w:jc w:val="center"/>
              <w:rPr>
                <w:rFonts w:cs="Calibri"/>
                <w:sz w:val="20"/>
                <w:szCs w:val="20"/>
              </w:rPr>
            </w:pPr>
            <w:r w:rsidRPr="00A15B4A">
              <w:rPr>
                <w:rFonts w:cs="Calibri"/>
                <w:sz w:val="20"/>
                <w:szCs w:val="20"/>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4.1.9</w:t>
            </w:r>
          </w:p>
        </w:tc>
        <w:tc>
          <w:tcPr>
            <w:tcW w:w="3878" w:type="dxa"/>
            <w:shd w:val="clear" w:color="auto" w:fill="auto"/>
          </w:tcPr>
          <w:p w:rsidR="00156C4E" w:rsidRPr="00E86807" w:rsidRDefault="00156C4E" w:rsidP="00445CD8">
            <w:pPr>
              <w:jc w:val="center"/>
              <w:rPr>
                <w:rFonts w:cs="Calibri"/>
              </w:rPr>
            </w:pPr>
            <w:r w:rsidRPr="00E86807">
              <w:rPr>
                <w:rFonts w:cs="Calibri"/>
              </w:rPr>
              <w:t xml:space="preserve">İnşaatı tamamlanan binaları mahallinde kontrol ettikten sonra yapı kullanma izin </w:t>
            </w:r>
            <w:r w:rsidRPr="00E86807">
              <w:rPr>
                <w:rFonts w:cs="Calibri"/>
              </w:rPr>
              <w:lastRenderedPageBreak/>
              <w:t>belgelerini düzenlemek</w:t>
            </w:r>
          </w:p>
        </w:tc>
        <w:tc>
          <w:tcPr>
            <w:tcW w:w="1759" w:type="dxa"/>
            <w:shd w:val="clear" w:color="auto" w:fill="auto"/>
          </w:tcPr>
          <w:p w:rsidR="00156C4E" w:rsidRPr="00E86807" w:rsidRDefault="00156C4E" w:rsidP="00445CD8">
            <w:pPr>
              <w:jc w:val="center"/>
              <w:rPr>
                <w:rFonts w:cs="Calibri"/>
              </w:rPr>
            </w:pPr>
            <w:r w:rsidRPr="00E86807">
              <w:rPr>
                <w:rFonts w:cs="Calibri"/>
              </w:rPr>
              <w:lastRenderedPageBreak/>
              <w:t xml:space="preserve">Verilen yapı kullanma izin </w:t>
            </w:r>
            <w:r w:rsidRPr="00E86807">
              <w:rPr>
                <w:rFonts w:cs="Calibri"/>
              </w:rPr>
              <w:lastRenderedPageBreak/>
              <w:t>belgesi sayısı</w:t>
            </w:r>
          </w:p>
        </w:tc>
        <w:tc>
          <w:tcPr>
            <w:tcW w:w="1239" w:type="dxa"/>
            <w:shd w:val="clear" w:color="auto" w:fill="auto"/>
          </w:tcPr>
          <w:p w:rsidR="00156C4E" w:rsidRPr="00E86807" w:rsidRDefault="00156C4E" w:rsidP="00445CD8">
            <w:pPr>
              <w:jc w:val="center"/>
              <w:rPr>
                <w:rFonts w:cs="Calibri"/>
              </w:rPr>
            </w:pPr>
            <w:r w:rsidRPr="00E86807">
              <w:rPr>
                <w:rFonts w:cs="Calibri"/>
              </w:rPr>
              <w:lastRenderedPageBreak/>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lastRenderedPageBreak/>
              <w:t>4.1.10</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İnşaat ruhsatını almak isteyen mülkiyet sahiplerine dosyalarının incelenmesi sonrası eksik görülmezse yapı ruhsatını vermek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Verilen yapı ruhsat sayısı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4.1.11</w:t>
            </w:r>
          </w:p>
        </w:tc>
        <w:tc>
          <w:tcPr>
            <w:tcW w:w="3878" w:type="dxa"/>
            <w:shd w:val="clear" w:color="auto" w:fill="auto"/>
          </w:tcPr>
          <w:p w:rsidR="00156C4E" w:rsidRPr="00E86807" w:rsidRDefault="00156C4E" w:rsidP="00445CD8">
            <w:pPr>
              <w:jc w:val="center"/>
              <w:rPr>
                <w:rFonts w:cs="Calibri"/>
              </w:rPr>
            </w:pPr>
            <w:r>
              <w:rPr>
                <w:rFonts w:cs="Calibri"/>
              </w:rPr>
              <w:t>Yapı ruhsatı, proje ve eklerine göre yapının uygun olarak ilerlediğinin kontrol edildiğinin incelenmesi ve Bakanlık sisteminde ilerlenmesini sağlamak</w:t>
            </w:r>
          </w:p>
        </w:tc>
        <w:tc>
          <w:tcPr>
            <w:tcW w:w="1759" w:type="dxa"/>
            <w:shd w:val="clear" w:color="auto" w:fill="auto"/>
          </w:tcPr>
          <w:p w:rsidR="00156C4E" w:rsidRPr="00E86807" w:rsidRDefault="00156C4E" w:rsidP="00445CD8">
            <w:pPr>
              <w:jc w:val="center"/>
              <w:rPr>
                <w:rFonts w:cs="Calibri"/>
              </w:rPr>
            </w:pPr>
            <w:proofErr w:type="spellStart"/>
            <w:r>
              <w:rPr>
                <w:rFonts w:cs="Calibri"/>
              </w:rPr>
              <w:t>Hakediş</w:t>
            </w:r>
            <w:proofErr w:type="spellEnd"/>
            <w:r>
              <w:rPr>
                <w:rFonts w:cs="Calibri"/>
              </w:rPr>
              <w:t xml:space="preserve"> dosyalarının işleyişi</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4.1.12</w:t>
            </w:r>
          </w:p>
        </w:tc>
        <w:tc>
          <w:tcPr>
            <w:tcW w:w="3878" w:type="dxa"/>
            <w:shd w:val="clear" w:color="auto" w:fill="BFBFBF" w:themeFill="background1" w:themeFillShade="BF"/>
          </w:tcPr>
          <w:p w:rsidR="00156C4E" w:rsidRPr="00E86807" w:rsidRDefault="00156C4E" w:rsidP="00445CD8">
            <w:pPr>
              <w:jc w:val="center"/>
              <w:rPr>
                <w:rFonts w:cs="Calibri"/>
              </w:rPr>
            </w:pPr>
            <w:proofErr w:type="spellStart"/>
            <w:r w:rsidRPr="00E86807">
              <w:rPr>
                <w:rFonts w:cs="Calibri"/>
              </w:rPr>
              <w:t>Numarataj</w:t>
            </w:r>
            <w:proofErr w:type="spellEnd"/>
            <w:r w:rsidRPr="00E86807">
              <w:rPr>
                <w:rFonts w:cs="Calibri"/>
              </w:rPr>
              <w:t xml:space="preserve"> hizmeti vermek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 xml:space="preserve">Verilen </w:t>
            </w:r>
            <w:proofErr w:type="spellStart"/>
            <w:r w:rsidRPr="00E86807">
              <w:rPr>
                <w:rFonts w:cs="Calibri"/>
              </w:rPr>
              <w:t>numarataj</w:t>
            </w:r>
            <w:proofErr w:type="spellEnd"/>
            <w:r w:rsidRPr="00E86807">
              <w:rPr>
                <w:rFonts w:cs="Calibri"/>
              </w:rPr>
              <w:t xml:space="preserve"> belgesi</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4.1.13</w:t>
            </w:r>
          </w:p>
        </w:tc>
        <w:tc>
          <w:tcPr>
            <w:tcW w:w="3878" w:type="dxa"/>
            <w:shd w:val="clear" w:color="auto" w:fill="auto"/>
          </w:tcPr>
          <w:p w:rsidR="00156C4E" w:rsidRPr="00E86807" w:rsidRDefault="00156C4E" w:rsidP="00445CD8">
            <w:pPr>
              <w:jc w:val="center"/>
              <w:rPr>
                <w:rFonts w:cs="Calibri"/>
              </w:rPr>
            </w:pPr>
            <w:r w:rsidRPr="00E86807">
              <w:rPr>
                <w:rFonts w:cs="Calibri"/>
              </w:rPr>
              <w:t>Kentsel dönüşümün belirlenen bölgelerde aşamalar halinde uygulamaya geçirilmesi</w:t>
            </w:r>
          </w:p>
        </w:tc>
        <w:tc>
          <w:tcPr>
            <w:tcW w:w="1759" w:type="dxa"/>
            <w:shd w:val="clear" w:color="auto" w:fill="auto"/>
          </w:tcPr>
          <w:p w:rsidR="00156C4E" w:rsidRPr="00E86807" w:rsidRDefault="00156C4E" w:rsidP="00445CD8">
            <w:pPr>
              <w:jc w:val="center"/>
              <w:rPr>
                <w:rFonts w:cs="Calibri"/>
              </w:rPr>
            </w:pPr>
            <w:r w:rsidRPr="00E86807">
              <w:rPr>
                <w:rFonts w:cs="Calibri"/>
              </w:rPr>
              <w:t>Uygulama alanı (m2)</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4.1.14</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İmara aykırı ve kaçak yapılaşmanın tespiti ve önlenmesi</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Kaçak yapı dosya sayısı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4.1.15</w:t>
            </w:r>
          </w:p>
        </w:tc>
        <w:tc>
          <w:tcPr>
            <w:tcW w:w="3878" w:type="dxa"/>
            <w:shd w:val="clear" w:color="auto" w:fill="auto"/>
          </w:tcPr>
          <w:p w:rsidR="00156C4E" w:rsidRPr="00E86807" w:rsidRDefault="00156C4E" w:rsidP="00445CD8">
            <w:pPr>
              <w:jc w:val="center"/>
              <w:rPr>
                <w:rFonts w:cs="Calibri"/>
              </w:rPr>
            </w:pPr>
            <w:r w:rsidRPr="00E86807">
              <w:rPr>
                <w:rFonts w:cs="Calibri"/>
              </w:rPr>
              <w:t>Belediye birimlerince (Ruhsat ve Denetim Müdürlüğü, park ve bahçeler Müdürlüğü, Zabıta Müdürlüğü, Fen İşleri Müdürlüğü) gelen taleplerin mahallinde kontrolü ve teknik olarak değerlendirilmesi</w:t>
            </w:r>
          </w:p>
        </w:tc>
        <w:tc>
          <w:tcPr>
            <w:tcW w:w="1759" w:type="dxa"/>
            <w:shd w:val="clear" w:color="auto" w:fill="auto"/>
          </w:tcPr>
          <w:p w:rsidR="00156C4E" w:rsidRPr="00E86807" w:rsidRDefault="00156C4E" w:rsidP="00445CD8">
            <w:pPr>
              <w:jc w:val="center"/>
              <w:rPr>
                <w:rFonts w:cs="Calibri"/>
              </w:rPr>
            </w:pPr>
            <w:r w:rsidRPr="00E86807">
              <w:rPr>
                <w:rFonts w:cs="Calibri"/>
              </w:rPr>
              <w:t>Kontrol ve denetim sayısı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4.1.16</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Vatandaşlara parselleri hakkında talep ettikleri bilgileri vermek, talep ettikleri durumda resmi imar durumu vermek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Verilen imar durumu sayısı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08555A" w:rsidTr="00AC3416">
        <w:trPr>
          <w:trHeight w:val="1"/>
        </w:trPr>
        <w:tc>
          <w:tcPr>
            <w:tcW w:w="1335" w:type="dxa"/>
            <w:shd w:val="clear" w:color="auto" w:fill="F79646" w:themeFill="accent6"/>
          </w:tcPr>
          <w:p w:rsidR="00156C4E" w:rsidRPr="0008555A" w:rsidRDefault="00156C4E" w:rsidP="00445CD8">
            <w:pPr>
              <w:jc w:val="both"/>
              <w:rPr>
                <w:rFonts w:cs="Calibri"/>
                <w:szCs w:val="20"/>
              </w:rPr>
            </w:pPr>
            <w:r w:rsidRPr="0008555A">
              <w:rPr>
                <w:rFonts w:cs="Calibri"/>
                <w:szCs w:val="20"/>
              </w:rPr>
              <w:t>4.1.17</w:t>
            </w:r>
          </w:p>
        </w:tc>
        <w:tc>
          <w:tcPr>
            <w:tcW w:w="3878" w:type="dxa"/>
            <w:shd w:val="clear" w:color="auto" w:fill="auto"/>
          </w:tcPr>
          <w:p w:rsidR="00156C4E" w:rsidRPr="0008555A" w:rsidRDefault="00156C4E" w:rsidP="00445CD8">
            <w:pPr>
              <w:jc w:val="center"/>
              <w:rPr>
                <w:rFonts w:cs="Calibri"/>
                <w:szCs w:val="20"/>
              </w:rPr>
            </w:pPr>
            <w:r w:rsidRPr="0008555A">
              <w:rPr>
                <w:rFonts w:cs="Calibri"/>
                <w:szCs w:val="20"/>
              </w:rPr>
              <w:t>İlgili meslek odaları (Mimarlar Odası, İnşaat Mühendisleri Odası vb.) ve Resmi Kurumlardan (SGK, Milli Emlak Müdürlüğü, Tapu Sicil Müdürlüğü VB) gelen talepleri süresi içinde değerlendirmek</w:t>
            </w:r>
          </w:p>
        </w:tc>
        <w:tc>
          <w:tcPr>
            <w:tcW w:w="1759" w:type="dxa"/>
            <w:shd w:val="clear" w:color="auto" w:fill="auto"/>
          </w:tcPr>
          <w:p w:rsidR="00156C4E" w:rsidRPr="0008555A" w:rsidRDefault="00156C4E" w:rsidP="00445CD8">
            <w:pPr>
              <w:jc w:val="center"/>
              <w:rPr>
                <w:rFonts w:cs="Calibri"/>
                <w:szCs w:val="20"/>
              </w:rPr>
            </w:pPr>
            <w:r w:rsidRPr="0008555A">
              <w:rPr>
                <w:rFonts w:cs="Calibri"/>
                <w:szCs w:val="20"/>
              </w:rPr>
              <w:t>Cevap verilen yazı sayısı</w:t>
            </w:r>
          </w:p>
        </w:tc>
        <w:tc>
          <w:tcPr>
            <w:tcW w:w="1239" w:type="dxa"/>
            <w:shd w:val="clear" w:color="auto" w:fill="auto"/>
          </w:tcPr>
          <w:p w:rsidR="00156C4E" w:rsidRPr="0008555A" w:rsidRDefault="00156C4E" w:rsidP="00445CD8">
            <w:pPr>
              <w:jc w:val="center"/>
              <w:rPr>
                <w:rFonts w:cs="Calibri"/>
                <w:szCs w:val="20"/>
              </w:rPr>
            </w:pPr>
            <w:r w:rsidRPr="0008555A">
              <w:rPr>
                <w:rFonts w:cs="Calibri"/>
                <w:szCs w:val="20"/>
              </w:rPr>
              <w:t>2015-2019</w:t>
            </w:r>
          </w:p>
        </w:tc>
        <w:tc>
          <w:tcPr>
            <w:tcW w:w="1253" w:type="dxa"/>
            <w:shd w:val="clear" w:color="auto" w:fill="auto"/>
          </w:tcPr>
          <w:p w:rsidR="00156C4E" w:rsidRPr="0008555A" w:rsidRDefault="00156C4E" w:rsidP="00445CD8">
            <w:pPr>
              <w:jc w:val="center"/>
              <w:rPr>
                <w:rFonts w:cs="Calibri"/>
                <w:szCs w:val="20"/>
              </w:rPr>
            </w:pPr>
            <w:r w:rsidRPr="0008555A">
              <w:rPr>
                <w:rFonts w:cs="Calibri"/>
                <w:szCs w:val="20"/>
              </w:rPr>
              <w:t>İŞM</w:t>
            </w:r>
          </w:p>
        </w:tc>
      </w:tr>
      <w:tr w:rsidR="00156C4E" w:rsidRPr="00E86807" w:rsidTr="00AC3416">
        <w:trPr>
          <w:trHeight w:val="1457"/>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4.1.18</w:t>
            </w:r>
          </w:p>
        </w:tc>
        <w:tc>
          <w:tcPr>
            <w:tcW w:w="3878" w:type="dxa"/>
            <w:shd w:val="clear" w:color="auto" w:fill="BFBFBF" w:themeFill="background1" w:themeFillShade="BF"/>
          </w:tcPr>
          <w:p w:rsidR="00156C4E" w:rsidRPr="00E86807" w:rsidRDefault="00156C4E" w:rsidP="00445CD8">
            <w:pPr>
              <w:jc w:val="center"/>
              <w:rPr>
                <w:rFonts w:cs="Calibri"/>
                <w:sz w:val="20"/>
                <w:szCs w:val="20"/>
              </w:rPr>
            </w:pPr>
            <w:r w:rsidRPr="00E86807">
              <w:rPr>
                <w:rFonts w:cs="Calibri"/>
                <w:szCs w:val="20"/>
              </w:rPr>
              <w:t>İlçede hizmet veren teknik büroların belirli zamanlarda toplantıya davet edilerek Torbalı için önemli olan konularda teknik olarak fikir alışverişinde bulunmak</w:t>
            </w:r>
          </w:p>
        </w:tc>
        <w:tc>
          <w:tcPr>
            <w:tcW w:w="1759" w:type="dxa"/>
            <w:shd w:val="clear" w:color="auto" w:fill="BFBFBF" w:themeFill="background1" w:themeFillShade="BF"/>
          </w:tcPr>
          <w:p w:rsidR="00156C4E" w:rsidRPr="0008555A" w:rsidRDefault="00156C4E" w:rsidP="00445CD8">
            <w:pPr>
              <w:jc w:val="center"/>
              <w:rPr>
                <w:rFonts w:cs="Calibri"/>
                <w:szCs w:val="20"/>
              </w:rPr>
            </w:pPr>
            <w:r w:rsidRPr="0008555A">
              <w:rPr>
                <w:rFonts w:cs="Calibri"/>
                <w:szCs w:val="20"/>
              </w:rPr>
              <w:t>Yapılan toplantı sayısı</w:t>
            </w:r>
          </w:p>
        </w:tc>
        <w:tc>
          <w:tcPr>
            <w:tcW w:w="1239" w:type="dxa"/>
            <w:shd w:val="clear" w:color="auto" w:fill="BFBFBF" w:themeFill="background1" w:themeFillShade="BF"/>
          </w:tcPr>
          <w:p w:rsidR="00156C4E" w:rsidRPr="0008555A" w:rsidRDefault="00156C4E" w:rsidP="00445CD8">
            <w:pPr>
              <w:jc w:val="center"/>
              <w:rPr>
                <w:rFonts w:cs="Calibri"/>
                <w:szCs w:val="20"/>
              </w:rPr>
            </w:pPr>
            <w:r w:rsidRPr="0008555A">
              <w:rPr>
                <w:rFonts w:cs="Calibri"/>
                <w:szCs w:val="20"/>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540"/>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lastRenderedPageBreak/>
              <w:t>4.1.19</w:t>
            </w:r>
          </w:p>
        </w:tc>
        <w:tc>
          <w:tcPr>
            <w:tcW w:w="3878" w:type="dxa"/>
            <w:shd w:val="clear" w:color="auto" w:fill="auto"/>
          </w:tcPr>
          <w:p w:rsidR="00156C4E" w:rsidRPr="0008555A" w:rsidRDefault="00156C4E" w:rsidP="00445CD8">
            <w:pPr>
              <w:jc w:val="center"/>
              <w:rPr>
                <w:rFonts w:cs="Calibri"/>
                <w:szCs w:val="20"/>
              </w:rPr>
            </w:pPr>
            <w:r w:rsidRPr="0008555A">
              <w:rPr>
                <w:rFonts w:cs="Calibri"/>
                <w:szCs w:val="20"/>
              </w:rPr>
              <w:t>Personelin mevzuatlar ve yönetmelikler konusunda bilgilenmesi açısından seminer ve toplantılara katılımının sağlanması</w:t>
            </w:r>
          </w:p>
        </w:tc>
        <w:tc>
          <w:tcPr>
            <w:tcW w:w="1759" w:type="dxa"/>
            <w:shd w:val="clear" w:color="auto" w:fill="auto"/>
          </w:tcPr>
          <w:p w:rsidR="00156C4E" w:rsidRPr="0008555A" w:rsidRDefault="00156C4E" w:rsidP="00445CD8">
            <w:pPr>
              <w:jc w:val="center"/>
              <w:rPr>
                <w:rFonts w:cs="Calibri"/>
                <w:szCs w:val="20"/>
              </w:rPr>
            </w:pPr>
            <w:r w:rsidRPr="0008555A">
              <w:rPr>
                <w:rFonts w:cs="Calibri"/>
                <w:szCs w:val="20"/>
              </w:rPr>
              <w:t>Personel katıldığı Toplantı/seminer sayısı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4.1.20</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 xml:space="preserve">Çalışma verimini arttırmak amacıyla kanunları, idari ve genel yargı kararlarını ve bunlarla ilgili yayınları satın </w:t>
            </w:r>
            <w:proofErr w:type="gramStart"/>
            <w:r w:rsidRPr="00E86807">
              <w:rPr>
                <w:rFonts w:cs="Calibri"/>
              </w:rPr>
              <w:t>almak , abone</w:t>
            </w:r>
            <w:proofErr w:type="gramEnd"/>
            <w:r w:rsidRPr="00E86807">
              <w:rPr>
                <w:rFonts w:cs="Calibri"/>
              </w:rPr>
              <w:t xml:space="preserve"> olmak ve bunlardan personelin yararlanmasını sağlamak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Abone olunan ve satın alınan yayın sayısı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4.1.21</w:t>
            </w:r>
          </w:p>
        </w:tc>
        <w:tc>
          <w:tcPr>
            <w:tcW w:w="3878" w:type="dxa"/>
            <w:shd w:val="clear" w:color="auto" w:fill="auto"/>
          </w:tcPr>
          <w:p w:rsidR="00156C4E" w:rsidRPr="00E86807" w:rsidRDefault="00156C4E" w:rsidP="00445CD8">
            <w:pPr>
              <w:jc w:val="center"/>
              <w:rPr>
                <w:rFonts w:cs="Calibri"/>
              </w:rPr>
            </w:pPr>
            <w:r w:rsidRPr="00E86807">
              <w:rPr>
                <w:rFonts w:cs="Calibri"/>
              </w:rPr>
              <w:t>Veri güncellemesi yapmak</w:t>
            </w:r>
          </w:p>
        </w:tc>
        <w:tc>
          <w:tcPr>
            <w:tcW w:w="1759" w:type="dxa"/>
            <w:shd w:val="clear" w:color="auto" w:fill="auto"/>
          </w:tcPr>
          <w:p w:rsidR="00156C4E" w:rsidRPr="00E86807" w:rsidRDefault="00156C4E" w:rsidP="00445CD8">
            <w:pPr>
              <w:jc w:val="center"/>
              <w:rPr>
                <w:rFonts w:cs="Calibri"/>
              </w:rPr>
            </w:pPr>
            <w:r w:rsidRPr="00E86807">
              <w:rPr>
                <w:rFonts w:cs="Calibri"/>
              </w:rPr>
              <w:t>Plan tadilatı/ parselasyon sayısı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E86807" w:rsidRDefault="00156C4E" w:rsidP="00445CD8">
            <w:pPr>
              <w:jc w:val="center"/>
              <w:rPr>
                <w:rFonts w:cs="Calibri"/>
              </w:rPr>
            </w:pPr>
            <w:r w:rsidRPr="00E86807">
              <w:rPr>
                <w:rFonts w:cs="Calibri"/>
              </w:rPr>
              <w:t>İŞM</w:t>
            </w:r>
          </w:p>
        </w:tc>
      </w:tr>
      <w:tr w:rsidR="00156C4E" w:rsidRPr="00E86807" w:rsidTr="00AC3416">
        <w:trPr>
          <w:trHeight w:val="1"/>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4.1.22</w:t>
            </w:r>
          </w:p>
        </w:tc>
        <w:tc>
          <w:tcPr>
            <w:tcW w:w="3878" w:type="dxa"/>
            <w:shd w:val="clear" w:color="auto" w:fill="BFBFBF" w:themeFill="background1" w:themeFillShade="BF"/>
          </w:tcPr>
          <w:p w:rsidR="00156C4E" w:rsidRPr="00E86807" w:rsidRDefault="00156C4E" w:rsidP="00445CD8">
            <w:pPr>
              <w:jc w:val="center"/>
              <w:rPr>
                <w:rFonts w:cs="Calibri"/>
              </w:rPr>
            </w:pPr>
            <w:r w:rsidRPr="00E86807">
              <w:rPr>
                <w:rFonts w:cs="Calibri"/>
              </w:rPr>
              <w:t>Kent bilgi sistemine geçiş yapmak</w:t>
            </w:r>
          </w:p>
        </w:tc>
        <w:tc>
          <w:tcPr>
            <w:tcW w:w="1759" w:type="dxa"/>
            <w:shd w:val="clear" w:color="auto" w:fill="BFBFBF" w:themeFill="background1" w:themeFillShade="BF"/>
          </w:tcPr>
          <w:p w:rsidR="00156C4E" w:rsidRPr="00E86807" w:rsidRDefault="00156C4E" w:rsidP="00445CD8">
            <w:pPr>
              <w:jc w:val="center"/>
              <w:rPr>
                <w:rFonts w:cs="Calibri"/>
              </w:rPr>
            </w:pPr>
            <w:r w:rsidRPr="00E86807">
              <w:rPr>
                <w:rFonts w:cs="Calibri"/>
              </w:rPr>
              <w:t>İnternet ortamı kullanılarak bilgi alımının sağlanması</w:t>
            </w:r>
          </w:p>
        </w:tc>
        <w:tc>
          <w:tcPr>
            <w:tcW w:w="1239" w:type="dxa"/>
            <w:shd w:val="clear" w:color="auto" w:fill="BFBFBF" w:themeFill="background1" w:themeFillShade="BF"/>
          </w:tcPr>
          <w:p w:rsidR="00156C4E" w:rsidRPr="00E86807" w:rsidRDefault="00156C4E" w:rsidP="00445CD8">
            <w:pPr>
              <w:jc w:val="center"/>
              <w:rPr>
                <w:rFonts w:cs="Calibri"/>
              </w:rPr>
            </w:pPr>
            <w:r w:rsidRPr="00E86807">
              <w:rPr>
                <w:rFonts w:cs="Calibri"/>
              </w:rPr>
              <w:t>2015-2019</w:t>
            </w:r>
          </w:p>
        </w:tc>
        <w:tc>
          <w:tcPr>
            <w:tcW w:w="1253" w:type="dxa"/>
            <w:shd w:val="clear" w:color="auto" w:fill="BFBFBF" w:themeFill="background1" w:themeFillShade="BF"/>
          </w:tcPr>
          <w:p w:rsidR="00156C4E" w:rsidRPr="00E86807" w:rsidRDefault="00156C4E" w:rsidP="00445CD8">
            <w:pPr>
              <w:jc w:val="center"/>
              <w:rPr>
                <w:rFonts w:cs="Calibri"/>
              </w:rPr>
            </w:pPr>
            <w:r w:rsidRPr="00E86807">
              <w:rPr>
                <w:rFonts w:cs="Calibri"/>
              </w:rPr>
              <w:t>İŞM</w:t>
            </w:r>
          </w:p>
        </w:tc>
      </w:tr>
      <w:tr w:rsidR="00156C4E" w:rsidRPr="00AE743F" w:rsidTr="00AC3416">
        <w:trPr>
          <w:trHeight w:val="1252"/>
        </w:trPr>
        <w:tc>
          <w:tcPr>
            <w:tcW w:w="1335" w:type="dxa"/>
            <w:shd w:val="clear" w:color="auto" w:fill="F79646" w:themeFill="accent6"/>
          </w:tcPr>
          <w:p w:rsidR="00156C4E" w:rsidRPr="00E86807" w:rsidRDefault="00156C4E" w:rsidP="00445CD8">
            <w:pPr>
              <w:jc w:val="both"/>
              <w:rPr>
                <w:rFonts w:cs="Calibri"/>
                <w:b/>
                <w:bCs/>
              </w:rPr>
            </w:pPr>
            <w:r w:rsidRPr="00E86807">
              <w:rPr>
                <w:rFonts w:cs="Calibri"/>
                <w:b/>
                <w:bCs/>
              </w:rPr>
              <w:t>4.1.2</w:t>
            </w:r>
            <w:r>
              <w:rPr>
                <w:rFonts w:cs="Calibri"/>
                <w:b/>
                <w:bCs/>
              </w:rPr>
              <w:t>3</w:t>
            </w:r>
          </w:p>
        </w:tc>
        <w:tc>
          <w:tcPr>
            <w:tcW w:w="3878" w:type="dxa"/>
            <w:shd w:val="clear" w:color="auto" w:fill="auto"/>
          </w:tcPr>
          <w:p w:rsidR="00156C4E" w:rsidRPr="00E86807" w:rsidRDefault="00156C4E" w:rsidP="00445CD8">
            <w:pPr>
              <w:jc w:val="center"/>
              <w:rPr>
                <w:rFonts w:cs="Calibri"/>
              </w:rPr>
            </w:pPr>
            <w:r w:rsidRPr="00E86807">
              <w:rPr>
                <w:rFonts w:cs="Calibri"/>
              </w:rPr>
              <w:t>Müdürlüğe ait bütün evrakları sayısal arşiv ortamına taşımak</w:t>
            </w:r>
          </w:p>
        </w:tc>
        <w:tc>
          <w:tcPr>
            <w:tcW w:w="1759" w:type="dxa"/>
            <w:shd w:val="clear" w:color="auto" w:fill="auto"/>
          </w:tcPr>
          <w:p w:rsidR="00156C4E" w:rsidRPr="00E86807" w:rsidRDefault="00156C4E" w:rsidP="00445CD8">
            <w:pPr>
              <w:jc w:val="center"/>
              <w:rPr>
                <w:rFonts w:cs="Calibri"/>
              </w:rPr>
            </w:pPr>
            <w:r w:rsidRPr="00E86807">
              <w:rPr>
                <w:rFonts w:cs="Calibri"/>
              </w:rPr>
              <w:t>Talep edilen evrakların kısa sürede bulunması</w:t>
            </w:r>
          </w:p>
        </w:tc>
        <w:tc>
          <w:tcPr>
            <w:tcW w:w="1239" w:type="dxa"/>
            <w:shd w:val="clear" w:color="auto" w:fill="auto"/>
          </w:tcPr>
          <w:p w:rsidR="00156C4E" w:rsidRPr="00E86807" w:rsidRDefault="00156C4E" w:rsidP="00445CD8">
            <w:pPr>
              <w:jc w:val="center"/>
              <w:rPr>
                <w:rFonts w:cs="Calibri"/>
              </w:rPr>
            </w:pPr>
            <w:r w:rsidRPr="00E86807">
              <w:rPr>
                <w:rFonts w:cs="Calibri"/>
              </w:rPr>
              <w:t>2015-2019</w:t>
            </w:r>
          </w:p>
        </w:tc>
        <w:tc>
          <w:tcPr>
            <w:tcW w:w="1253" w:type="dxa"/>
            <w:shd w:val="clear" w:color="auto" w:fill="auto"/>
          </w:tcPr>
          <w:p w:rsidR="00156C4E" w:rsidRPr="00AE743F" w:rsidRDefault="00156C4E" w:rsidP="00445CD8">
            <w:pPr>
              <w:jc w:val="center"/>
              <w:rPr>
                <w:rFonts w:cs="Calibri"/>
              </w:rPr>
            </w:pPr>
            <w:r w:rsidRPr="00E86807">
              <w:rPr>
                <w:rFonts w:cs="Calibri"/>
              </w:rPr>
              <w:t>İŞM</w:t>
            </w:r>
          </w:p>
        </w:tc>
      </w:tr>
      <w:tr w:rsidR="0008555A" w:rsidRPr="007810B1" w:rsidTr="00AC3416">
        <w:trPr>
          <w:trHeight w:val="1"/>
        </w:trPr>
        <w:tc>
          <w:tcPr>
            <w:tcW w:w="1335" w:type="dxa"/>
            <w:shd w:val="clear" w:color="auto" w:fill="F79646" w:themeFill="accent6"/>
          </w:tcPr>
          <w:p w:rsidR="0008555A" w:rsidRPr="007810B1" w:rsidRDefault="0008555A" w:rsidP="00472C36">
            <w:pPr>
              <w:rPr>
                <w:rFonts w:cs="Calibri"/>
              </w:rPr>
            </w:pPr>
            <w:r w:rsidRPr="007810B1">
              <w:rPr>
                <w:rFonts w:cs="Calibri"/>
              </w:rPr>
              <w:t>4.1.24</w:t>
            </w:r>
          </w:p>
        </w:tc>
        <w:tc>
          <w:tcPr>
            <w:tcW w:w="3878" w:type="dxa"/>
            <w:shd w:val="clear" w:color="auto" w:fill="BFBFBF" w:themeFill="background1" w:themeFillShade="BF"/>
          </w:tcPr>
          <w:p w:rsidR="0008555A" w:rsidRPr="00E86807" w:rsidRDefault="0008555A" w:rsidP="00445CD8">
            <w:pPr>
              <w:jc w:val="center"/>
              <w:rPr>
                <w:rFonts w:cs="Calibri"/>
              </w:rPr>
            </w:pPr>
            <w:r>
              <w:rPr>
                <w:rFonts w:cs="Calibri"/>
              </w:rPr>
              <w:t>Torbalı İmar Planlarını Revize Etmek</w:t>
            </w:r>
          </w:p>
        </w:tc>
        <w:tc>
          <w:tcPr>
            <w:tcW w:w="1759" w:type="dxa"/>
            <w:shd w:val="clear" w:color="auto" w:fill="BFBFBF" w:themeFill="background1" w:themeFillShade="BF"/>
          </w:tcPr>
          <w:p w:rsidR="0008555A" w:rsidRPr="00E86807" w:rsidRDefault="0008555A" w:rsidP="00445CD8">
            <w:pPr>
              <w:jc w:val="center"/>
              <w:rPr>
                <w:rFonts w:cs="Calibri"/>
              </w:rPr>
            </w:pPr>
            <w:r>
              <w:rPr>
                <w:rFonts w:cs="Calibri"/>
              </w:rPr>
              <w:t>Revize Edilen İmar Sayısı</w:t>
            </w:r>
          </w:p>
        </w:tc>
        <w:tc>
          <w:tcPr>
            <w:tcW w:w="1239" w:type="dxa"/>
            <w:shd w:val="clear" w:color="auto" w:fill="BFBFBF" w:themeFill="background1" w:themeFillShade="BF"/>
          </w:tcPr>
          <w:p w:rsidR="0008555A" w:rsidRPr="00E86807" w:rsidRDefault="0008555A" w:rsidP="00445CD8">
            <w:pPr>
              <w:jc w:val="center"/>
              <w:rPr>
                <w:rFonts w:cs="Calibri"/>
              </w:rPr>
            </w:pPr>
            <w:r>
              <w:rPr>
                <w:rFonts w:cs="Calibri"/>
              </w:rPr>
              <w:t>2015-2019</w:t>
            </w:r>
          </w:p>
        </w:tc>
        <w:tc>
          <w:tcPr>
            <w:tcW w:w="1253" w:type="dxa"/>
            <w:shd w:val="clear" w:color="auto" w:fill="BFBFBF" w:themeFill="background1" w:themeFillShade="BF"/>
          </w:tcPr>
          <w:p w:rsidR="0008555A" w:rsidRPr="00E86807" w:rsidRDefault="0008555A" w:rsidP="00445CD8">
            <w:pPr>
              <w:jc w:val="center"/>
              <w:rPr>
                <w:rFonts w:cs="Calibri"/>
              </w:rPr>
            </w:pPr>
            <w:r>
              <w:rPr>
                <w:rFonts w:cs="Calibri"/>
              </w:rPr>
              <w:t>İŞM</w:t>
            </w:r>
          </w:p>
        </w:tc>
      </w:tr>
      <w:tr w:rsidR="0008555A" w:rsidRPr="00AE743F" w:rsidTr="00AC3416">
        <w:trPr>
          <w:trHeight w:val="1"/>
        </w:trPr>
        <w:tc>
          <w:tcPr>
            <w:tcW w:w="1335" w:type="dxa"/>
            <w:shd w:val="clear" w:color="auto" w:fill="F79646" w:themeFill="accent6"/>
          </w:tcPr>
          <w:p w:rsidR="0008555A" w:rsidRPr="00E86807" w:rsidRDefault="0008555A" w:rsidP="00445CD8">
            <w:pPr>
              <w:jc w:val="both"/>
              <w:rPr>
                <w:rFonts w:cs="Calibri"/>
                <w:b/>
                <w:bCs/>
              </w:rPr>
            </w:pPr>
            <w:r>
              <w:rPr>
                <w:rFonts w:cs="Calibri"/>
                <w:b/>
                <w:bCs/>
              </w:rPr>
              <w:t>4.1.25</w:t>
            </w:r>
          </w:p>
        </w:tc>
        <w:tc>
          <w:tcPr>
            <w:tcW w:w="3878" w:type="dxa"/>
            <w:shd w:val="clear" w:color="auto" w:fill="auto"/>
          </w:tcPr>
          <w:p w:rsidR="0008555A" w:rsidRPr="00E86807" w:rsidRDefault="0008555A" w:rsidP="00445CD8">
            <w:pPr>
              <w:jc w:val="center"/>
              <w:rPr>
                <w:rFonts w:cs="Calibri"/>
              </w:rPr>
            </w:pPr>
            <w:r>
              <w:rPr>
                <w:rFonts w:cs="Calibri"/>
              </w:rPr>
              <w:t>Binaların Dış Cephelerini Tasarlamak</w:t>
            </w:r>
          </w:p>
        </w:tc>
        <w:tc>
          <w:tcPr>
            <w:tcW w:w="1759" w:type="dxa"/>
            <w:shd w:val="clear" w:color="auto" w:fill="auto"/>
          </w:tcPr>
          <w:p w:rsidR="0008555A" w:rsidRPr="00E86807" w:rsidRDefault="0008555A" w:rsidP="00445CD8">
            <w:pPr>
              <w:jc w:val="center"/>
              <w:rPr>
                <w:rFonts w:cs="Calibri"/>
              </w:rPr>
            </w:pPr>
            <w:r>
              <w:rPr>
                <w:rFonts w:cs="Calibri"/>
              </w:rPr>
              <w:t>Tasarlanan Bina Sayısı</w:t>
            </w:r>
          </w:p>
        </w:tc>
        <w:tc>
          <w:tcPr>
            <w:tcW w:w="1239" w:type="dxa"/>
            <w:shd w:val="clear" w:color="auto" w:fill="auto"/>
          </w:tcPr>
          <w:p w:rsidR="0008555A" w:rsidRPr="00E86807" w:rsidRDefault="0008555A" w:rsidP="00445CD8">
            <w:pPr>
              <w:jc w:val="center"/>
              <w:rPr>
                <w:rFonts w:cs="Calibri"/>
              </w:rPr>
            </w:pPr>
            <w:r>
              <w:rPr>
                <w:rFonts w:cs="Calibri"/>
              </w:rPr>
              <w:t>2015-2019</w:t>
            </w:r>
          </w:p>
        </w:tc>
        <w:tc>
          <w:tcPr>
            <w:tcW w:w="1253" w:type="dxa"/>
            <w:shd w:val="clear" w:color="auto" w:fill="auto"/>
          </w:tcPr>
          <w:p w:rsidR="0008555A" w:rsidRPr="00E86807" w:rsidRDefault="0008555A" w:rsidP="00445CD8">
            <w:pPr>
              <w:jc w:val="center"/>
              <w:rPr>
                <w:rFonts w:cs="Calibri"/>
              </w:rPr>
            </w:pPr>
            <w:r>
              <w:rPr>
                <w:rFonts w:cs="Calibri"/>
              </w:rPr>
              <w:t>İŞM</w:t>
            </w:r>
          </w:p>
        </w:tc>
      </w:tr>
      <w:tr w:rsidR="003726A7" w:rsidRPr="00AE743F" w:rsidTr="007810B1">
        <w:trPr>
          <w:trHeight w:val="1"/>
        </w:trPr>
        <w:tc>
          <w:tcPr>
            <w:tcW w:w="1335" w:type="dxa"/>
            <w:shd w:val="clear" w:color="auto" w:fill="F79646" w:themeFill="accent6"/>
          </w:tcPr>
          <w:p w:rsidR="003726A7" w:rsidRDefault="003726A7" w:rsidP="00445CD8">
            <w:pPr>
              <w:jc w:val="both"/>
              <w:rPr>
                <w:rFonts w:cs="Calibri"/>
                <w:b/>
                <w:bCs/>
              </w:rPr>
            </w:pPr>
            <w:r>
              <w:rPr>
                <w:rFonts w:cs="Calibri"/>
                <w:b/>
                <w:bCs/>
              </w:rPr>
              <w:t>4.1.26</w:t>
            </w:r>
          </w:p>
        </w:tc>
        <w:tc>
          <w:tcPr>
            <w:tcW w:w="3878" w:type="dxa"/>
            <w:shd w:val="clear" w:color="auto" w:fill="CCC0D9" w:themeFill="accent4" w:themeFillTint="66"/>
          </w:tcPr>
          <w:p w:rsidR="003726A7" w:rsidRDefault="003726A7" w:rsidP="00445CD8">
            <w:pPr>
              <w:jc w:val="center"/>
              <w:rPr>
                <w:rFonts w:cs="Calibri"/>
              </w:rPr>
            </w:pPr>
            <w:r>
              <w:rPr>
                <w:rFonts w:cs="Calibri"/>
              </w:rPr>
              <w:t>Enerji Bakanlığı desteği ile binalara ısı yalıtımının yapılması sağlanacak</w:t>
            </w:r>
          </w:p>
        </w:tc>
        <w:tc>
          <w:tcPr>
            <w:tcW w:w="1759" w:type="dxa"/>
            <w:shd w:val="clear" w:color="auto" w:fill="CCC0D9" w:themeFill="accent4" w:themeFillTint="66"/>
          </w:tcPr>
          <w:p w:rsidR="003726A7" w:rsidRDefault="003726A7" w:rsidP="00445CD8">
            <w:pPr>
              <w:jc w:val="center"/>
              <w:rPr>
                <w:rFonts w:cs="Calibri"/>
              </w:rPr>
            </w:pPr>
            <w:r>
              <w:rPr>
                <w:rFonts w:cs="Calibri"/>
              </w:rPr>
              <w:t>Yalıtılan Bina Sayısı</w:t>
            </w:r>
          </w:p>
        </w:tc>
        <w:tc>
          <w:tcPr>
            <w:tcW w:w="1239" w:type="dxa"/>
            <w:shd w:val="clear" w:color="auto" w:fill="CCC0D9" w:themeFill="accent4" w:themeFillTint="66"/>
          </w:tcPr>
          <w:p w:rsidR="003726A7" w:rsidRDefault="003726A7" w:rsidP="00445CD8">
            <w:pPr>
              <w:jc w:val="center"/>
              <w:rPr>
                <w:rFonts w:cs="Calibri"/>
              </w:rPr>
            </w:pPr>
            <w:r>
              <w:rPr>
                <w:rFonts w:cs="Calibri"/>
              </w:rPr>
              <w:t>2015-2019</w:t>
            </w:r>
          </w:p>
        </w:tc>
        <w:tc>
          <w:tcPr>
            <w:tcW w:w="1253" w:type="dxa"/>
            <w:shd w:val="clear" w:color="auto" w:fill="CCC0D9" w:themeFill="accent4" w:themeFillTint="66"/>
          </w:tcPr>
          <w:p w:rsidR="003726A7" w:rsidRDefault="003726A7" w:rsidP="00445CD8">
            <w:pPr>
              <w:jc w:val="center"/>
              <w:rPr>
                <w:rFonts w:cs="Calibri"/>
              </w:rPr>
            </w:pPr>
            <w:r>
              <w:rPr>
                <w:rFonts w:cs="Calibri"/>
              </w:rPr>
              <w:t>İŞM</w:t>
            </w:r>
          </w:p>
        </w:tc>
      </w:tr>
      <w:tr w:rsidR="007810B1" w:rsidRPr="00AE743F" w:rsidTr="00AC3416">
        <w:trPr>
          <w:trHeight w:val="1"/>
        </w:trPr>
        <w:tc>
          <w:tcPr>
            <w:tcW w:w="1335" w:type="dxa"/>
            <w:shd w:val="clear" w:color="auto" w:fill="F79646" w:themeFill="accent6"/>
          </w:tcPr>
          <w:p w:rsidR="007810B1" w:rsidRDefault="007810B1" w:rsidP="00445CD8">
            <w:pPr>
              <w:jc w:val="both"/>
              <w:rPr>
                <w:rFonts w:cs="Calibri"/>
                <w:b/>
                <w:bCs/>
              </w:rPr>
            </w:pPr>
            <w:r>
              <w:rPr>
                <w:rFonts w:cs="Calibri"/>
                <w:b/>
                <w:bCs/>
              </w:rPr>
              <w:t>4.1.27</w:t>
            </w:r>
          </w:p>
        </w:tc>
        <w:tc>
          <w:tcPr>
            <w:tcW w:w="3878" w:type="dxa"/>
            <w:shd w:val="clear" w:color="auto" w:fill="auto"/>
          </w:tcPr>
          <w:p w:rsidR="007810B1" w:rsidRDefault="007810B1" w:rsidP="00445CD8">
            <w:pPr>
              <w:jc w:val="center"/>
              <w:rPr>
                <w:rFonts w:cs="Calibri"/>
              </w:rPr>
            </w:pPr>
            <w:r>
              <w:rPr>
                <w:rFonts w:cs="Calibri"/>
              </w:rPr>
              <w:t>İzmir-Manisa Planlama Bölgesi 1/100.000 ölçekli çevre düzeni planının, 1/25.000 ölçekli imar Büyükşehir bütünü çevre düzeni ile uyumsuz olan alanlarında alt ölçekli imar planlarını yaptırmak</w:t>
            </w:r>
          </w:p>
        </w:tc>
        <w:tc>
          <w:tcPr>
            <w:tcW w:w="1759" w:type="dxa"/>
            <w:shd w:val="clear" w:color="auto" w:fill="auto"/>
          </w:tcPr>
          <w:p w:rsidR="007810B1" w:rsidRDefault="007810B1" w:rsidP="00445CD8">
            <w:pPr>
              <w:jc w:val="center"/>
              <w:rPr>
                <w:rFonts w:cs="Calibri"/>
              </w:rPr>
            </w:pPr>
            <w:r>
              <w:rPr>
                <w:rFonts w:cs="Calibri"/>
              </w:rPr>
              <w:t>Yapılan Plan Sayısı</w:t>
            </w:r>
          </w:p>
        </w:tc>
        <w:tc>
          <w:tcPr>
            <w:tcW w:w="1239" w:type="dxa"/>
            <w:shd w:val="clear" w:color="auto" w:fill="auto"/>
          </w:tcPr>
          <w:p w:rsidR="007810B1" w:rsidRDefault="007810B1" w:rsidP="00445CD8">
            <w:pPr>
              <w:jc w:val="center"/>
              <w:rPr>
                <w:rFonts w:cs="Calibri"/>
              </w:rPr>
            </w:pPr>
            <w:r>
              <w:rPr>
                <w:rFonts w:cs="Calibri"/>
              </w:rPr>
              <w:t>2015-2019</w:t>
            </w:r>
          </w:p>
        </w:tc>
        <w:tc>
          <w:tcPr>
            <w:tcW w:w="1253" w:type="dxa"/>
            <w:shd w:val="clear" w:color="auto" w:fill="auto"/>
          </w:tcPr>
          <w:p w:rsidR="007810B1" w:rsidRDefault="007810B1" w:rsidP="00445CD8">
            <w:pPr>
              <w:jc w:val="center"/>
              <w:rPr>
                <w:rFonts w:cs="Calibri"/>
              </w:rPr>
            </w:pPr>
            <w:r>
              <w:rPr>
                <w:rFonts w:cs="Calibri"/>
              </w:rPr>
              <w:t>İŞM</w:t>
            </w:r>
          </w:p>
        </w:tc>
      </w:tr>
    </w:tbl>
    <w:p w:rsidR="003726A7" w:rsidRDefault="003726A7" w:rsidP="00E916F3">
      <w:pPr>
        <w:rPr>
          <w:rFonts w:cs="Calibri"/>
          <w:sz w:val="36"/>
        </w:rPr>
      </w:pPr>
    </w:p>
    <w:p w:rsidR="000511B3" w:rsidRDefault="000511B3" w:rsidP="00E916F3">
      <w:pPr>
        <w:rPr>
          <w:rFonts w:cs="Calibri"/>
          <w:sz w:val="36"/>
        </w:rPr>
      </w:pPr>
    </w:p>
    <w:p w:rsidR="000511B3" w:rsidRPr="00763706" w:rsidRDefault="00B038F4" w:rsidP="00763706">
      <w:pPr>
        <w:pStyle w:val="ListeParagraf"/>
        <w:ind w:left="0"/>
        <w:rPr>
          <w:b/>
          <w:sz w:val="24"/>
          <w:szCs w:val="24"/>
        </w:rPr>
      </w:pPr>
      <w:r w:rsidRPr="00763706">
        <w:rPr>
          <w:b/>
          <w:sz w:val="24"/>
          <w:szCs w:val="24"/>
        </w:rPr>
        <w:t>5- ÇEVRE KORUMA VE ÇEVRE SAĞLIĞI</w:t>
      </w:r>
    </w:p>
    <w:p w:rsidR="00B038F4" w:rsidRDefault="00B038F4" w:rsidP="00763706">
      <w:pPr>
        <w:pStyle w:val="ListeParagraf"/>
        <w:ind w:left="0"/>
        <w:rPr>
          <w:b/>
          <w:sz w:val="24"/>
          <w:szCs w:val="24"/>
        </w:rPr>
      </w:pPr>
      <w:r w:rsidRPr="00763706">
        <w:rPr>
          <w:b/>
          <w:sz w:val="24"/>
          <w:szCs w:val="24"/>
        </w:rPr>
        <w:t>Amaç 5: Torbalı Halkına Temiz Çevre ve Sağlıklı Yaşam Alanları Sunmak</w:t>
      </w:r>
    </w:p>
    <w:p w:rsidR="000B083D" w:rsidRPr="00763706" w:rsidRDefault="000B083D" w:rsidP="00763706">
      <w:pPr>
        <w:pStyle w:val="ListeParagraf"/>
        <w:ind w:left="0"/>
        <w:rPr>
          <w:b/>
          <w:sz w:val="24"/>
          <w:szCs w:val="24"/>
        </w:rPr>
      </w:pPr>
    </w:p>
    <w:tbl>
      <w:tblPr>
        <w:tblStyle w:val="OrtaGlgeleme2-Vurgu6"/>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038F4" w:rsidRPr="00B25A62" w:rsidTr="000B083D">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Hedef -1</w:t>
            </w:r>
          </w:p>
        </w:tc>
        <w:tc>
          <w:tcPr>
            <w:tcW w:w="7937" w:type="dxa"/>
            <w:gridSpan w:val="4"/>
          </w:tcPr>
          <w:p w:rsidR="00B038F4" w:rsidRPr="00B25A62" w:rsidRDefault="00B038F4" w:rsidP="00763706">
            <w:pPr>
              <w:jc w:val="both"/>
              <w:cnfStyle w:val="100000000000"/>
              <w:rPr>
                <w:rFonts w:asciiTheme="minorHAnsi" w:hAnsiTheme="minorHAnsi" w:cstheme="minorHAnsi"/>
              </w:rPr>
            </w:pPr>
            <w:r w:rsidRPr="00B25A62">
              <w:rPr>
                <w:rFonts w:asciiTheme="minorHAnsi" w:hAnsiTheme="minorHAnsi" w:cstheme="minorHAnsi"/>
              </w:rPr>
              <w:t>Torbalı’da her anlamda kirliliği önlemek</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Strateji -1</w:t>
            </w:r>
          </w:p>
        </w:tc>
        <w:tc>
          <w:tcPr>
            <w:tcW w:w="7937" w:type="dxa"/>
            <w:gridSpan w:val="4"/>
          </w:tcPr>
          <w:p w:rsidR="00B038F4" w:rsidRPr="00B25A62" w:rsidRDefault="00B038F4" w:rsidP="00763706">
            <w:pPr>
              <w:jc w:val="both"/>
              <w:cnfStyle w:val="000000100000"/>
              <w:rPr>
                <w:rFonts w:asciiTheme="minorHAnsi" w:hAnsiTheme="minorHAnsi" w:cstheme="minorHAnsi"/>
                <w:b/>
              </w:rPr>
            </w:pPr>
            <w:r w:rsidRPr="00B25A62">
              <w:rPr>
                <w:rFonts w:asciiTheme="minorHAnsi" w:hAnsiTheme="minorHAnsi" w:cstheme="minorHAnsi"/>
                <w:b/>
              </w:rPr>
              <w:t>Atıkları denetleyerek</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Strateji -2</w:t>
            </w:r>
          </w:p>
        </w:tc>
        <w:tc>
          <w:tcPr>
            <w:tcW w:w="7937" w:type="dxa"/>
            <w:gridSpan w:val="4"/>
          </w:tcPr>
          <w:p w:rsidR="00B038F4" w:rsidRPr="00B25A62" w:rsidRDefault="00B038F4" w:rsidP="00763706">
            <w:pPr>
              <w:jc w:val="both"/>
              <w:cnfStyle w:val="000000000000"/>
              <w:rPr>
                <w:rFonts w:asciiTheme="minorHAnsi" w:hAnsiTheme="minorHAnsi" w:cstheme="minorHAnsi"/>
                <w:b/>
              </w:rPr>
            </w:pPr>
            <w:r w:rsidRPr="00B25A62">
              <w:rPr>
                <w:rFonts w:asciiTheme="minorHAnsi" w:hAnsiTheme="minorHAnsi" w:cstheme="minorHAnsi"/>
                <w:b/>
              </w:rPr>
              <w:t>Çevre bilincini arttırarak</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Strateji -3</w:t>
            </w:r>
          </w:p>
        </w:tc>
        <w:tc>
          <w:tcPr>
            <w:tcW w:w="7937" w:type="dxa"/>
            <w:gridSpan w:val="4"/>
          </w:tcPr>
          <w:p w:rsidR="00B038F4" w:rsidRPr="00B25A62" w:rsidRDefault="00B038F4" w:rsidP="00763706">
            <w:pPr>
              <w:jc w:val="both"/>
              <w:cnfStyle w:val="000000100000"/>
              <w:rPr>
                <w:rFonts w:asciiTheme="minorHAnsi" w:hAnsiTheme="minorHAnsi" w:cstheme="minorHAnsi"/>
                <w:b/>
              </w:rPr>
            </w:pPr>
            <w:r w:rsidRPr="00B25A62">
              <w:rPr>
                <w:rFonts w:asciiTheme="minorHAnsi" w:hAnsiTheme="minorHAnsi" w:cstheme="minorHAnsi"/>
                <w:b/>
              </w:rPr>
              <w:t>Atık pilleri/ambalaj atıkları/bitkisel atık yağları vb. ayrı toplayarak</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 xml:space="preserve">Strateji -4 </w:t>
            </w:r>
          </w:p>
        </w:tc>
        <w:tc>
          <w:tcPr>
            <w:tcW w:w="7937" w:type="dxa"/>
            <w:gridSpan w:val="4"/>
          </w:tcPr>
          <w:p w:rsidR="00B038F4" w:rsidRPr="00B25A62" w:rsidRDefault="00B038F4" w:rsidP="00763706">
            <w:pPr>
              <w:jc w:val="both"/>
              <w:cnfStyle w:val="000000000000"/>
              <w:rPr>
                <w:rFonts w:asciiTheme="minorHAnsi" w:hAnsiTheme="minorHAnsi" w:cstheme="minorHAnsi"/>
                <w:b/>
              </w:rPr>
            </w:pPr>
            <w:r w:rsidRPr="00B25A62">
              <w:rPr>
                <w:rFonts w:asciiTheme="minorHAnsi" w:hAnsiTheme="minorHAnsi" w:cstheme="minorHAnsi"/>
                <w:b/>
              </w:rPr>
              <w:t>Çevreyi kirletenlerle mücadele ederek</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 xml:space="preserve">Strateji -5 </w:t>
            </w:r>
          </w:p>
        </w:tc>
        <w:tc>
          <w:tcPr>
            <w:tcW w:w="7937" w:type="dxa"/>
            <w:gridSpan w:val="4"/>
          </w:tcPr>
          <w:p w:rsidR="00B038F4" w:rsidRPr="00B25A62" w:rsidRDefault="00B038F4" w:rsidP="00763706">
            <w:pPr>
              <w:jc w:val="both"/>
              <w:cnfStyle w:val="000000100000"/>
              <w:rPr>
                <w:rFonts w:asciiTheme="minorHAnsi" w:hAnsiTheme="minorHAnsi" w:cstheme="minorHAnsi"/>
                <w:b/>
              </w:rPr>
            </w:pPr>
            <w:r w:rsidRPr="00B25A62">
              <w:rPr>
                <w:rFonts w:asciiTheme="minorHAnsi" w:hAnsiTheme="minorHAnsi" w:cstheme="minorHAnsi"/>
                <w:b/>
              </w:rPr>
              <w:t>Temizlik hizmetlerinin altyapısını yenileyerek</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Faaliyet No</w:t>
            </w:r>
          </w:p>
        </w:tc>
        <w:tc>
          <w:tcPr>
            <w:tcW w:w="4111" w:type="dxa"/>
          </w:tcPr>
          <w:p w:rsidR="00B038F4" w:rsidRPr="00B25A62" w:rsidRDefault="00B038F4" w:rsidP="00763706">
            <w:pPr>
              <w:jc w:val="both"/>
              <w:cnfStyle w:val="000000000000"/>
              <w:rPr>
                <w:rFonts w:asciiTheme="minorHAnsi" w:hAnsiTheme="minorHAnsi" w:cstheme="minorHAnsi"/>
                <w:b/>
              </w:rPr>
            </w:pPr>
            <w:r w:rsidRPr="00B25A62">
              <w:rPr>
                <w:rFonts w:asciiTheme="minorHAnsi" w:hAnsiTheme="minorHAnsi" w:cstheme="minorHAnsi"/>
                <w:b/>
              </w:rPr>
              <w:t>Faaliyet Tanımı</w:t>
            </w:r>
          </w:p>
        </w:tc>
        <w:tc>
          <w:tcPr>
            <w:tcW w:w="1559" w:type="dxa"/>
          </w:tcPr>
          <w:p w:rsidR="00B038F4" w:rsidRPr="00B25A62" w:rsidRDefault="00B038F4" w:rsidP="00763706">
            <w:pPr>
              <w:jc w:val="both"/>
              <w:cnfStyle w:val="000000000000"/>
              <w:rPr>
                <w:rFonts w:asciiTheme="minorHAnsi" w:hAnsiTheme="minorHAnsi" w:cstheme="minorHAnsi"/>
                <w:b/>
              </w:rPr>
            </w:pPr>
            <w:r w:rsidRPr="00B25A62">
              <w:rPr>
                <w:rFonts w:asciiTheme="minorHAnsi" w:hAnsiTheme="minorHAnsi" w:cstheme="minorHAnsi"/>
                <w:b/>
              </w:rPr>
              <w:t>Performans Göstergesi</w:t>
            </w:r>
          </w:p>
        </w:tc>
        <w:tc>
          <w:tcPr>
            <w:tcW w:w="1275" w:type="dxa"/>
          </w:tcPr>
          <w:p w:rsidR="00B038F4" w:rsidRPr="00B25A62" w:rsidRDefault="00B038F4" w:rsidP="00763706">
            <w:pPr>
              <w:jc w:val="both"/>
              <w:cnfStyle w:val="000000000000"/>
              <w:rPr>
                <w:rFonts w:asciiTheme="minorHAnsi" w:hAnsiTheme="minorHAnsi" w:cstheme="minorHAnsi"/>
                <w:b/>
              </w:rPr>
            </w:pPr>
            <w:r w:rsidRPr="00B25A62">
              <w:rPr>
                <w:rFonts w:asciiTheme="minorHAnsi" w:hAnsiTheme="minorHAnsi" w:cstheme="minorHAnsi"/>
                <w:b/>
              </w:rPr>
              <w:t>Dönemi</w:t>
            </w:r>
          </w:p>
        </w:tc>
        <w:tc>
          <w:tcPr>
            <w:tcW w:w="992" w:type="dxa"/>
          </w:tcPr>
          <w:p w:rsidR="00B038F4" w:rsidRPr="00B25A62" w:rsidRDefault="00B038F4" w:rsidP="00763706">
            <w:pPr>
              <w:ind w:right="-108"/>
              <w:jc w:val="both"/>
              <w:cnfStyle w:val="000000000000"/>
              <w:rPr>
                <w:rFonts w:asciiTheme="minorHAnsi" w:hAnsiTheme="minorHAnsi" w:cstheme="minorHAnsi"/>
                <w:b/>
              </w:rPr>
            </w:pPr>
            <w:r w:rsidRPr="00B25A62">
              <w:rPr>
                <w:rFonts w:asciiTheme="minorHAnsi" w:hAnsiTheme="minorHAnsi" w:cstheme="minorHAnsi"/>
                <w:b/>
              </w:rPr>
              <w:t>Sorumlu Birim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 xml:space="preserve"> Kirlilik numuneleri almak</w:t>
            </w:r>
          </w:p>
        </w:tc>
        <w:tc>
          <w:tcPr>
            <w:tcW w:w="1559" w:type="dxa"/>
          </w:tcPr>
          <w:p w:rsidR="00B038F4" w:rsidRPr="00B25A62" w:rsidRDefault="00B038F4" w:rsidP="00763706">
            <w:pPr>
              <w:ind w:right="-108"/>
              <w:jc w:val="center"/>
              <w:cnfStyle w:val="000000100000"/>
              <w:rPr>
                <w:rFonts w:asciiTheme="minorHAnsi" w:hAnsiTheme="minorHAnsi" w:cstheme="minorHAnsi"/>
              </w:rPr>
            </w:pPr>
            <w:r w:rsidRPr="00B25A62">
              <w:rPr>
                <w:rFonts w:asciiTheme="minorHAnsi" w:hAnsiTheme="minorHAnsi" w:cstheme="minorHAnsi"/>
              </w:rPr>
              <w:t>Alınan numune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ÇDB</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 xml:space="preserve"> Kirlilik analizleri yaptırmak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Yaptırılan analiz sayası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ÇDB</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5.1.3</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Milli Eğitim ile işbirliği içinde çevre haftası kutlamaları yapmak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Etkinlik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TİM</w:t>
            </w:r>
          </w:p>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ÇDB</w:t>
            </w:r>
          </w:p>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KSİM</w:t>
            </w:r>
          </w:p>
        </w:tc>
      </w:tr>
      <w:tr w:rsidR="00B038F4" w:rsidRPr="006F0C12" w:rsidTr="000B083D">
        <w:tc>
          <w:tcPr>
            <w:cnfStyle w:val="001000000000"/>
            <w:tcW w:w="1384" w:type="dxa"/>
          </w:tcPr>
          <w:p w:rsidR="00B038F4" w:rsidRPr="006F0C12" w:rsidRDefault="00B038F4" w:rsidP="00763706">
            <w:pPr>
              <w:jc w:val="both"/>
              <w:rPr>
                <w:rFonts w:asciiTheme="minorHAnsi" w:hAnsiTheme="minorHAnsi" w:cstheme="minorHAnsi"/>
              </w:rPr>
            </w:pPr>
            <w:r w:rsidRPr="006F0C12">
              <w:rPr>
                <w:rFonts w:asciiTheme="minorHAnsi" w:hAnsiTheme="minorHAnsi" w:cstheme="minorHAnsi"/>
              </w:rPr>
              <w:t>5.1.4</w:t>
            </w:r>
          </w:p>
        </w:tc>
        <w:tc>
          <w:tcPr>
            <w:tcW w:w="4111" w:type="dxa"/>
          </w:tcPr>
          <w:p w:rsidR="00B038F4" w:rsidRPr="006F0C12" w:rsidRDefault="00B038F4" w:rsidP="00763706">
            <w:pPr>
              <w:cnfStyle w:val="000000000000"/>
              <w:rPr>
                <w:rFonts w:asciiTheme="minorHAnsi" w:hAnsiTheme="minorHAnsi" w:cstheme="minorHAnsi"/>
              </w:rPr>
            </w:pPr>
            <w:r w:rsidRPr="006F0C12">
              <w:rPr>
                <w:rFonts w:asciiTheme="minorHAnsi" w:hAnsiTheme="minorHAnsi" w:cstheme="minorHAnsi"/>
              </w:rPr>
              <w:t>Çevre filmleri gösterimleri yapmak</w:t>
            </w:r>
          </w:p>
        </w:tc>
        <w:tc>
          <w:tcPr>
            <w:tcW w:w="1559" w:type="dxa"/>
          </w:tcPr>
          <w:p w:rsidR="00B038F4" w:rsidRPr="006F0C12" w:rsidRDefault="00B038F4" w:rsidP="00763706">
            <w:pPr>
              <w:jc w:val="center"/>
              <w:cnfStyle w:val="000000000000"/>
              <w:rPr>
                <w:rFonts w:asciiTheme="minorHAnsi" w:hAnsiTheme="minorHAnsi" w:cstheme="minorHAnsi"/>
              </w:rPr>
            </w:pPr>
            <w:r w:rsidRPr="006F0C12">
              <w:rPr>
                <w:rFonts w:asciiTheme="minorHAnsi" w:hAnsiTheme="minorHAnsi" w:cstheme="minorHAnsi"/>
              </w:rPr>
              <w:t>Gösterim sayısı</w:t>
            </w:r>
          </w:p>
        </w:tc>
        <w:tc>
          <w:tcPr>
            <w:tcW w:w="1275" w:type="dxa"/>
          </w:tcPr>
          <w:p w:rsidR="00B038F4" w:rsidRPr="006F0C12" w:rsidRDefault="006E7622" w:rsidP="00763706">
            <w:pPr>
              <w:jc w:val="both"/>
              <w:cnfStyle w:val="000000000000"/>
              <w:rPr>
                <w:rFonts w:asciiTheme="minorHAnsi" w:hAnsiTheme="minorHAnsi" w:cstheme="minorHAnsi"/>
              </w:rPr>
            </w:pPr>
            <w:r w:rsidRPr="006F0C12">
              <w:rPr>
                <w:rFonts w:asciiTheme="minorHAnsi" w:hAnsiTheme="minorHAnsi" w:cstheme="minorHAnsi"/>
              </w:rPr>
              <w:t>2015-2019</w:t>
            </w:r>
          </w:p>
        </w:tc>
        <w:tc>
          <w:tcPr>
            <w:tcW w:w="992" w:type="dxa"/>
          </w:tcPr>
          <w:p w:rsidR="00B038F4" w:rsidRPr="006F0C12" w:rsidRDefault="00B038F4" w:rsidP="00763706">
            <w:pPr>
              <w:jc w:val="center"/>
              <w:cnfStyle w:val="000000000000"/>
              <w:rPr>
                <w:rFonts w:asciiTheme="minorHAnsi" w:hAnsiTheme="minorHAnsi" w:cstheme="minorHAnsi"/>
              </w:rPr>
            </w:pPr>
            <w:r w:rsidRPr="006F0C12">
              <w:rPr>
                <w:rFonts w:asciiTheme="minorHAnsi" w:hAnsiTheme="minorHAnsi" w:cstheme="minorHAnsi"/>
              </w:rPr>
              <w:t>TİM</w:t>
            </w:r>
          </w:p>
          <w:p w:rsidR="00B038F4" w:rsidRPr="006F0C12" w:rsidRDefault="00B038F4" w:rsidP="000B083D">
            <w:pPr>
              <w:jc w:val="center"/>
              <w:cnfStyle w:val="000000000000"/>
              <w:rPr>
                <w:rFonts w:asciiTheme="minorHAnsi" w:hAnsiTheme="minorHAnsi" w:cstheme="minorHAnsi"/>
              </w:rPr>
            </w:pPr>
            <w:r w:rsidRPr="006F0C12">
              <w:rPr>
                <w:rFonts w:asciiTheme="minorHAnsi" w:hAnsiTheme="minorHAnsi" w:cstheme="minorHAnsi"/>
              </w:rPr>
              <w:t>ÇDKSİM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5.1.5</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Çevre konulu yarışmalar düzenlemek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Yarışma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0B083D" w:rsidRDefault="00B038F4" w:rsidP="000B083D">
            <w:pPr>
              <w:jc w:val="center"/>
              <w:cnfStyle w:val="000000100000"/>
              <w:rPr>
                <w:rFonts w:asciiTheme="minorHAnsi" w:hAnsiTheme="minorHAnsi" w:cstheme="minorHAnsi"/>
              </w:rPr>
            </w:pPr>
            <w:r w:rsidRPr="00B25A62">
              <w:rPr>
                <w:rFonts w:asciiTheme="minorHAnsi" w:hAnsiTheme="minorHAnsi" w:cstheme="minorHAnsi"/>
              </w:rPr>
              <w:t>TİM</w:t>
            </w:r>
          </w:p>
          <w:p w:rsidR="00B038F4" w:rsidRPr="00B25A62" w:rsidRDefault="00B038F4" w:rsidP="000B083D">
            <w:pPr>
              <w:jc w:val="center"/>
              <w:cnfStyle w:val="000000100000"/>
              <w:rPr>
                <w:rFonts w:asciiTheme="minorHAnsi" w:hAnsiTheme="minorHAnsi" w:cstheme="minorHAnsi"/>
              </w:rPr>
            </w:pPr>
            <w:r w:rsidRPr="00B25A62">
              <w:rPr>
                <w:rFonts w:asciiTheme="minorHAnsi" w:hAnsiTheme="minorHAnsi" w:cstheme="minorHAnsi"/>
              </w:rPr>
              <w:t>ÇDB</w:t>
            </w:r>
          </w:p>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KSİM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5.1.6</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Çevre ile ilgili sivil toplum örgütleriyle işbirliği ve iletişimi geliştirmek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Ziyaret ve toplantı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763706" w:rsidP="00763706">
            <w:pPr>
              <w:jc w:val="center"/>
              <w:cnfStyle w:val="000000000000"/>
              <w:rPr>
                <w:rFonts w:asciiTheme="minorHAnsi" w:hAnsiTheme="minorHAnsi" w:cstheme="minorHAnsi"/>
              </w:rPr>
            </w:pPr>
            <w:r w:rsidRPr="00B25A62">
              <w:rPr>
                <w:rFonts w:asciiTheme="minorHAnsi" w:hAnsiTheme="minorHAnsi" w:cstheme="minorHAnsi"/>
              </w:rPr>
              <w:t xml:space="preserve">TİM ÇDB </w:t>
            </w:r>
            <w:r w:rsidR="00B038F4" w:rsidRPr="00B25A62">
              <w:rPr>
                <w:rFonts w:asciiTheme="minorHAnsi" w:hAnsiTheme="minorHAnsi" w:cstheme="minorHAnsi"/>
              </w:rPr>
              <w:t>KSİM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5.1.7</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İlköğretim okullarında geri dönüşüm hakkında bilgilendirme çalışmaları yapmak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Bilgilendirme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763706" w:rsidP="00763706">
            <w:pPr>
              <w:jc w:val="center"/>
              <w:cnfStyle w:val="000000100000"/>
              <w:rPr>
                <w:rFonts w:asciiTheme="minorHAnsi" w:hAnsiTheme="minorHAnsi" w:cstheme="minorHAnsi"/>
              </w:rPr>
            </w:pPr>
            <w:r w:rsidRPr="00B25A62">
              <w:rPr>
                <w:rFonts w:asciiTheme="minorHAnsi" w:hAnsiTheme="minorHAnsi" w:cstheme="minorHAnsi"/>
              </w:rPr>
              <w:t xml:space="preserve">ÇDB </w:t>
            </w:r>
            <w:r w:rsidR="00B038F4" w:rsidRPr="00B25A62">
              <w:rPr>
                <w:rFonts w:asciiTheme="minorHAnsi" w:hAnsiTheme="minorHAnsi" w:cstheme="minorHAnsi"/>
              </w:rPr>
              <w:t>KSİM</w:t>
            </w:r>
          </w:p>
        </w:tc>
      </w:tr>
      <w:tr w:rsidR="00B038F4" w:rsidRPr="00B25A62" w:rsidTr="000B083D">
        <w:tc>
          <w:tcPr>
            <w:cnfStyle w:val="001000000000"/>
            <w:tcW w:w="1384" w:type="dxa"/>
          </w:tcPr>
          <w:p w:rsidR="00B038F4" w:rsidRPr="00D8213B" w:rsidRDefault="00B038F4" w:rsidP="00763706">
            <w:pPr>
              <w:jc w:val="both"/>
              <w:rPr>
                <w:rFonts w:asciiTheme="minorHAnsi" w:hAnsiTheme="minorHAnsi" w:cstheme="minorHAnsi"/>
              </w:rPr>
            </w:pPr>
            <w:r w:rsidRPr="00D8213B">
              <w:rPr>
                <w:rFonts w:asciiTheme="minorHAnsi" w:hAnsiTheme="minorHAnsi" w:cstheme="minorHAnsi"/>
              </w:rPr>
              <w:t>5.1.8</w:t>
            </w:r>
          </w:p>
        </w:tc>
        <w:tc>
          <w:tcPr>
            <w:tcW w:w="4111" w:type="dxa"/>
          </w:tcPr>
          <w:p w:rsidR="00B038F4" w:rsidRPr="00D8213B" w:rsidRDefault="00B038F4" w:rsidP="00763706">
            <w:pPr>
              <w:cnfStyle w:val="000000000000"/>
              <w:rPr>
                <w:rFonts w:asciiTheme="minorHAnsi" w:hAnsiTheme="minorHAnsi" w:cstheme="minorHAnsi"/>
              </w:rPr>
            </w:pPr>
            <w:r w:rsidRPr="00D8213B">
              <w:rPr>
                <w:rFonts w:asciiTheme="minorHAnsi" w:hAnsiTheme="minorHAnsi" w:cstheme="minorHAnsi"/>
              </w:rPr>
              <w:t>Atık malzemeler ile yapılan geri dönüşüm çalışmalarını sergilemek</w:t>
            </w:r>
          </w:p>
        </w:tc>
        <w:tc>
          <w:tcPr>
            <w:tcW w:w="1559" w:type="dxa"/>
          </w:tcPr>
          <w:p w:rsidR="00B038F4" w:rsidRPr="00D8213B" w:rsidRDefault="00B038F4" w:rsidP="00763706">
            <w:pPr>
              <w:jc w:val="center"/>
              <w:cnfStyle w:val="000000000000"/>
              <w:rPr>
                <w:rFonts w:asciiTheme="minorHAnsi" w:hAnsiTheme="minorHAnsi" w:cstheme="minorHAnsi"/>
              </w:rPr>
            </w:pPr>
            <w:r w:rsidRPr="00D8213B">
              <w:rPr>
                <w:rFonts w:asciiTheme="minorHAnsi" w:hAnsiTheme="minorHAnsi" w:cstheme="minorHAnsi"/>
              </w:rPr>
              <w:t>Sergi sayısı</w:t>
            </w:r>
          </w:p>
        </w:tc>
        <w:tc>
          <w:tcPr>
            <w:tcW w:w="1275" w:type="dxa"/>
          </w:tcPr>
          <w:p w:rsidR="00B038F4" w:rsidRPr="00D8213B" w:rsidRDefault="006E7622" w:rsidP="00763706">
            <w:pPr>
              <w:jc w:val="both"/>
              <w:cnfStyle w:val="000000000000"/>
              <w:rPr>
                <w:rFonts w:asciiTheme="minorHAnsi" w:hAnsiTheme="minorHAnsi" w:cstheme="minorHAnsi"/>
              </w:rPr>
            </w:pPr>
            <w:r w:rsidRPr="00D8213B">
              <w:rPr>
                <w:rFonts w:asciiTheme="minorHAnsi" w:hAnsiTheme="minorHAnsi" w:cstheme="minorHAnsi"/>
              </w:rPr>
              <w:t>2015-2019</w:t>
            </w:r>
          </w:p>
        </w:tc>
        <w:tc>
          <w:tcPr>
            <w:tcW w:w="992" w:type="dxa"/>
          </w:tcPr>
          <w:p w:rsidR="00B038F4" w:rsidRPr="00D8213B" w:rsidRDefault="00763706" w:rsidP="00763706">
            <w:pPr>
              <w:jc w:val="center"/>
              <w:cnfStyle w:val="000000000000"/>
              <w:rPr>
                <w:rFonts w:asciiTheme="minorHAnsi" w:hAnsiTheme="minorHAnsi" w:cstheme="minorHAnsi"/>
              </w:rPr>
            </w:pPr>
            <w:r w:rsidRPr="00D8213B">
              <w:rPr>
                <w:rFonts w:asciiTheme="minorHAnsi" w:hAnsiTheme="minorHAnsi" w:cstheme="minorHAnsi"/>
              </w:rPr>
              <w:t xml:space="preserve">ÇDB </w:t>
            </w:r>
            <w:r w:rsidR="00B038F4" w:rsidRPr="00D8213B">
              <w:rPr>
                <w:rFonts w:asciiTheme="minorHAnsi" w:hAnsiTheme="minorHAnsi" w:cstheme="minorHAnsi"/>
              </w:rPr>
              <w:t>KSİM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5.1.9</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 xml:space="preserve">Yetkili kuruluş TAP ile görüşmeler yaparak başta kurumumuz, resmi kurumlar, hastaneler vb yerlere atık pil kumbaralara </w:t>
            </w:r>
            <w:r w:rsidRPr="00B25A62">
              <w:rPr>
                <w:rFonts w:asciiTheme="minorHAnsi" w:hAnsiTheme="minorHAnsi" w:cstheme="minorHAnsi"/>
              </w:rPr>
              <w:lastRenderedPageBreak/>
              <w:t>koymak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lastRenderedPageBreak/>
              <w:t>Konulan kumbara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TİM</w:t>
            </w:r>
          </w:p>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ÇDB</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lastRenderedPageBreak/>
              <w:t>5.1.10</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Ambalaj atıklarını ayrı toplayacak sistemi yaygınlaştırmak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 xml:space="preserve">Sisteme dahil edilen kumbara sayısı </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TİM</w:t>
            </w:r>
          </w:p>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ÇDB</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5.1.11</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Bitkisel atık yağların geri dönüşümü konusunda halkı bilinçlendirmek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Afiş, ilan, toplantı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763706" w:rsidP="00763706">
            <w:pPr>
              <w:jc w:val="center"/>
              <w:cnfStyle w:val="000000100000"/>
              <w:rPr>
                <w:rFonts w:asciiTheme="minorHAnsi" w:hAnsiTheme="minorHAnsi" w:cstheme="minorHAnsi"/>
              </w:rPr>
            </w:pPr>
            <w:r w:rsidRPr="00B25A62">
              <w:rPr>
                <w:rFonts w:asciiTheme="minorHAnsi" w:hAnsiTheme="minorHAnsi" w:cstheme="minorHAnsi"/>
              </w:rPr>
              <w:t xml:space="preserve">TİM ÇDB </w:t>
            </w:r>
            <w:r w:rsidR="00B038F4" w:rsidRPr="00B25A62">
              <w:rPr>
                <w:rFonts w:asciiTheme="minorHAnsi" w:hAnsiTheme="minorHAnsi" w:cstheme="minorHAnsi"/>
              </w:rPr>
              <w:t>BİM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5.1.12</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Bitkisel atık yağ toplama noktaları oluşturulmasını desteklemek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Toplama noktası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763706" w:rsidP="00763706">
            <w:pPr>
              <w:jc w:val="center"/>
              <w:cnfStyle w:val="000000000000"/>
              <w:rPr>
                <w:rFonts w:asciiTheme="minorHAnsi" w:hAnsiTheme="minorHAnsi" w:cstheme="minorHAnsi"/>
              </w:rPr>
            </w:pPr>
            <w:r w:rsidRPr="00B25A62">
              <w:rPr>
                <w:rFonts w:asciiTheme="minorHAnsi" w:hAnsiTheme="minorHAnsi" w:cstheme="minorHAnsi"/>
              </w:rPr>
              <w:t xml:space="preserve">TİM ÇDB </w:t>
            </w:r>
            <w:r w:rsidR="00B038F4" w:rsidRPr="00B25A62">
              <w:rPr>
                <w:rFonts w:asciiTheme="minorHAnsi" w:hAnsiTheme="minorHAnsi" w:cstheme="minorHAnsi"/>
              </w:rPr>
              <w:t>ZM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5.1.13</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Ömrünü tamamlamış lastiklerin geri dönüşüm için toplanmasını sağlamak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Toplanan lastik sayısı/ağırlığı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763706" w:rsidP="00763706">
            <w:pPr>
              <w:jc w:val="center"/>
              <w:cnfStyle w:val="000000100000"/>
              <w:rPr>
                <w:rFonts w:asciiTheme="minorHAnsi" w:hAnsiTheme="minorHAnsi" w:cstheme="minorHAnsi"/>
              </w:rPr>
            </w:pPr>
            <w:r w:rsidRPr="00B25A62">
              <w:rPr>
                <w:rFonts w:asciiTheme="minorHAnsi" w:hAnsiTheme="minorHAnsi" w:cstheme="minorHAnsi"/>
              </w:rPr>
              <w:t xml:space="preserve">TİM ÇDB </w:t>
            </w:r>
            <w:r w:rsidR="00B038F4" w:rsidRPr="00B25A62">
              <w:rPr>
                <w:rFonts w:asciiTheme="minorHAnsi" w:hAnsiTheme="minorHAnsi" w:cstheme="minorHAnsi"/>
              </w:rPr>
              <w:t>ZM</w:t>
            </w:r>
          </w:p>
        </w:tc>
      </w:tr>
      <w:tr w:rsidR="00B038F4" w:rsidRPr="00B25A62" w:rsidTr="000B083D">
        <w:tc>
          <w:tcPr>
            <w:cnfStyle w:val="001000000000"/>
            <w:tcW w:w="1384" w:type="dxa"/>
          </w:tcPr>
          <w:p w:rsidR="00B038F4" w:rsidRPr="00D8213B" w:rsidRDefault="00B038F4" w:rsidP="00763706">
            <w:pPr>
              <w:jc w:val="both"/>
              <w:rPr>
                <w:rFonts w:asciiTheme="minorHAnsi" w:hAnsiTheme="minorHAnsi" w:cstheme="minorHAnsi"/>
              </w:rPr>
            </w:pPr>
            <w:r w:rsidRPr="00D8213B">
              <w:rPr>
                <w:rFonts w:asciiTheme="minorHAnsi" w:hAnsiTheme="minorHAnsi" w:cstheme="minorHAnsi"/>
              </w:rPr>
              <w:t>5.1.14</w:t>
            </w:r>
          </w:p>
        </w:tc>
        <w:tc>
          <w:tcPr>
            <w:tcW w:w="4111" w:type="dxa"/>
          </w:tcPr>
          <w:p w:rsidR="00B038F4" w:rsidRPr="00D8213B" w:rsidRDefault="00B038F4" w:rsidP="00763706">
            <w:pPr>
              <w:cnfStyle w:val="000000000000"/>
              <w:rPr>
                <w:rFonts w:asciiTheme="minorHAnsi" w:hAnsiTheme="minorHAnsi" w:cstheme="minorHAnsi"/>
              </w:rPr>
            </w:pPr>
            <w:r w:rsidRPr="00D8213B">
              <w:rPr>
                <w:rFonts w:asciiTheme="minorHAnsi" w:hAnsiTheme="minorHAnsi" w:cstheme="minorHAnsi"/>
              </w:rPr>
              <w:t>Modern sıkıştırmalı çöp araçları almak</w:t>
            </w:r>
          </w:p>
        </w:tc>
        <w:tc>
          <w:tcPr>
            <w:tcW w:w="1559" w:type="dxa"/>
          </w:tcPr>
          <w:p w:rsidR="00B038F4" w:rsidRPr="00D8213B" w:rsidRDefault="00B038F4" w:rsidP="00763706">
            <w:pPr>
              <w:jc w:val="center"/>
              <w:cnfStyle w:val="000000000000"/>
              <w:rPr>
                <w:rFonts w:asciiTheme="minorHAnsi" w:hAnsiTheme="minorHAnsi" w:cstheme="minorHAnsi"/>
              </w:rPr>
            </w:pPr>
            <w:r w:rsidRPr="00D8213B">
              <w:rPr>
                <w:rFonts w:asciiTheme="minorHAnsi" w:hAnsiTheme="minorHAnsi" w:cstheme="minorHAnsi"/>
              </w:rPr>
              <w:t>Alınan araç sayısı</w:t>
            </w:r>
          </w:p>
        </w:tc>
        <w:tc>
          <w:tcPr>
            <w:tcW w:w="1275" w:type="dxa"/>
          </w:tcPr>
          <w:p w:rsidR="00B038F4" w:rsidRPr="00D8213B" w:rsidRDefault="006E7622" w:rsidP="00763706">
            <w:pPr>
              <w:jc w:val="both"/>
              <w:cnfStyle w:val="000000000000"/>
              <w:rPr>
                <w:rFonts w:asciiTheme="minorHAnsi" w:hAnsiTheme="minorHAnsi" w:cstheme="minorHAnsi"/>
              </w:rPr>
            </w:pPr>
            <w:r w:rsidRPr="00D8213B">
              <w:rPr>
                <w:rFonts w:asciiTheme="minorHAnsi" w:hAnsiTheme="minorHAnsi" w:cstheme="minorHAnsi"/>
              </w:rPr>
              <w:t>2015-2019</w:t>
            </w:r>
          </w:p>
        </w:tc>
        <w:tc>
          <w:tcPr>
            <w:tcW w:w="992" w:type="dxa"/>
          </w:tcPr>
          <w:p w:rsidR="00B038F4" w:rsidRPr="00D8213B" w:rsidRDefault="00B038F4" w:rsidP="00763706">
            <w:pPr>
              <w:jc w:val="center"/>
              <w:cnfStyle w:val="000000000000"/>
              <w:rPr>
                <w:rFonts w:asciiTheme="minorHAnsi" w:hAnsiTheme="minorHAnsi" w:cstheme="minorHAnsi"/>
              </w:rPr>
            </w:pPr>
            <w:r w:rsidRPr="00D8213B">
              <w:rPr>
                <w:rFonts w:asciiTheme="minorHAnsi" w:hAnsiTheme="minorHAnsi" w:cstheme="minorHAnsi"/>
              </w:rPr>
              <w:t>TİM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5.1.15</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Yol süpürme araçlarının modernizasyonu</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Alınan araç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TİM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5.1.16</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 xml:space="preserve">Çöp konteynırlarının yaygınlaştırılması </w:t>
            </w:r>
            <w:r w:rsidR="000B083D">
              <w:rPr>
                <w:rFonts w:asciiTheme="minorHAnsi" w:hAnsiTheme="minorHAnsi" w:cstheme="minorHAnsi"/>
              </w:rPr>
              <w:t>ve yer altına alınmasını sağlamak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Alınan konteynır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Default="00B038F4" w:rsidP="00763706">
            <w:pPr>
              <w:jc w:val="center"/>
              <w:cnfStyle w:val="000000000000"/>
              <w:rPr>
                <w:rFonts w:asciiTheme="minorHAnsi" w:hAnsiTheme="minorHAnsi" w:cstheme="minorHAnsi"/>
              </w:rPr>
            </w:pPr>
            <w:r w:rsidRPr="00B25A62">
              <w:rPr>
                <w:rFonts w:asciiTheme="minorHAnsi" w:hAnsiTheme="minorHAnsi" w:cstheme="minorHAnsi"/>
              </w:rPr>
              <w:t>TİM</w:t>
            </w:r>
          </w:p>
          <w:p w:rsidR="000B083D" w:rsidRDefault="000B083D" w:rsidP="00763706">
            <w:pPr>
              <w:jc w:val="center"/>
              <w:cnfStyle w:val="000000000000"/>
              <w:rPr>
                <w:rFonts w:asciiTheme="minorHAnsi" w:hAnsiTheme="minorHAnsi" w:cstheme="minorHAnsi"/>
              </w:rPr>
            </w:pPr>
            <w:r>
              <w:rPr>
                <w:rFonts w:asciiTheme="minorHAnsi" w:hAnsiTheme="minorHAnsi" w:cstheme="minorHAnsi"/>
              </w:rPr>
              <w:t>FİM</w:t>
            </w:r>
          </w:p>
          <w:p w:rsidR="000B083D" w:rsidRPr="00B25A62" w:rsidRDefault="000B083D" w:rsidP="00763706">
            <w:pPr>
              <w:jc w:val="center"/>
              <w:cnfStyle w:val="000000000000"/>
              <w:rPr>
                <w:rFonts w:asciiTheme="minorHAnsi" w:hAnsiTheme="minorHAnsi" w:cstheme="minorHAnsi"/>
              </w:rPr>
            </w:pPr>
            <w:r>
              <w:rPr>
                <w:rFonts w:asciiTheme="minorHAnsi" w:hAnsiTheme="minorHAnsi" w:cstheme="minorHAnsi"/>
              </w:rPr>
              <w:t>İŞM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5.1.17</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Mevcut çöp konteynırlarının bakım-onarımlarını yapmak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Bakım-onarım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TİM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5.1.18</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Çöp konteynırlarının yıkanması ve dezenfekte edilmesi</w:t>
            </w:r>
          </w:p>
        </w:tc>
        <w:tc>
          <w:tcPr>
            <w:tcW w:w="1559" w:type="dxa"/>
          </w:tcPr>
          <w:p w:rsidR="00B038F4" w:rsidRPr="00B25A62" w:rsidRDefault="00B038F4" w:rsidP="00763706">
            <w:pPr>
              <w:ind w:right="-108"/>
              <w:jc w:val="center"/>
              <w:cnfStyle w:val="000000000000"/>
              <w:rPr>
                <w:rFonts w:asciiTheme="minorHAnsi" w:hAnsiTheme="minorHAnsi" w:cstheme="minorHAnsi"/>
              </w:rPr>
            </w:pPr>
            <w:r w:rsidRPr="00B25A62">
              <w:rPr>
                <w:rFonts w:asciiTheme="minorHAnsi" w:hAnsiTheme="minorHAnsi" w:cstheme="minorHAnsi"/>
              </w:rPr>
              <w:t>Yıkama-dezenfeksiyon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TİM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5.1.19</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Alo 153 hattına gelen şikâyetlerin ivedi olarak değerlendirilmesi için nöbetçi temizlik ekipleri oluşturmak</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Cevaplanan şikayet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TİM</w:t>
            </w:r>
          </w:p>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ZM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5.1.20</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Çöp toplama sıklığını arttırmak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Haftalık çöp toplama sefer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TİM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5.1.21</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Evsel nitelikli katı atıkların toplanması ve taşınması hizmetlerini geliştirmek</w:t>
            </w:r>
          </w:p>
        </w:tc>
        <w:tc>
          <w:tcPr>
            <w:tcW w:w="1559" w:type="dxa"/>
          </w:tcPr>
          <w:p w:rsidR="00B038F4" w:rsidRPr="00B25A62" w:rsidRDefault="00B038F4" w:rsidP="00763706">
            <w:pPr>
              <w:ind w:right="-108"/>
              <w:jc w:val="center"/>
              <w:cnfStyle w:val="000000100000"/>
              <w:rPr>
                <w:rFonts w:asciiTheme="minorHAnsi" w:hAnsiTheme="minorHAnsi" w:cstheme="minorHAnsi"/>
              </w:rPr>
            </w:pPr>
            <w:r w:rsidRPr="00B25A62">
              <w:rPr>
                <w:rFonts w:asciiTheme="minorHAnsi" w:hAnsiTheme="minorHAnsi" w:cstheme="minorHAnsi"/>
              </w:rPr>
              <w:t>Personel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TİM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5.1.22</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Çevre Denetim Birimini geliştirmek</w:t>
            </w:r>
          </w:p>
        </w:tc>
        <w:tc>
          <w:tcPr>
            <w:tcW w:w="1559" w:type="dxa"/>
          </w:tcPr>
          <w:p w:rsidR="00B038F4" w:rsidRPr="00B25A62" w:rsidRDefault="00B038F4" w:rsidP="00763706">
            <w:pPr>
              <w:ind w:right="-108"/>
              <w:jc w:val="center"/>
              <w:cnfStyle w:val="000000000000"/>
              <w:rPr>
                <w:rFonts w:asciiTheme="minorHAnsi" w:hAnsiTheme="minorHAnsi" w:cstheme="minorHAnsi"/>
              </w:rPr>
            </w:pPr>
            <w:r w:rsidRPr="00B25A62">
              <w:rPr>
                <w:rFonts w:asciiTheme="minorHAnsi" w:hAnsiTheme="minorHAnsi" w:cstheme="minorHAnsi"/>
              </w:rPr>
              <w:t>Personel sayısı</w:t>
            </w:r>
          </w:p>
        </w:tc>
        <w:tc>
          <w:tcPr>
            <w:tcW w:w="1275" w:type="dxa"/>
          </w:tcPr>
          <w:p w:rsidR="00B038F4" w:rsidRPr="00B25A62" w:rsidRDefault="00B038F4" w:rsidP="00763706">
            <w:pPr>
              <w:jc w:val="both"/>
              <w:cnfStyle w:val="000000000000"/>
              <w:rPr>
                <w:rFonts w:asciiTheme="minorHAnsi" w:hAnsiTheme="minorHAnsi" w:cstheme="minorHAnsi"/>
              </w:rPr>
            </w:pP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ÇDB</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5.1.23</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 xml:space="preserve">Gürültü şikayetlerini en kısa sürede değerlendirerek işletmelere gerekli </w:t>
            </w:r>
            <w:r w:rsidRPr="00B25A62">
              <w:rPr>
                <w:rFonts w:asciiTheme="minorHAnsi" w:hAnsiTheme="minorHAnsi" w:cstheme="minorHAnsi"/>
              </w:rPr>
              <w:lastRenderedPageBreak/>
              <w:t>önlemleri aldırtmak</w:t>
            </w:r>
          </w:p>
        </w:tc>
        <w:tc>
          <w:tcPr>
            <w:tcW w:w="1559" w:type="dxa"/>
          </w:tcPr>
          <w:p w:rsidR="00B038F4" w:rsidRPr="00B25A62" w:rsidRDefault="00B038F4" w:rsidP="00763706">
            <w:pPr>
              <w:ind w:right="-108"/>
              <w:jc w:val="center"/>
              <w:cnfStyle w:val="000000100000"/>
              <w:rPr>
                <w:rFonts w:asciiTheme="minorHAnsi" w:hAnsiTheme="minorHAnsi" w:cstheme="minorHAnsi"/>
              </w:rPr>
            </w:pPr>
            <w:r w:rsidRPr="00B25A62">
              <w:rPr>
                <w:rFonts w:asciiTheme="minorHAnsi" w:hAnsiTheme="minorHAnsi" w:cstheme="minorHAnsi"/>
              </w:rPr>
              <w:lastRenderedPageBreak/>
              <w:t>Gürültü ölçüm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ÇDB</w:t>
            </w:r>
          </w:p>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lastRenderedPageBreak/>
              <w:t>ZM</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lastRenderedPageBreak/>
              <w:t>5.1.24</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Gürültü ölçüm eğitimi /sertifikasının alınması</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Eğitim alan personel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ÇDB</w:t>
            </w:r>
          </w:p>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ZM</w:t>
            </w:r>
          </w:p>
        </w:tc>
      </w:tr>
      <w:tr w:rsidR="00B038F4" w:rsidRPr="00B25A62" w:rsidTr="000B083D">
        <w:trPr>
          <w:cnfStyle w:val="000000100000"/>
        </w:trPr>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5.1.25</w:t>
            </w:r>
          </w:p>
        </w:tc>
        <w:tc>
          <w:tcPr>
            <w:tcW w:w="4111" w:type="dxa"/>
          </w:tcPr>
          <w:p w:rsidR="00B038F4" w:rsidRPr="00B25A62" w:rsidRDefault="00B038F4" w:rsidP="00763706">
            <w:pPr>
              <w:cnfStyle w:val="000000100000"/>
              <w:rPr>
                <w:rFonts w:asciiTheme="minorHAnsi" w:hAnsiTheme="minorHAnsi" w:cstheme="minorHAnsi"/>
              </w:rPr>
            </w:pPr>
            <w:r w:rsidRPr="00B25A62">
              <w:rPr>
                <w:rFonts w:asciiTheme="minorHAnsi" w:hAnsiTheme="minorHAnsi" w:cstheme="minorHAnsi"/>
              </w:rPr>
              <w:t>Gürültü cihazlarının kalibrasyonun yaptırılması</w:t>
            </w:r>
          </w:p>
        </w:tc>
        <w:tc>
          <w:tcPr>
            <w:tcW w:w="1559"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Kalibrasyon sayısı</w:t>
            </w:r>
          </w:p>
        </w:tc>
        <w:tc>
          <w:tcPr>
            <w:tcW w:w="1275" w:type="dxa"/>
          </w:tcPr>
          <w:p w:rsidR="00B038F4" w:rsidRPr="00B25A62" w:rsidRDefault="006E7622" w:rsidP="00763706">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100000"/>
              <w:rPr>
                <w:rFonts w:asciiTheme="minorHAnsi" w:hAnsiTheme="minorHAnsi" w:cstheme="minorHAnsi"/>
              </w:rPr>
            </w:pPr>
            <w:r w:rsidRPr="00B25A62">
              <w:rPr>
                <w:rFonts w:asciiTheme="minorHAnsi" w:hAnsiTheme="minorHAnsi" w:cstheme="minorHAnsi"/>
              </w:rPr>
              <w:t>ÇDB</w:t>
            </w:r>
          </w:p>
        </w:tc>
      </w:tr>
      <w:tr w:rsidR="00B038F4" w:rsidRPr="00B25A62" w:rsidTr="000B083D">
        <w:tc>
          <w:tcPr>
            <w:cnfStyle w:val="001000000000"/>
            <w:tcW w:w="1384" w:type="dxa"/>
          </w:tcPr>
          <w:p w:rsidR="00B038F4" w:rsidRPr="00B25A62" w:rsidRDefault="00B038F4" w:rsidP="00763706">
            <w:pPr>
              <w:jc w:val="both"/>
              <w:rPr>
                <w:rFonts w:asciiTheme="minorHAnsi" w:hAnsiTheme="minorHAnsi" w:cstheme="minorHAnsi"/>
              </w:rPr>
            </w:pPr>
            <w:r w:rsidRPr="00B25A62">
              <w:rPr>
                <w:rFonts w:asciiTheme="minorHAnsi" w:hAnsiTheme="minorHAnsi" w:cstheme="minorHAnsi"/>
              </w:rPr>
              <w:t>5.1.26</w:t>
            </w:r>
          </w:p>
        </w:tc>
        <w:tc>
          <w:tcPr>
            <w:tcW w:w="4111" w:type="dxa"/>
          </w:tcPr>
          <w:p w:rsidR="00B038F4" w:rsidRPr="00B25A62" w:rsidRDefault="00B038F4" w:rsidP="00763706">
            <w:pPr>
              <w:cnfStyle w:val="000000000000"/>
              <w:rPr>
                <w:rFonts w:asciiTheme="minorHAnsi" w:hAnsiTheme="minorHAnsi" w:cstheme="minorHAnsi"/>
              </w:rPr>
            </w:pPr>
            <w:r w:rsidRPr="00B25A62">
              <w:rPr>
                <w:rFonts w:asciiTheme="minorHAnsi" w:hAnsiTheme="minorHAnsi" w:cstheme="minorHAnsi"/>
              </w:rPr>
              <w:t>Gürültü ölçüm cihazlarını yenilemek</w:t>
            </w:r>
          </w:p>
        </w:tc>
        <w:tc>
          <w:tcPr>
            <w:tcW w:w="1559"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Alınan cihaz sayısı</w:t>
            </w:r>
          </w:p>
        </w:tc>
        <w:tc>
          <w:tcPr>
            <w:tcW w:w="1275" w:type="dxa"/>
          </w:tcPr>
          <w:p w:rsidR="00B038F4" w:rsidRPr="00B25A62" w:rsidRDefault="006E7622" w:rsidP="00763706">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763706">
            <w:pPr>
              <w:jc w:val="center"/>
              <w:cnfStyle w:val="000000000000"/>
              <w:rPr>
                <w:rFonts w:asciiTheme="minorHAnsi" w:hAnsiTheme="minorHAnsi" w:cstheme="minorHAnsi"/>
              </w:rPr>
            </w:pPr>
            <w:r w:rsidRPr="00B25A62">
              <w:rPr>
                <w:rFonts w:asciiTheme="minorHAnsi" w:hAnsiTheme="minorHAnsi" w:cstheme="minorHAnsi"/>
              </w:rPr>
              <w:t>ÇDB</w:t>
            </w:r>
          </w:p>
        </w:tc>
      </w:tr>
    </w:tbl>
    <w:p w:rsidR="00B038F4" w:rsidRPr="00B038F4" w:rsidRDefault="00B038F4" w:rsidP="00B038F4">
      <w:pPr>
        <w:pStyle w:val="ListeParagraf"/>
        <w:ind w:left="1287"/>
        <w:rPr>
          <w:sz w:val="36"/>
          <w:szCs w:val="36"/>
        </w:rPr>
      </w:pPr>
    </w:p>
    <w:p w:rsidR="00B038F4" w:rsidRPr="00B038F4" w:rsidRDefault="00B038F4" w:rsidP="00B038F4">
      <w:pPr>
        <w:pStyle w:val="ListeParagraf"/>
        <w:ind w:left="1287"/>
        <w:rPr>
          <w:sz w:val="36"/>
          <w:szCs w:val="36"/>
        </w:rPr>
      </w:pPr>
    </w:p>
    <w:tbl>
      <w:tblPr>
        <w:tblStyle w:val="OrtaGlgeleme2-Vurgu6"/>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701"/>
        <w:gridCol w:w="1275"/>
        <w:gridCol w:w="992"/>
      </w:tblGrid>
      <w:tr w:rsidR="00A10732" w:rsidRPr="002F5EB3" w:rsidTr="006D6AAC">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A10732" w:rsidRPr="002F5EB3" w:rsidRDefault="00A10732" w:rsidP="006D6AAC">
            <w:pPr>
              <w:jc w:val="both"/>
              <w:rPr>
                <w:rFonts w:asciiTheme="minorHAnsi" w:hAnsiTheme="minorHAnsi" w:cstheme="minorHAnsi"/>
                <w:sz w:val="24"/>
              </w:rPr>
            </w:pPr>
            <w:r w:rsidRPr="002F5EB3">
              <w:rPr>
                <w:rFonts w:asciiTheme="minorHAnsi" w:hAnsiTheme="minorHAnsi" w:cstheme="minorHAnsi"/>
                <w:sz w:val="24"/>
              </w:rPr>
              <w:t>Hedef -2</w:t>
            </w:r>
          </w:p>
        </w:tc>
        <w:tc>
          <w:tcPr>
            <w:tcW w:w="8079" w:type="dxa"/>
            <w:gridSpan w:val="4"/>
          </w:tcPr>
          <w:p w:rsidR="00A10732" w:rsidRPr="002F5EB3" w:rsidRDefault="00A10732" w:rsidP="006D6AAC">
            <w:pPr>
              <w:jc w:val="both"/>
              <w:cnfStyle w:val="100000000000"/>
              <w:rPr>
                <w:rFonts w:asciiTheme="minorHAnsi" w:hAnsiTheme="minorHAnsi" w:cstheme="minorHAnsi"/>
                <w:sz w:val="24"/>
              </w:rPr>
            </w:pPr>
            <w:r w:rsidRPr="002F5EB3">
              <w:rPr>
                <w:rFonts w:asciiTheme="minorHAnsi" w:hAnsiTheme="minorHAnsi" w:cstheme="minorHAnsi"/>
                <w:sz w:val="24"/>
              </w:rPr>
              <w:t>Çevre temizliğini ve sağlığını tehdit eden unsurlarla mücadele etmek</w:t>
            </w:r>
          </w:p>
        </w:tc>
      </w:tr>
      <w:tr w:rsidR="00A10732" w:rsidRPr="00B25A62" w:rsidTr="006D6AAC">
        <w:trPr>
          <w:cnfStyle w:val="000000100000"/>
        </w:trPr>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Strateji -1</w:t>
            </w:r>
          </w:p>
        </w:tc>
        <w:tc>
          <w:tcPr>
            <w:tcW w:w="8079" w:type="dxa"/>
            <w:gridSpan w:val="4"/>
          </w:tcPr>
          <w:p w:rsidR="00A10732" w:rsidRPr="00B25A62" w:rsidRDefault="00A10732" w:rsidP="006D6AAC">
            <w:pPr>
              <w:jc w:val="both"/>
              <w:cnfStyle w:val="000000100000"/>
              <w:rPr>
                <w:rFonts w:asciiTheme="minorHAnsi" w:hAnsiTheme="minorHAnsi" w:cstheme="minorHAnsi"/>
                <w:b/>
              </w:rPr>
            </w:pPr>
            <w:r w:rsidRPr="00B25A62">
              <w:rPr>
                <w:rFonts w:asciiTheme="minorHAnsi" w:hAnsiTheme="minorHAnsi" w:cstheme="minorHAnsi"/>
                <w:b/>
              </w:rPr>
              <w:t>Denetimleri arttırarak</w:t>
            </w:r>
          </w:p>
        </w:tc>
      </w:tr>
      <w:tr w:rsidR="00A10732" w:rsidRPr="00B25A62" w:rsidTr="006D6AAC">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Faaliyet No</w:t>
            </w:r>
          </w:p>
        </w:tc>
        <w:tc>
          <w:tcPr>
            <w:tcW w:w="4111" w:type="dxa"/>
          </w:tcPr>
          <w:p w:rsidR="00A10732" w:rsidRPr="00B25A62" w:rsidRDefault="00A10732" w:rsidP="006D6AAC">
            <w:pPr>
              <w:jc w:val="both"/>
              <w:cnfStyle w:val="000000000000"/>
              <w:rPr>
                <w:rFonts w:asciiTheme="minorHAnsi" w:hAnsiTheme="minorHAnsi" w:cstheme="minorHAnsi"/>
                <w:b/>
              </w:rPr>
            </w:pPr>
            <w:r w:rsidRPr="00B25A62">
              <w:rPr>
                <w:rFonts w:asciiTheme="minorHAnsi" w:hAnsiTheme="minorHAnsi" w:cstheme="minorHAnsi"/>
                <w:b/>
              </w:rPr>
              <w:t>Faaliyet Tanımı</w:t>
            </w:r>
          </w:p>
        </w:tc>
        <w:tc>
          <w:tcPr>
            <w:tcW w:w="1701" w:type="dxa"/>
          </w:tcPr>
          <w:p w:rsidR="00A10732" w:rsidRPr="00B25A62" w:rsidRDefault="00A10732" w:rsidP="006D6AAC">
            <w:pPr>
              <w:jc w:val="both"/>
              <w:cnfStyle w:val="000000000000"/>
              <w:rPr>
                <w:rFonts w:asciiTheme="minorHAnsi" w:hAnsiTheme="minorHAnsi" w:cstheme="minorHAnsi"/>
                <w:b/>
              </w:rPr>
            </w:pPr>
            <w:r w:rsidRPr="00B25A62">
              <w:rPr>
                <w:rFonts w:asciiTheme="minorHAnsi" w:hAnsiTheme="minorHAnsi" w:cstheme="minorHAnsi"/>
                <w:b/>
              </w:rPr>
              <w:t>Performans Göstergesi</w:t>
            </w:r>
          </w:p>
        </w:tc>
        <w:tc>
          <w:tcPr>
            <w:tcW w:w="1275" w:type="dxa"/>
          </w:tcPr>
          <w:p w:rsidR="00A10732" w:rsidRPr="00B25A62" w:rsidRDefault="00A10732" w:rsidP="006D6AAC">
            <w:pPr>
              <w:jc w:val="both"/>
              <w:cnfStyle w:val="000000000000"/>
              <w:rPr>
                <w:rFonts w:asciiTheme="minorHAnsi" w:hAnsiTheme="minorHAnsi" w:cstheme="minorHAnsi"/>
                <w:b/>
              </w:rPr>
            </w:pPr>
            <w:r w:rsidRPr="00B25A62">
              <w:rPr>
                <w:rFonts w:asciiTheme="minorHAnsi" w:hAnsiTheme="minorHAnsi" w:cstheme="minorHAnsi"/>
                <w:b/>
              </w:rPr>
              <w:t>Dönemi</w:t>
            </w:r>
          </w:p>
        </w:tc>
        <w:tc>
          <w:tcPr>
            <w:tcW w:w="992" w:type="dxa"/>
          </w:tcPr>
          <w:p w:rsidR="00A10732" w:rsidRPr="00B25A62" w:rsidRDefault="00A10732" w:rsidP="006D6AAC">
            <w:pPr>
              <w:ind w:right="-108"/>
              <w:jc w:val="both"/>
              <w:cnfStyle w:val="000000000000"/>
              <w:rPr>
                <w:rFonts w:asciiTheme="minorHAnsi" w:hAnsiTheme="minorHAnsi" w:cstheme="minorHAnsi"/>
                <w:b/>
              </w:rPr>
            </w:pPr>
            <w:r w:rsidRPr="00B25A62">
              <w:rPr>
                <w:rFonts w:asciiTheme="minorHAnsi" w:hAnsiTheme="minorHAnsi" w:cstheme="minorHAnsi"/>
                <w:b/>
              </w:rPr>
              <w:t>Sorumlu Birim</w:t>
            </w:r>
          </w:p>
        </w:tc>
      </w:tr>
      <w:tr w:rsidR="00A10732" w:rsidRPr="00B25A62" w:rsidTr="006D6AAC">
        <w:trPr>
          <w:cnfStyle w:val="000000100000"/>
        </w:trPr>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5.2.1</w:t>
            </w:r>
          </w:p>
        </w:tc>
        <w:tc>
          <w:tcPr>
            <w:tcW w:w="4111" w:type="dxa"/>
          </w:tcPr>
          <w:p w:rsidR="00A10732" w:rsidRPr="00B25A62" w:rsidRDefault="00A10732" w:rsidP="006D6AAC">
            <w:pPr>
              <w:cnfStyle w:val="000000100000"/>
              <w:rPr>
                <w:rFonts w:asciiTheme="minorHAnsi" w:hAnsiTheme="minorHAnsi" w:cstheme="minorHAnsi"/>
              </w:rPr>
            </w:pPr>
            <w:r w:rsidRPr="00B25A62">
              <w:rPr>
                <w:rFonts w:asciiTheme="minorHAnsi" w:hAnsiTheme="minorHAnsi" w:cstheme="minorHAnsi"/>
              </w:rPr>
              <w:t xml:space="preserve"> İşyeri açma ve çalışma ruhsatlarının denetimini yapmak</w:t>
            </w:r>
          </w:p>
        </w:tc>
        <w:tc>
          <w:tcPr>
            <w:tcW w:w="1701" w:type="dxa"/>
          </w:tcPr>
          <w:p w:rsidR="00A10732" w:rsidRPr="00B25A62" w:rsidRDefault="00A10732" w:rsidP="006D6AAC">
            <w:pPr>
              <w:ind w:left="-108" w:right="-108"/>
              <w:jc w:val="center"/>
              <w:cnfStyle w:val="000000100000"/>
              <w:rPr>
                <w:rFonts w:asciiTheme="minorHAnsi" w:hAnsiTheme="minorHAnsi" w:cstheme="minorHAnsi"/>
              </w:rPr>
            </w:pPr>
            <w:r w:rsidRPr="00B25A62">
              <w:rPr>
                <w:rFonts w:asciiTheme="minorHAnsi" w:hAnsiTheme="minorHAnsi" w:cstheme="minorHAnsi"/>
              </w:rPr>
              <w:t xml:space="preserve"> Tutulan zabıt sayısı</w:t>
            </w:r>
          </w:p>
        </w:tc>
        <w:tc>
          <w:tcPr>
            <w:tcW w:w="1275" w:type="dxa"/>
          </w:tcPr>
          <w:p w:rsidR="00A10732" w:rsidRPr="00B25A62" w:rsidRDefault="00A10732" w:rsidP="006D6AA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ZM</w:t>
            </w:r>
          </w:p>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RDM</w:t>
            </w:r>
          </w:p>
        </w:tc>
      </w:tr>
      <w:tr w:rsidR="00A10732" w:rsidRPr="00B25A62" w:rsidTr="006D6AAC">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5.2.2</w:t>
            </w:r>
          </w:p>
        </w:tc>
        <w:tc>
          <w:tcPr>
            <w:tcW w:w="4111" w:type="dxa"/>
          </w:tcPr>
          <w:p w:rsidR="00A10732" w:rsidRPr="00B25A62" w:rsidRDefault="00A10732" w:rsidP="006D6AAC">
            <w:pPr>
              <w:cnfStyle w:val="000000000000"/>
              <w:rPr>
                <w:rFonts w:asciiTheme="minorHAnsi" w:hAnsiTheme="minorHAnsi" w:cstheme="minorHAnsi"/>
              </w:rPr>
            </w:pPr>
            <w:r w:rsidRPr="00B25A62">
              <w:rPr>
                <w:rFonts w:asciiTheme="minorHAnsi" w:hAnsiTheme="minorHAnsi" w:cstheme="minorHAnsi"/>
              </w:rPr>
              <w:t>Pazaryerlerindeki denetimlerin sıklaştırılarak sürdürülmesi</w:t>
            </w:r>
          </w:p>
        </w:tc>
        <w:tc>
          <w:tcPr>
            <w:tcW w:w="1701" w:type="dxa"/>
          </w:tcPr>
          <w:p w:rsidR="00A10732" w:rsidRPr="00B25A62" w:rsidRDefault="00A10732" w:rsidP="006D6AAC">
            <w:pPr>
              <w:jc w:val="center"/>
              <w:cnfStyle w:val="000000000000"/>
              <w:rPr>
                <w:rFonts w:asciiTheme="minorHAnsi" w:hAnsiTheme="minorHAnsi" w:cstheme="minorHAnsi"/>
              </w:rPr>
            </w:pPr>
            <w:r w:rsidRPr="00B25A62">
              <w:rPr>
                <w:rFonts w:asciiTheme="minorHAnsi" w:hAnsiTheme="minorHAnsi" w:cstheme="minorHAnsi"/>
              </w:rPr>
              <w:t xml:space="preserve">Denetlenen pazar sayısı </w:t>
            </w:r>
          </w:p>
        </w:tc>
        <w:tc>
          <w:tcPr>
            <w:tcW w:w="1275" w:type="dxa"/>
          </w:tcPr>
          <w:p w:rsidR="00A10732" w:rsidRPr="00B25A62" w:rsidRDefault="00A10732" w:rsidP="006D6AA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000000"/>
              <w:rPr>
                <w:rFonts w:asciiTheme="minorHAnsi" w:hAnsiTheme="minorHAnsi" w:cstheme="minorHAnsi"/>
              </w:rPr>
            </w:pPr>
            <w:r w:rsidRPr="00B25A62">
              <w:rPr>
                <w:rFonts w:asciiTheme="minorHAnsi" w:hAnsiTheme="minorHAnsi" w:cstheme="minorHAnsi"/>
              </w:rPr>
              <w:t>ZM</w:t>
            </w:r>
          </w:p>
        </w:tc>
      </w:tr>
      <w:tr w:rsidR="00A10732" w:rsidRPr="00B25A62" w:rsidTr="006D6AAC">
        <w:trPr>
          <w:cnfStyle w:val="000000100000"/>
        </w:trPr>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5.2.3</w:t>
            </w:r>
          </w:p>
        </w:tc>
        <w:tc>
          <w:tcPr>
            <w:tcW w:w="4111" w:type="dxa"/>
          </w:tcPr>
          <w:p w:rsidR="00A10732" w:rsidRPr="00B25A62" w:rsidRDefault="00A10732" w:rsidP="006D6AAC">
            <w:pPr>
              <w:cnfStyle w:val="000000100000"/>
              <w:rPr>
                <w:rFonts w:asciiTheme="minorHAnsi" w:hAnsiTheme="minorHAnsi" w:cstheme="minorHAnsi"/>
              </w:rPr>
            </w:pPr>
            <w:r w:rsidRPr="00B25A62">
              <w:rPr>
                <w:rFonts w:asciiTheme="minorHAnsi" w:hAnsiTheme="minorHAnsi" w:cstheme="minorHAnsi"/>
              </w:rPr>
              <w:t>Ruhsatsız faaliyet gösterdiği tespit edilen işyerlerinin ruhsat almasını sağlamak</w:t>
            </w:r>
          </w:p>
        </w:tc>
        <w:tc>
          <w:tcPr>
            <w:tcW w:w="1701" w:type="dxa"/>
          </w:tcPr>
          <w:p w:rsidR="00A10732" w:rsidRPr="00B25A62" w:rsidRDefault="00A10732" w:rsidP="006D6AAC">
            <w:pPr>
              <w:jc w:val="center"/>
              <w:cnfStyle w:val="000000100000"/>
              <w:rPr>
                <w:rFonts w:asciiTheme="minorHAnsi" w:hAnsiTheme="minorHAnsi" w:cstheme="minorHAnsi"/>
              </w:rPr>
            </w:pPr>
            <w:r w:rsidRPr="00B25A62">
              <w:rPr>
                <w:rFonts w:asciiTheme="minorHAnsi" w:hAnsiTheme="minorHAnsi" w:cstheme="minorHAnsi"/>
              </w:rPr>
              <w:t xml:space="preserve"> Verilen ruhsat sayısı</w:t>
            </w:r>
          </w:p>
        </w:tc>
        <w:tc>
          <w:tcPr>
            <w:tcW w:w="1275" w:type="dxa"/>
          </w:tcPr>
          <w:p w:rsidR="00A10732" w:rsidRPr="00B25A62" w:rsidRDefault="00A10732" w:rsidP="006D6AA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ZM</w:t>
            </w:r>
          </w:p>
        </w:tc>
      </w:tr>
      <w:tr w:rsidR="00A10732" w:rsidRPr="00B25A62" w:rsidTr="006D6AAC">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5.2.4</w:t>
            </w:r>
          </w:p>
        </w:tc>
        <w:tc>
          <w:tcPr>
            <w:tcW w:w="4111" w:type="dxa"/>
          </w:tcPr>
          <w:p w:rsidR="00A10732" w:rsidRPr="00B25A62" w:rsidRDefault="00A10732" w:rsidP="006D6AAC">
            <w:pPr>
              <w:cnfStyle w:val="000000000000"/>
              <w:rPr>
                <w:rFonts w:asciiTheme="minorHAnsi" w:hAnsiTheme="minorHAnsi" w:cstheme="minorHAnsi"/>
              </w:rPr>
            </w:pPr>
            <w:r w:rsidRPr="00B25A62">
              <w:rPr>
                <w:rFonts w:asciiTheme="minorHAnsi" w:hAnsiTheme="minorHAnsi" w:cstheme="minorHAnsi"/>
              </w:rPr>
              <w:t>İşyeri tabelalarını denetlemek</w:t>
            </w:r>
          </w:p>
        </w:tc>
        <w:tc>
          <w:tcPr>
            <w:tcW w:w="1701" w:type="dxa"/>
          </w:tcPr>
          <w:p w:rsidR="00A10732" w:rsidRPr="00B25A62" w:rsidRDefault="00A10732" w:rsidP="006D6AAC">
            <w:pPr>
              <w:jc w:val="center"/>
              <w:cnfStyle w:val="000000000000"/>
              <w:rPr>
                <w:rFonts w:asciiTheme="minorHAnsi" w:hAnsiTheme="minorHAnsi" w:cstheme="minorHAnsi"/>
              </w:rPr>
            </w:pPr>
            <w:r w:rsidRPr="00B25A62">
              <w:rPr>
                <w:rFonts w:asciiTheme="minorHAnsi" w:hAnsiTheme="minorHAnsi" w:cstheme="minorHAnsi"/>
              </w:rPr>
              <w:t>Kaldırılan/ değiştirilen tabela sayısı</w:t>
            </w:r>
          </w:p>
        </w:tc>
        <w:tc>
          <w:tcPr>
            <w:tcW w:w="1275" w:type="dxa"/>
          </w:tcPr>
          <w:p w:rsidR="00A10732" w:rsidRPr="00B25A62" w:rsidRDefault="00A10732" w:rsidP="006D6AA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000000"/>
              <w:rPr>
                <w:rFonts w:asciiTheme="minorHAnsi" w:hAnsiTheme="minorHAnsi" w:cstheme="minorHAnsi"/>
              </w:rPr>
            </w:pPr>
            <w:r w:rsidRPr="00B25A62">
              <w:rPr>
                <w:rFonts w:asciiTheme="minorHAnsi" w:hAnsiTheme="minorHAnsi" w:cstheme="minorHAnsi"/>
              </w:rPr>
              <w:t>ZM</w:t>
            </w:r>
          </w:p>
        </w:tc>
      </w:tr>
      <w:tr w:rsidR="00A10732" w:rsidRPr="00B25A62" w:rsidTr="006D6AAC">
        <w:trPr>
          <w:cnfStyle w:val="000000100000"/>
        </w:trPr>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5.2.5</w:t>
            </w:r>
          </w:p>
        </w:tc>
        <w:tc>
          <w:tcPr>
            <w:tcW w:w="4111" w:type="dxa"/>
          </w:tcPr>
          <w:p w:rsidR="00A10732" w:rsidRPr="00B25A62" w:rsidRDefault="00A10732" w:rsidP="006D6AAC">
            <w:pPr>
              <w:cnfStyle w:val="000000100000"/>
              <w:rPr>
                <w:rFonts w:asciiTheme="minorHAnsi" w:hAnsiTheme="minorHAnsi" w:cstheme="minorHAnsi"/>
              </w:rPr>
            </w:pPr>
            <w:r w:rsidRPr="00B25A62">
              <w:rPr>
                <w:rFonts w:asciiTheme="minorHAnsi" w:hAnsiTheme="minorHAnsi" w:cstheme="minorHAnsi"/>
              </w:rPr>
              <w:t xml:space="preserve"> Yasadışı kaldırım işgallerini önlemek</w:t>
            </w:r>
          </w:p>
        </w:tc>
        <w:tc>
          <w:tcPr>
            <w:tcW w:w="1701" w:type="dxa"/>
          </w:tcPr>
          <w:p w:rsidR="00A10732" w:rsidRPr="00B25A62" w:rsidRDefault="00A10732" w:rsidP="006D6AAC">
            <w:pPr>
              <w:jc w:val="center"/>
              <w:cnfStyle w:val="000000100000"/>
              <w:rPr>
                <w:rFonts w:asciiTheme="minorHAnsi" w:hAnsiTheme="minorHAnsi" w:cstheme="minorHAnsi"/>
              </w:rPr>
            </w:pPr>
            <w:r w:rsidRPr="00B25A62">
              <w:rPr>
                <w:rFonts w:asciiTheme="minorHAnsi" w:hAnsiTheme="minorHAnsi" w:cstheme="minorHAnsi"/>
              </w:rPr>
              <w:t>Engellenen yasa dışı işgal sayısı</w:t>
            </w:r>
          </w:p>
        </w:tc>
        <w:tc>
          <w:tcPr>
            <w:tcW w:w="1275" w:type="dxa"/>
          </w:tcPr>
          <w:p w:rsidR="00A10732" w:rsidRPr="00B25A62" w:rsidRDefault="00A10732" w:rsidP="006D6AA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ZM</w:t>
            </w:r>
          </w:p>
        </w:tc>
      </w:tr>
      <w:tr w:rsidR="00A10732" w:rsidRPr="00B25A62" w:rsidTr="006D6AAC">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5.2.6</w:t>
            </w:r>
          </w:p>
        </w:tc>
        <w:tc>
          <w:tcPr>
            <w:tcW w:w="4111" w:type="dxa"/>
          </w:tcPr>
          <w:p w:rsidR="00A10732" w:rsidRPr="00B25A62" w:rsidRDefault="00A10732" w:rsidP="006D6AAC">
            <w:pPr>
              <w:autoSpaceDE w:val="0"/>
              <w:autoSpaceDN w:val="0"/>
              <w:adjustRightInd w:val="0"/>
              <w:cnfStyle w:val="000000000000"/>
              <w:rPr>
                <w:rFonts w:asciiTheme="minorHAnsi" w:hAnsiTheme="minorHAnsi" w:cstheme="minorHAnsi"/>
              </w:rPr>
            </w:pPr>
            <w:r w:rsidRPr="00B25A62">
              <w:rPr>
                <w:rFonts w:asciiTheme="minorHAnsi" w:hAnsiTheme="minorHAnsi" w:cstheme="minorHAnsi"/>
              </w:rPr>
              <w:t xml:space="preserve">Seyyar satıcıların kayıt altına alınarak, pazarlardan yer verilmesi  </w:t>
            </w:r>
          </w:p>
        </w:tc>
        <w:tc>
          <w:tcPr>
            <w:tcW w:w="1701" w:type="dxa"/>
          </w:tcPr>
          <w:p w:rsidR="00A10732" w:rsidRPr="00B25A62" w:rsidRDefault="00A10732" w:rsidP="006D6AAC">
            <w:pPr>
              <w:jc w:val="center"/>
              <w:cnfStyle w:val="000000000000"/>
              <w:rPr>
                <w:rFonts w:asciiTheme="minorHAnsi" w:hAnsiTheme="minorHAnsi" w:cstheme="minorHAnsi"/>
              </w:rPr>
            </w:pPr>
            <w:r w:rsidRPr="00B25A62">
              <w:rPr>
                <w:rFonts w:asciiTheme="minorHAnsi" w:hAnsiTheme="minorHAnsi" w:cstheme="minorHAnsi"/>
              </w:rPr>
              <w:t>Kayıt altına alınan seyyar satıcı sayısı</w:t>
            </w:r>
          </w:p>
        </w:tc>
        <w:tc>
          <w:tcPr>
            <w:tcW w:w="1275" w:type="dxa"/>
          </w:tcPr>
          <w:p w:rsidR="00A10732" w:rsidRPr="00B25A62" w:rsidRDefault="00A10732" w:rsidP="006D6AA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000000"/>
              <w:rPr>
                <w:rFonts w:asciiTheme="minorHAnsi" w:hAnsiTheme="minorHAnsi" w:cstheme="minorHAnsi"/>
              </w:rPr>
            </w:pPr>
            <w:r w:rsidRPr="00B25A62">
              <w:rPr>
                <w:rFonts w:asciiTheme="minorHAnsi" w:hAnsiTheme="minorHAnsi" w:cstheme="minorHAnsi"/>
              </w:rPr>
              <w:t>ZM</w:t>
            </w:r>
          </w:p>
        </w:tc>
      </w:tr>
      <w:tr w:rsidR="00A10732" w:rsidRPr="00B25A62" w:rsidTr="006D6AAC">
        <w:trPr>
          <w:cnfStyle w:val="000000100000"/>
        </w:trPr>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5.2.7</w:t>
            </w:r>
          </w:p>
        </w:tc>
        <w:tc>
          <w:tcPr>
            <w:tcW w:w="4111" w:type="dxa"/>
          </w:tcPr>
          <w:p w:rsidR="00A10732" w:rsidRPr="00B25A62" w:rsidRDefault="00A10732" w:rsidP="006D6AAC">
            <w:pPr>
              <w:autoSpaceDE w:val="0"/>
              <w:autoSpaceDN w:val="0"/>
              <w:adjustRightInd w:val="0"/>
              <w:cnfStyle w:val="000000100000"/>
              <w:rPr>
                <w:rFonts w:asciiTheme="minorHAnsi" w:hAnsiTheme="minorHAnsi" w:cstheme="minorHAnsi"/>
              </w:rPr>
            </w:pPr>
            <w:r w:rsidRPr="00B25A62">
              <w:rPr>
                <w:rFonts w:asciiTheme="minorHAnsi" w:hAnsiTheme="minorHAnsi" w:cstheme="minorHAnsi"/>
              </w:rPr>
              <w:t>Molozların belirlenen alanlara dökülmesinin sağlanması</w:t>
            </w:r>
          </w:p>
        </w:tc>
        <w:tc>
          <w:tcPr>
            <w:tcW w:w="1701" w:type="dxa"/>
          </w:tcPr>
          <w:p w:rsidR="00A10732" w:rsidRPr="00B25A62" w:rsidRDefault="00A10732" w:rsidP="006D6AAC">
            <w:pPr>
              <w:jc w:val="center"/>
              <w:cnfStyle w:val="000000100000"/>
              <w:rPr>
                <w:rFonts w:asciiTheme="minorHAnsi" w:hAnsiTheme="minorHAnsi" w:cstheme="minorHAnsi"/>
              </w:rPr>
            </w:pPr>
            <w:r w:rsidRPr="00B25A62">
              <w:rPr>
                <w:rFonts w:asciiTheme="minorHAnsi" w:hAnsiTheme="minorHAnsi" w:cstheme="minorHAnsi"/>
              </w:rPr>
              <w:t>Alanın doluluk oranı (m3)</w:t>
            </w:r>
          </w:p>
        </w:tc>
        <w:tc>
          <w:tcPr>
            <w:tcW w:w="1275" w:type="dxa"/>
          </w:tcPr>
          <w:p w:rsidR="00A10732" w:rsidRPr="00B25A62" w:rsidRDefault="00A10732" w:rsidP="006D6AA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FİM</w:t>
            </w:r>
          </w:p>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ZM</w:t>
            </w:r>
          </w:p>
        </w:tc>
      </w:tr>
      <w:tr w:rsidR="00A10732" w:rsidRPr="00B25A62" w:rsidTr="006D6AAC">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5.2.8</w:t>
            </w:r>
          </w:p>
        </w:tc>
        <w:tc>
          <w:tcPr>
            <w:tcW w:w="4111" w:type="dxa"/>
          </w:tcPr>
          <w:p w:rsidR="00A10732" w:rsidRPr="00B25A62" w:rsidRDefault="00A10732" w:rsidP="006D6AAC">
            <w:pPr>
              <w:autoSpaceDE w:val="0"/>
              <w:autoSpaceDN w:val="0"/>
              <w:adjustRightInd w:val="0"/>
              <w:cnfStyle w:val="000000000000"/>
              <w:rPr>
                <w:rFonts w:asciiTheme="minorHAnsi" w:hAnsiTheme="minorHAnsi" w:cstheme="minorHAnsi"/>
              </w:rPr>
            </w:pPr>
            <w:r w:rsidRPr="00B25A62">
              <w:rPr>
                <w:rFonts w:asciiTheme="minorHAnsi" w:hAnsiTheme="minorHAnsi" w:cstheme="minorHAnsi"/>
              </w:rPr>
              <w:t xml:space="preserve">Denetim personelinin teknik ve mesleki bilgilerini arttırmak için eğitimlere </w:t>
            </w:r>
            <w:r w:rsidRPr="00B25A62">
              <w:rPr>
                <w:rFonts w:asciiTheme="minorHAnsi" w:hAnsiTheme="minorHAnsi" w:cstheme="minorHAnsi"/>
              </w:rPr>
              <w:lastRenderedPageBreak/>
              <w:t>katılmasını sağlamak</w:t>
            </w:r>
          </w:p>
        </w:tc>
        <w:tc>
          <w:tcPr>
            <w:tcW w:w="1701" w:type="dxa"/>
          </w:tcPr>
          <w:p w:rsidR="00A10732" w:rsidRPr="00B25A62" w:rsidRDefault="00A10732" w:rsidP="006D6AAC">
            <w:pPr>
              <w:jc w:val="center"/>
              <w:cnfStyle w:val="000000000000"/>
              <w:rPr>
                <w:rFonts w:asciiTheme="minorHAnsi" w:hAnsiTheme="minorHAnsi" w:cstheme="minorHAnsi"/>
              </w:rPr>
            </w:pPr>
            <w:r w:rsidRPr="00B25A62">
              <w:rPr>
                <w:rFonts w:asciiTheme="minorHAnsi" w:hAnsiTheme="minorHAnsi" w:cstheme="minorHAnsi"/>
              </w:rPr>
              <w:lastRenderedPageBreak/>
              <w:t>Eğitime katılan personel sayısı</w:t>
            </w:r>
          </w:p>
        </w:tc>
        <w:tc>
          <w:tcPr>
            <w:tcW w:w="1275" w:type="dxa"/>
          </w:tcPr>
          <w:p w:rsidR="00A10732" w:rsidRPr="00B25A62" w:rsidRDefault="00A10732" w:rsidP="006D6AA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000000"/>
              <w:rPr>
                <w:rFonts w:asciiTheme="minorHAnsi" w:hAnsiTheme="minorHAnsi" w:cstheme="minorHAnsi"/>
              </w:rPr>
            </w:pPr>
            <w:r w:rsidRPr="00B25A62">
              <w:rPr>
                <w:rFonts w:asciiTheme="minorHAnsi" w:hAnsiTheme="minorHAnsi" w:cstheme="minorHAnsi"/>
              </w:rPr>
              <w:t>ZM</w:t>
            </w:r>
          </w:p>
          <w:p w:rsidR="00A10732" w:rsidRPr="00B25A62" w:rsidRDefault="00A10732" w:rsidP="00472C36">
            <w:pPr>
              <w:jc w:val="center"/>
              <w:cnfStyle w:val="000000000000"/>
              <w:rPr>
                <w:rFonts w:asciiTheme="minorHAnsi" w:hAnsiTheme="minorHAnsi" w:cstheme="minorHAnsi"/>
              </w:rPr>
            </w:pPr>
            <w:r w:rsidRPr="00B25A62">
              <w:rPr>
                <w:rFonts w:asciiTheme="minorHAnsi" w:hAnsiTheme="minorHAnsi" w:cstheme="minorHAnsi"/>
              </w:rPr>
              <w:lastRenderedPageBreak/>
              <w:t>RDM</w:t>
            </w:r>
          </w:p>
        </w:tc>
      </w:tr>
      <w:tr w:rsidR="00A10732" w:rsidRPr="00B25A62" w:rsidTr="006D6AAC">
        <w:trPr>
          <w:cnfStyle w:val="000000100000"/>
        </w:trPr>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lastRenderedPageBreak/>
              <w:t>5.2.9</w:t>
            </w:r>
          </w:p>
        </w:tc>
        <w:tc>
          <w:tcPr>
            <w:tcW w:w="4111" w:type="dxa"/>
          </w:tcPr>
          <w:p w:rsidR="00A10732" w:rsidRPr="00B25A62" w:rsidRDefault="00A10732" w:rsidP="006D6AAC">
            <w:pPr>
              <w:autoSpaceDE w:val="0"/>
              <w:autoSpaceDN w:val="0"/>
              <w:adjustRightInd w:val="0"/>
              <w:cnfStyle w:val="000000100000"/>
              <w:rPr>
                <w:rFonts w:asciiTheme="minorHAnsi" w:hAnsiTheme="minorHAnsi" w:cstheme="minorHAnsi"/>
              </w:rPr>
            </w:pPr>
            <w:r w:rsidRPr="00B25A62">
              <w:rPr>
                <w:rFonts w:asciiTheme="minorHAnsi" w:hAnsiTheme="minorHAnsi" w:cstheme="minorHAnsi"/>
              </w:rPr>
              <w:t>İşyerlerinde kullanılan tartı ve ölçü aletlerinin kontrol edilmesi</w:t>
            </w:r>
          </w:p>
        </w:tc>
        <w:tc>
          <w:tcPr>
            <w:tcW w:w="1701" w:type="dxa"/>
          </w:tcPr>
          <w:p w:rsidR="00A10732" w:rsidRPr="00B25A62" w:rsidRDefault="00A10732" w:rsidP="006D6AAC">
            <w:pPr>
              <w:jc w:val="center"/>
              <w:cnfStyle w:val="000000100000"/>
              <w:rPr>
                <w:rFonts w:asciiTheme="minorHAnsi" w:hAnsiTheme="minorHAnsi" w:cstheme="minorHAnsi"/>
              </w:rPr>
            </w:pPr>
            <w:r w:rsidRPr="00B25A62">
              <w:rPr>
                <w:rFonts w:asciiTheme="minorHAnsi" w:hAnsiTheme="minorHAnsi" w:cstheme="minorHAnsi"/>
              </w:rPr>
              <w:t>Denetlenen işyeri sayısı</w:t>
            </w:r>
          </w:p>
        </w:tc>
        <w:tc>
          <w:tcPr>
            <w:tcW w:w="1275" w:type="dxa"/>
          </w:tcPr>
          <w:p w:rsidR="00A10732" w:rsidRPr="00B25A62" w:rsidRDefault="00A10732" w:rsidP="006D6AA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MHM</w:t>
            </w:r>
          </w:p>
          <w:p w:rsidR="00A10732" w:rsidRPr="00B25A62" w:rsidRDefault="00A10732" w:rsidP="00472C36">
            <w:pPr>
              <w:jc w:val="center"/>
              <w:cnfStyle w:val="000000100000"/>
              <w:rPr>
                <w:rFonts w:asciiTheme="minorHAnsi" w:hAnsiTheme="minorHAnsi" w:cstheme="minorHAnsi"/>
              </w:rPr>
            </w:pPr>
            <w:r w:rsidRPr="00B25A62">
              <w:rPr>
                <w:rFonts w:asciiTheme="minorHAnsi" w:hAnsiTheme="minorHAnsi" w:cstheme="minorHAnsi"/>
              </w:rPr>
              <w:t>ZM</w:t>
            </w:r>
          </w:p>
        </w:tc>
      </w:tr>
      <w:tr w:rsidR="00A10732" w:rsidRPr="00B25A62" w:rsidTr="006D6AAC">
        <w:tc>
          <w:tcPr>
            <w:cnfStyle w:val="001000000000"/>
            <w:tcW w:w="1384" w:type="dxa"/>
          </w:tcPr>
          <w:p w:rsidR="00A10732" w:rsidRPr="00B25A62" w:rsidRDefault="00A10732" w:rsidP="006D6AAC">
            <w:pPr>
              <w:jc w:val="both"/>
              <w:rPr>
                <w:rFonts w:asciiTheme="minorHAnsi" w:hAnsiTheme="minorHAnsi" w:cstheme="minorHAnsi"/>
              </w:rPr>
            </w:pPr>
            <w:r w:rsidRPr="00B25A62">
              <w:rPr>
                <w:rFonts w:asciiTheme="minorHAnsi" w:hAnsiTheme="minorHAnsi" w:cstheme="minorHAnsi"/>
              </w:rPr>
              <w:t>5.2.10</w:t>
            </w:r>
          </w:p>
        </w:tc>
        <w:tc>
          <w:tcPr>
            <w:tcW w:w="4111" w:type="dxa"/>
          </w:tcPr>
          <w:p w:rsidR="00A10732" w:rsidRPr="00B25A62" w:rsidRDefault="00A10732" w:rsidP="006D6AAC">
            <w:pPr>
              <w:autoSpaceDE w:val="0"/>
              <w:autoSpaceDN w:val="0"/>
              <w:adjustRightInd w:val="0"/>
              <w:cnfStyle w:val="000000000000"/>
              <w:rPr>
                <w:rFonts w:asciiTheme="minorHAnsi" w:hAnsiTheme="minorHAnsi" w:cstheme="minorHAnsi"/>
              </w:rPr>
            </w:pPr>
            <w:r w:rsidRPr="00B25A62">
              <w:rPr>
                <w:rFonts w:asciiTheme="minorHAnsi" w:hAnsiTheme="minorHAnsi" w:cstheme="minorHAnsi"/>
              </w:rPr>
              <w:t>Umuma açık yerlerde sağlığa uygunluk denetimi yapmak</w:t>
            </w:r>
          </w:p>
        </w:tc>
        <w:tc>
          <w:tcPr>
            <w:tcW w:w="1701" w:type="dxa"/>
          </w:tcPr>
          <w:p w:rsidR="00A10732" w:rsidRPr="00B25A62" w:rsidRDefault="00A10732" w:rsidP="006D6AAC">
            <w:pPr>
              <w:jc w:val="center"/>
              <w:cnfStyle w:val="000000000000"/>
              <w:rPr>
                <w:rFonts w:asciiTheme="minorHAnsi" w:hAnsiTheme="minorHAnsi" w:cstheme="minorHAnsi"/>
              </w:rPr>
            </w:pPr>
            <w:r w:rsidRPr="00B25A62">
              <w:rPr>
                <w:rFonts w:asciiTheme="minorHAnsi" w:hAnsiTheme="minorHAnsi" w:cstheme="minorHAnsi"/>
              </w:rPr>
              <w:t>Denetlenen işyeri sayısı</w:t>
            </w:r>
          </w:p>
        </w:tc>
        <w:tc>
          <w:tcPr>
            <w:tcW w:w="1275" w:type="dxa"/>
          </w:tcPr>
          <w:p w:rsidR="00A10732" w:rsidRPr="00B25A62" w:rsidRDefault="00A10732" w:rsidP="006D6AA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A10732" w:rsidRPr="00B25A62" w:rsidRDefault="00A10732" w:rsidP="00472C36">
            <w:pPr>
              <w:jc w:val="center"/>
              <w:cnfStyle w:val="000000000000"/>
              <w:rPr>
                <w:rFonts w:asciiTheme="minorHAnsi" w:hAnsiTheme="minorHAnsi" w:cstheme="minorHAnsi"/>
              </w:rPr>
            </w:pPr>
            <w:r w:rsidRPr="00B25A62">
              <w:rPr>
                <w:rFonts w:asciiTheme="minorHAnsi" w:hAnsiTheme="minorHAnsi" w:cstheme="minorHAnsi"/>
              </w:rPr>
              <w:t>ZM</w:t>
            </w:r>
          </w:p>
          <w:p w:rsidR="00A10732" w:rsidRPr="00B25A62" w:rsidRDefault="00A10732" w:rsidP="00472C36">
            <w:pPr>
              <w:jc w:val="center"/>
              <w:cnfStyle w:val="000000000000"/>
              <w:rPr>
                <w:rFonts w:asciiTheme="minorHAnsi" w:hAnsiTheme="minorHAnsi" w:cstheme="minorHAnsi"/>
              </w:rPr>
            </w:pPr>
          </w:p>
        </w:tc>
      </w:tr>
    </w:tbl>
    <w:p w:rsidR="00B038F4" w:rsidRDefault="00B038F4" w:rsidP="00B038F4">
      <w:pPr>
        <w:pStyle w:val="ListeParagraf"/>
        <w:ind w:left="1287"/>
        <w:rPr>
          <w:sz w:val="36"/>
          <w:szCs w:val="36"/>
        </w:rPr>
      </w:pPr>
    </w:p>
    <w:p w:rsidR="00B9334D" w:rsidRDefault="00B9334D" w:rsidP="00B038F4">
      <w:pPr>
        <w:pStyle w:val="ListeParagraf"/>
        <w:ind w:left="1287"/>
        <w:rPr>
          <w:sz w:val="36"/>
          <w:szCs w:val="36"/>
        </w:rPr>
      </w:pPr>
    </w:p>
    <w:p w:rsidR="00B9334D" w:rsidRDefault="00B9334D" w:rsidP="00B038F4">
      <w:pPr>
        <w:pStyle w:val="ListeParagraf"/>
        <w:ind w:left="1287"/>
        <w:rPr>
          <w:sz w:val="36"/>
          <w:szCs w:val="36"/>
        </w:rPr>
      </w:pPr>
    </w:p>
    <w:tbl>
      <w:tblPr>
        <w:tblStyle w:val="OrtaGlgeleme2-Vurgu6"/>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9334D" w:rsidRPr="00B25A62" w:rsidTr="003B4D8C">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Hedef -3</w:t>
            </w:r>
          </w:p>
        </w:tc>
        <w:tc>
          <w:tcPr>
            <w:tcW w:w="7937" w:type="dxa"/>
            <w:gridSpan w:val="4"/>
          </w:tcPr>
          <w:p w:rsidR="00B9334D" w:rsidRPr="00B25A62" w:rsidRDefault="00B9334D" w:rsidP="003B4D8C">
            <w:pPr>
              <w:jc w:val="both"/>
              <w:cnfStyle w:val="100000000000"/>
              <w:rPr>
                <w:rFonts w:asciiTheme="minorHAnsi" w:hAnsiTheme="minorHAnsi" w:cstheme="minorHAnsi"/>
              </w:rPr>
            </w:pPr>
            <w:r w:rsidRPr="00B25A62">
              <w:rPr>
                <w:rFonts w:asciiTheme="minorHAnsi" w:hAnsiTheme="minorHAnsi" w:cstheme="minorHAnsi"/>
              </w:rPr>
              <w:t>Sahipsiz hayvanları kontrol altına alarak, çevre ve halk sağlığı açısından riskleri azaltmak</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Strateji -1</w:t>
            </w:r>
          </w:p>
        </w:tc>
        <w:tc>
          <w:tcPr>
            <w:tcW w:w="7937" w:type="dxa"/>
            <w:gridSpan w:val="4"/>
          </w:tcPr>
          <w:p w:rsidR="00B9334D" w:rsidRPr="00B25A62" w:rsidRDefault="00B9334D" w:rsidP="003B4D8C">
            <w:pPr>
              <w:jc w:val="both"/>
              <w:cnfStyle w:val="000000100000"/>
              <w:rPr>
                <w:rFonts w:asciiTheme="minorHAnsi" w:hAnsiTheme="minorHAnsi" w:cstheme="minorHAnsi"/>
                <w:b/>
              </w:rPr>
            </w:pPr>
            <w:r w:rsidRPr="00B25A62">
              <w:rPr>
                <w:rFonts w:asciiTheme="minorHAnsi" w:hAnsiTheme="minorHAnsi" w:cstheme="minorHAnsi"/>
                <w:b/>
              </w:rPr>
              <w:t>Sahipsiz hayvanları kontrol altına alarak, kısırlaştırarak</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 xml:space="preserve">Strateji -2 </w:t>
            </w:r>
          </w:p>
        </w:tc>
        <w:tc>
          <w:tcPr>
            <w:tcW w:w="7937" w:type="dxa"/>
            <w:gridSpan w:val="4"/>
          </w:tcPr>
          <w:p w:rsidR="00B9334D" w:rsidRPr="00B25A62" w:rsidRDefault="00B9334D" w:rsidP="003B4D8C">
            <w:pPr>
              <w:jc w:val="both"/>
              <w:cnfStyle w:val="000000000000"/>
              <w:rPr>
                <w:rFonts w:asciiTheme="minorHAnsi" w:hAnsiTheme="minorHAnsi" w:cstheme="minorHAnsi"/>
                <w:b/>
              </w:rPr>
            </w:pPr>
            <w:r w:rsidRPr="00B25A62">
              <w:rPr>
                <w:rFonts w:asciiTheme="minorHAnsi" w:hAnsiTheme="minorHAnsi" w:cstheme="minorHAnsi"/>
                <w:b/>
              </w:rPr>
              <w:t>Sahipsiz Hayvanları Rehabilitasyon Merkezini faaliyete geçirerek</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Strateji -3</w:t>
            </w:r>
          </w:p>
        </w:tc>
        <w:tc>
          <w:tcPr>
            <w:tcW w:w="7937" w:type="dxa"/>
            <w:gridSpan w:val="4"/>
          </w:tcPr>
          <w:p w:rsidR="00B9334D" w:rsidRPr="00B25A62" w:rsidRDefault="00B9334D" w:rsidP="003B4D8C">
            <w:pPr>
              <w:jc w:val="both"/>
              <w:cnfStyle w:val="000000100000"/>
              <w:rPr>
                <w:rFonts w:asciiTheme="minorHAnsi" w:hAnsiTheme="minorHAnsi" w:cstheme="minorHAnsi"/>
                <w:b/>
              </w:rPr>
            </w:pPr>
            <w:r w:rsidRPr="00B25A62">
              <w:rPr>
                <w:rFonts w:asciiTheme="minorHAnsi" w:hAnsiTheme="minorHAnsi" w:cstheme="minorHAnsi"/>
                <w:b/>
              </w:rPr>
              <w:t>Veterinerlik hizmetlerini yaygınlaştırarak</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 xml:space="preserve">Strateji- 4 </w:t>
            </w:r>
          </w:p>
        </w:tc>
        <w:tc>
          <w:tcPr>
            <w:tcW w:w="7937" w:type="dxa"/>
            <w:gridSpan w:val="4"/>
          </w:tcPr>
          <w:p w:rsidR="00B9334D" w:rsidRPr="00B25A62" w:rsidRDefault="00B9334D" w:rsidP="003B4D8C">
            <w:pPr>
              <w:jc w:val="both"/>
              <w:cnfStyle w:val="000000000000"/>
              <w:rPr>
                <w:rFonts w:asciiTheme="minorHAnsi" w:hAnsiTheme="minorHAnsi" w:cstheme="minorHAnsi"/>
                <w:b/>
              </w:rPr>
            </w:pPr>
            <w:r w:rsidRPr="00B25A62">
              <w:rPr>
                <w:rFonts w:asciiTheme="minorHAnsi" w:hAnsiTheme="minorHAnsi" w:cstheme="minorHAnsi"/>
                <w:b/>
              </w:rPr>
              <w:t>Hayvan sahipleri ve ilgilileri bilinçlendirerek</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Faaliyet No</w:t>
            </w:r>
          </w:p>
        </w:tc>
        <w:tc>
          <w:tcPr>
            <w:tcW w:w="4111" w:type="dxa"/>
          </w:tcPr>
          <w:p w:rsidR="00B9334D" w:rsidRPr="00B25A62" w:rsidRDefault="00B9334D" w:rsidP="003B4D8C">
            <w:pPr>
              <w:jc w:val="both"/>
              <w:cnfStyle w:val="000000100000"/>
              <w:rPr>
                <w:rFonts w:asciiTheme="minorHAnsi" w:hAnsiTheme="minorHAnsi" w:cstheme="minorHAnsi"/>
                <w:b/>
              </w:rPr>
            </w:pPr>
            <w:r w:rsidRPr="00B25A62">
              <w:rPr>
                <w:rFonts w:asciiTheme="minorHAnsi" w:hAnsiTheme="minorHAnsi" w:cstheme="minorHAnsi"/>
                <w:b/>
              </w:rPr>
              <w:t>Faaliyet Tanımı</w:t>
            </w:r>
          </w:p>
        </w:tc>
        <w:tc>
          <w:tcPr>
            <w:tcW w:w="1559" w:type="dxa"/>
          </w:tcPr>
          <w:p w:rsidR="00B9334D" w:rsidRPr="00B25A62" w:rsidRDefault="00B9334D" w:rsidP="003B4D8C">
            <w:pPr>
              <w:jc w:val="both"/>
              <w:cnfStyle w:val="000000100000"/>
              <w:rPr>
                <w:rFonts w:asciiTheme="minorHAnsi" w:hAnsiTheme="minorHAnsi" w:cstheme="minorHAnsi"/>
                <w:b/>
              </w:rPr>
            </w:pPr>
            <w:r w:rsidRPr="00B25A62">
              <w:rPr>
                <w:rFonts w:asciiTheme="minorHAnsi" w:hAnsiTheme="minorHAnsi" w:cstheme="minorHAnsi"/>
                <w:b/>
              </w:rPr>
              <w:t>Performans Göstergesi</w:t>
            </w:r>
          </w:p>
        </w:tc>
        <w:tc>
          <w:tcPr>
            <w:tcW w:w="1275" w:type="dxa"/>
          </w:tcPr>
          <w:p w:rsidR="00B9334D" w:rsidRPr="00B25A62" w:rsidRDefault="00B9334D" w:rsidP="003B4D8C">
            <w:pPr>
              <w:jc w:val="both"/>
              <w:cnfStyle w:val="000000100000"/>
              <w:rPr>
                <w:rFonts w:asciiTheme="minorHAnsi" w:hAnsiTheme="minorHAnsi" w:cstheme="minorHAnsi"/>
                <w:b/>
              </w:rPr>
            </w:pPr>
            <w:r w:rsidRPr="00B25A62">
              <w:rPr>
                <w:rFonts w:asciiTheme="minorHAnsi" w:hAnsiTheme="minorHAnsi" w:cstheme="minorHAnsi"/>
                <w:b/>
              </w:rPr>
              <w:t>Dönemi</w:t>
            </w:r>
          </w:p>
        </w:tc>
        <w:tc>
          <w:tcPr>
            <w:tcW w:w="992" w:type="dxa"/>
          </w:tcPr>
          <w:p w:rsidR="00B9334D" w:rsidRPr="00B25A62" w:rsidRDefault="00B9334D" w:rsidP="003B4D8C">
            <w:pPr>
              <w:ind w:right="-108"/>
              <w:jc w:val="both"/>
              <w:cnfStyle w:val="000000100000"/>
              <w:rPr>
                <w:rFonts w:asciiTheme="minorHAnsi" w:hAnsiTheme="minorHAnsi" w:cstheme="minorHAnsi"/>
                <w:b/>
              </w:rPr>
            </w:pPr>
            <w:r w:rsidRPr="00B25A62">
              <w:rPr>
                <w:rFonts w:asciiTheme="minorHAnsi" w:hAnsiTheme="minorHAnsi" w:cstheme="minorHAnsi"/>
                <w:b/>
              </w:rPr>
              <w:t>Sorumlu Birim</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5.3.1</w:t>
            </w:r>
          </w:p>
        </w:tc>
        <w:tc>
          <w:tcPr>
            <w:tcW w:w="4111" w:type="dxa"/>
          </w:tcPr>
          <w:p w:rsidR="00B9334D" w:rsidRPr="00B25A62" w:rsidRDefault="00B9334D" w:rsidP="003B4D8C">
            <w:pPr>
              <w:cnfStyle w:val="000000000000"/>
              <w:rPr>
                <w:rFonts w:asciiTheme="minorHAnsi" w:hAnsiTheme="minorHAnsi" w:cstheme="minorHAnsi"/>
              </w:rPr>
            </w:pPr>
            <w:r w:rsidRPr="00B25A62">
              <w:rPr>
                <w:rFonts w:asciiTheme="minorHAnsi" w:hAnsiTheme="minorHAnsi" w:cstheme="minorHAnsi"/>
              </w:rPr>
              <w:t xml:space="preserve">Sahipsiz Hayvanları Rehabilitasyon Merkezinin eksiklerinin </w:t>
            </w:r>
            <w:r>
              <w:rPr>
                <w:rFonts w:asciiTheme="minorHAnsi" w:hAnsiTheme="minorHAnsi" w:cstheme="minorHAnsi"/>
              </w:rPr>
              <w:t xml:space="preserve">giderilmesi ve </w:t>
            </w:r>
            <w:r w:rsidRPr="00B25A62">
              <w:rPr>
                <w:rFonts w:asciiTheme="minorHAnsi" w:hAnsiTheme="minorHAnsi" w:cstheme="minorHAnsi"/>
              </w:rPr>
              <w:t>ihtiyaca göre ge</w:t>
            </w:r>
            <w:r>
              <w:rPr>
                <w:rFonts w:asciiTheme="minorHAnsi" w:hAnsiTheme="minorHAnsi" w:cstheme="minorHAnsi"/>
              </w:rPr>
              <w:t>nişletilmesi</w:t>
            </w:r>
          </w:p>
        </w:tc>
        <w:tc>
          <w:tcPr>
            <w:tcW w:w="1559" w:type="dxa"/>
          </w:tcPr>
          <w:p w:rsidR="00B9334D" w:rsidRPr="00B25A62" w:rsidRDefault="00B9334D" w:rsidP="003B4D8C">
            <w:pPr>
              <w:ind w:left="-108" w:right="-108"/>
              <w:jc w:val="center"/>
              <w:cnfStyle w:val="000000000000"/>
              <w:rPr>
                <w:rFonts w:asciiTheme="minorHAnsi" w:hAnsiTheme="minorHAnsi" w:cstheme="minorHAnsi"/>
              </w:rPr>
            </w:pPr>
            <w:r w:rsidRPr="00B25A62">
              <w:rPr>
                <w:rFonts w:asciiTheme="minorHAnsi" w:hAnsiTheme="minorHAnsi" w:cstheme="minorHAnsi"/>
              </w:rPr>
              <w:t>Merkezin açılması</w:t>
            </w:r>
          </w:p>
        </w:tc>
        <w:tc>
          <w:tcPr>
            <w:tcW w:w="1275" w:type="dxa"/>
          </w:tcPr>
          <w:p w:rsidR="00B9334D" w:rsidRPr="00B25A62" w:rsidRDefault="00B9334D" w:rsidP="003B4D8C">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B9334D" w:rsidRDefault="00B9334D" w:rsidP="003B4D8C">
            <w:pPr>
              <w:jc w:val="center"/>
              <w:cnfStyle w:val="000000000000"/>
              <w:rPr>
                <w:rFonts w:asciiTheme="minorHAnsi" w:hAnsiTheme="minorHAnsi" w:cstheme="minorHAnsi"/>
              </w:rPr>
            </w:pPr>
            <w:r w:rsidRPr="00B25A62">
              <w:rPr>
                <w:rFonts w:asciiTheme="minorHAnsi" w:hAnsiTheme="minorHAnsi" w:cstheme="minorHAnsi"/>
              </w:rPr>
              <w:t>VİM</w:t>
            </w:r>
          </w:p>
          <w:p w:rsidR="00B9334D" w:rsidRPr="00B25A62" w:rsidRDefault="00B9334D" w:rsidP="003B4D8C">
            <w:pPr>
              <w:jc w:val="center"/>
              <w:cnfStyle w:val="000000000000"/>
              <w:rPr>
                <w:rFonts w:asciiTheme="minorHAnsi" w:hAnsiTheme="minorHAnsi" w:cstheme="minorHAnsi"/>
              </w:rPr>
            </w:pPr>
            <w:r>
              <w:rPr>
                <w:rFonts w:asciiTheme="minorHAnsi" w:hAnsiTheme="minorHAnsi" w:cstheme="minorHAnsi"/>
              </w:rPr>
              <w:t>FİM</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5.3.2</w:t>
            </w:r>
          </w:p>
        </w:tc>
        <w:tc>
          <w:tcPr>
            <w:tcW w:w="4111" w:type="dxa"/>
          </w:tcPr>
          <w:p w:rsidR="00B9334D" w:rsidRPr="00B25A62" w:rsidRDefault="00B9334D" w:rsidP="003B4D8C">
            <w:pPr>
              <w:cnfStyle w:val="000000100000"/>
              <w:rPr>
                <w:rFonts w:asciiTheme="minorHAnsi" w:hAnsiTheme="minorHAnsi" w:cstheme="minorHAnsi"/>
              </w:rPr>
            </w:pPr>
            <w:r w:rsidRPr="00B25A62">
              <w:rPr>
                <w:rFonts w:asciiTheme="minorHAnsi" w:hAnsiTheme="minorHAnsi" w:cstheme="minorHAnsi"/>
              </w:rPr>
              <w:t>Sahipsiz hayvanların toplanarak rehabilitasyon merkezine ulaşmasını sağlamak</w:t>
            </w:r>
          </w:p>
        </w:tc>
        <w:tc>
          <w:tcPr>
            <w:tcW w:w="1559" w:type="dxa"/>
          </w:tcPr>
          <w:p w:rsidR="00B9334D" w:rsidRPr="00B25A62" w:rsidRDefault="00B9334D" w:rsidP="003B4D8C">
            <w:pPr>
              <w:jc w:val="both"/>
              <w:cnfStyle w:val="000000100000"/>
              <w:rPr>
                <w:rFonts w:asciiTheme="minorHAnsi" w:hAnsiTheme="minorHAnsi" w:cstheme="minorHAnsi"/>
              </w:rPr>
            </w:pPr>
            <w:r w:rsidRPr="00B25A62">
              <w:rPr>
                <w:rFonts w:asciiTheme="minorHAnsi" w:hAnsiTheme="minorHAnsi" w:cstheme="minorHAnsi"/>
              </w:rPr>
              <w:t>Toplanan hayvan sayısı</w:t>
            </w:r>
          </w:p>
        </w:tc>
        <w:tc>
          <w:tcPr>
            <w:tcW w:w="1275" w:type="dxa"/>
          </w:tcPr>
          <w:p w:rsidR="00B9334D" w:rsidRPr="00B25A62" w:rsidRDefault="00B9334D" w:rsidP="003B4D8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VİM</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5.3.3</w:t>
            </w:r>
          </w:p>
        </w:tc>
        <w:tc>
          <w:tcPr>
            <w:tcW w:w="4111" w:type="dxa"/>
          </w:tcPr>
          <w:p w:rsidR="00B9334D" w:rsidRPr="00B25A62" w:rsidRDefault="00B9334D" w:rsidP="003B4D8C">
            <w:pPr>
              <w:cnfStyle w:val="000000000000"/>
              <w:rPr>
                <w:rFonts w:asciiTheme="minorHAnsi" w:hAnsiTheme="minorHAnsi" w:cstheme="minorHAnsi"/>
              </w:rPr>
            </w:pPr>
            <w:r w:rsidRPr="00B25A62">
              <w:rPr>
                <w:rFonts w:asciiTheme="minorHAnsi" w:hAnsiTheme="minorHAnsi" w:cstheme="minorHAnsi"/>
              </w:rPr>
              <w:t>Sahipsiz hayvanları kısırlaştırarak kontrol altına almak</w:t>
            </w:r>
          </w:p>
        </w:tc>
        <w:tc>
          <w:tcPr>
            <w:tcW w:w="1559" w:type="dxa"/>
          </w:tcPr>
          <w:p w:rsidR="00B9334D" w:rsidRPr="00B25A62" w:rsidRDefault="00B9334D" w:rsidP="003B4D8C">
            <w:pPr>
              <w:jc w:val="both"/>
              <w:cnfStyle w:val="000000000000"/>
              <w:rPr>
                <w:rFonts w:asciiTheme="minorHAnsi" w:hAnsiTheme="minorHAnsi" w:cstheme="minorHAnsi"/>
              </w:rPr>
            </w:pPr>
            <w:r w:rsidRPr="00B25A62">
              <w:rPr>
                <w:rFonts w:asciiTheme="minorHAnsi" w:hAnsiTheme="minorHAnsi" w:cstheme="minorHAnsi"/>
              </w:rPr>
              <w:t>Kısırlaştırılan hayvan sayısı</w:t>
            </w:r>
          </w:p>
        </w:tc>
        <w:tc>
          <w:tcPr>
            <w:tcW w:w="1275" w:type="dxa"/>
          </w:tcPr>
          <w:p w:rsidR="00B9334D" w:rsidRPr="00B25A62" w:rsidRDefault="00B9334D" w:rsidP="003B4D8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000000"/>
              <w:rPr>
                <w:rFonts w:asciiTheme="minorHAnsi" w:hAnsiTheme="minorHAnsi" w:cstheme="minorHAnsi"/>
              </w:rPr>
            </w:pPr>
            <w:r w:rsidRPr="00B25A62">
              <w:rPr>
                <w:rFonts w:asciiTheme="minorHAnsi" w:hAnsiTheme="minorHAnsi" w:cstheme="minorHAnsi"/>
              </w:rPr>
              <w:t>VİM</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5.3.4</w:t>
            </w:r>
          </w:p>
        </w:tc>
        <w:tc>
          <w:tcPr>
            <w:tcW w:w="4111" w:type="dxa"/>
          </w:tcPr>
          <w:p w:rsidR="00B9334D" w:rsidRPr="00B25A62" w:rsidRDefault="00B9334D" w:rsidP="003B4D8C">
            <w:pPr>
              <w:cnfStyle w:val="000000100000"/>
              <w:rPr>
                <w:rFonts w:asciiTheme="minorHAnsi" w:hAnsiTheme="minorHAnsi" w:cstheme="minorHAnsi"/>
              </w:rPr>
            </w:pPr>
            <w:r w:rsidRPr="00B25A62">
              <w:rPr>
                <w:rFonts w:asciiTheme="minorHAnsi" w:hAnsiTheme="minorHAnsi" w:cstheme="minorHAnsi"/>
              </w:rPr>
              <w:t>Kuduzla mücadele kapsamında aşılama yapılması</w:t>
            </w:r>
          </w:p>
        </w:tc>
        <w:tc>
          <w:tcPr>
            <w:tcW w:w="1559"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Aşılanan hayvan sayısı</w:t>
            </w:r>
          </w:p>
        </w:tc>
        <w:tc>
          <w:tcPr>
            <w:tcW w:w="1275" w:type="dxa"/>
          </w:tcPr>
          <w:p w:rsidR="00B9334D" w:rsidRPr="00B25A62" w:rsidRDefault="00B9334D" w:rsidP="003B4D8C">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VİM</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5.3.5</w:t>
            </w:r>
          </w:p>
        </w:tc>
        <w:tc>
          <w:tcPr>
            <w:tcW w:w="4111" w:type="dxa"/>
          </w:tcPr>
          <w:p w:rsidR="00B9334D" w:rsidRPr="00B25A62" w:rsidRDefault="00B9334D" w:rsidP="003B4D8C">
            <w:pPr>
              <w:cnfStyle w:val="000000000000"/>
              <w:rPr>
                <w:rFonts w:asciiTheme="minorHAnsi" w:hAnsiTheme="minorHAnsi" w:cstheme="minorHAnsi"/>
              </w:rPr>
            </w:pPr>
            <w:r w:rsidRPr="00B25A62">
              <w:rPr>
                <w:rFonts w:asciiTheme="minorHAnsi" w:hAnsiTheme="minorHAnsi" w:cstheme="minorHAnsi"/>
              </w:rPr>
              <w:t>Sahipsiz hayvanlarla ilgili olarak acil müdahale aracı alımı</w:t>
            </w:r>
          </w:p>
        </w:tc>
        <w:tc>
          <w:tcPr>
            <w:tcW w:w="1559" w:type="dxa"/>
          </w:tcPr>
          <w:p w:rsidR="00B9334D" w:rsidRPr="00B25A62" w:rsidRDefault="00B9334D" w:rsidP="003B4D8C">
            <w:pPr>
              <w:jc w:val="center"/>
              <w:cnfStyle w:val="000000000000"/>
              <w:rPr>
                <w:rFonts w:asciiTheme="minorHAnsi" w:hAnsiTheme="minorHAnsi" w:cstheme="minorHAnsi"/>
              </w:rPr>
            </w:pPr>
            <w:r w:rsidRPr="00B25A62">
              <w:rPr>
                <w:rFonts w:asciiTheme="minorHAnsi" w:hAnsiTheme="minorHAnsi" w:cstheme="minorHAnsi"/>
              </w:rPr>
              <w:t>Araç Alımı</w:t>
            </w:r>
          </w:p>
        </w:tc>
        <w:tc>
          <w:tcPr>
            <w:tcW w:w="1275" w:type="dxa"/>
          </w:tcPr>
          <w:p w:rsidR="00B9334D" w:rsidRPr="00B25A62" w:rsidRDefault="00B9334D" w:rsidP="003B4D8C">
            <w:pPr>
              <w:jc w:val="center"/>
              <w:cnfStyle w:val="000000000000"/>
              <w:rPr>
                <w:rFonts w:asciiTheme="minorHAnsi" w:hAnsiTheme="minorHAnsi" w:cstheme="minorHAnsi"/>
              </w:rPr>
            </w:pPr>
            <w:r w:rsidRPr="00B25A62">
              <w:rPr>
                <w:rFonts w:asciiTheme="minorHAnsi" w:hAnsiTheme="minorHAnsi" w:cstheme="minorHAnsi"/>
              </w:rPr>
              <w:t>201</w:t>
            </w:r>
            <w:r>
              <w:rPr>
                <w:rFonts w:asciiTheme="minorHAnsi" w:hAnsiTheme="minorHAnsi" w:cstheme="minorHAnsi"/>
              </w:rPr>
              <w:t>5</w:t>
            </w:r>
          </w:p>
        </w:tc>
        <w:tc>
          <w:tcPr>
            <w:tcW w:w="992" w:type="dxa"/>
          </w:tcPr>
          <w:p w:rsidR="00B9334D" w:rsidRPr="00B25A62" w:rsidRDefault="00B9334D" w:rsidP="003B4D8C">
            <w:pPr>
              <w:jc w:val="center"/>
              <w:cnfStyle w:val="000000000000"/>
              <w:rPr>
                <w:rFonts w:asciiTheme="minorHAnsi" w:hAnsiTheme="minorHAnsi" w:cstheme="minorHAnsi"/>
              </w:rPr>
            </w:pPr>
            <w:r w:rsidRPr="00B25A62">
              <w:rPr>
                <w:rFonts w:asciiTheme="minorHAnsi" w:hAnsiTheme="minorHAnsi" w:cstheme="minorHAnsi"/>
              </w:rPr>
              <w:t>VİM</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5.3.6</w:t>
            </w:r>
          </w:p>
        </w:tc>
        <w:tc>
          <w:tcPr>
            <w:tcW w:w="4111" w:type="dxa"/>
          </w:tcPr>
          <w:p w:rsidR="00B9334D" w:rsidRPr="00B25A62" w:rsidRDefault="00B9334D" w:rsidP="003B4D8C">
            <w:pPr>
              <w:cnfStyle w:val="000000100000"/>
              <w:rPr>
                <w:rFonts w:asciiTheme="minorHAnsi" w:hAnsiTheme="minorHAnsi" w:cstheme="minorHAnsi"/>
              </w:rPr>
            </w:pPr>
            <w:r w:rsidRPr="00B25A62">
              <w:rPr>
                <w:rFonts w:asciiTheme="minorHAnsi" w:hAnsiTheme="minorHAnsi" w:cstheme="minorHAnsi"/>
              </w:rPr>
              <w:t>Yakalama (müdahale) ekibinin kurulması</w:t>
            </w:r>
          </w:p>
        </w:tc>
        <w:tc>
          <w:tcPr>
            <w:tcW w:w="1559"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Ekibin kurulması</w:t>
            </w:r>
          </w:p>
        </w:tc>
        <w:tc>
          <w:tcPr>
            <w:tcW w:w="1275"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201</w:t>
            </w:r>
            <w:r>
              <w:rPr>
                <w:rFonts w:asciiTheme="minorHAnsi" w:hAnsiTheme="minorHAnsi" w:cstheme="minorHAnsi"/>
              </w:rPr>
              <w:t>5</w:t>
            </w:r>
          </w:p>
        </w:tc>
        <w:tc>
          <w:tcPr>
            <w:tcW w:w="992"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VİM</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lastRenderedPageBreak/>
              <w:t>5.3.7</w:t>
            </w:r>
          </w:p>
        </w:tc>
        <w:tc>
          <w:tcPr>
            <w:tcW w:w="4111" w:type="dxa"/>
          </w:tcPr>
          <w:p w:rsidR="00B9334D" w:rsidRPr="00B25A62" w:rsidRDefault="00B9334D" w:rsidP="003B4D8C">
            <w:pPr>
              <w:autoSpaceDE w:val="0"/>
              <w:autoSpaceDN w:val="0"/>
              <w:adjustRightInd w:val="0"/>
              <w:cnfStyle w:val="000000000000"/>
              <w:rPr>
                <w:rFonts w:asciiTheme="minorHAnsi" w:hAnsiTheme="minorHAnsi" w:cstheme="minorHAnsi"/>
              </w:rPr>
            </w:pPr>
            <w:r w:rsidRPr="00B25A62">
              <w:rPr>
                <w:rFonts w:asciiTheme="minorHAnsi" w:hAnsiTheme="minorHAnsi" w:cstheme="minorHAnsi"/>
              </w:rPr>
              <w:t>Sahipsiz ve tedavi edilebilir düzeyde bakıma muhtaç hayvanların rehabilitasyonu</w:t>
            </w:r>
          </w:p>
        </w:tc>
        <w:tc>
          <w:tcPr>
            <w:tcW w:w="1559" w:type="dxa"/>
          </w:tcPr>
          <w:p w:rsidR="00B9334D" w:rsidRPr="00B25A62" w:rsidRDefault="00B9334D" w:rsidP="003B4D8C">
            <w:pPr>
              <w:jc w:val="center"/>
              <w:cnfStyle w:val="000000000000"/>
              <w:rPr>
                <w:rFonts w:asciiTheme="minorHAnsi" w:hAnsiTheme="minorHAnsi" w:cstheme="minorHAnsi"/>
              </w:rPr>
            </w:pPr>
            <w:proofErr w:type="spellStart"/>
            <w:r w:rsidRPr="00B25A62">
              <w:rPr>
                <w:rFonts w:asciiTheme="minorHAnsi" w:hAnsiTheme="minorHAnsi" w:cstheme="minorHAnsi"/>
              </w:rPr>
              <w:t>Rehabilite</w:t>
            </w:r>
            <w:proofErr w:type="spellEnd"/>
            <w:r w:rsidRPr="00B25A62">
              <w:rPr>
                <w:rFonts w:asciiTheme="minorHAnsi" w:hAnsiTheme="minorHAnsi" w:cstheme="minorHAnsi"/>
              </w:rPr>
              <w:t xml:space="preserve"> edilen hayvan sayısı</w:t>
            </w:r>
          </w:p>
        </w:tc>
        <w:tc>
          <w:tcPr>
            <w:tcW w:w="1275" w:type="dxa"/>
          </w:tcPr>
          <w:p w:rsidR="00B9334D" w:rsidRPr="00B25A62" w:rsidRDefault="00B9334D" w:rsidP="003B4D8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000000"/>
              <w:rPr>
                <w:rFonts w:asciiTheme="minorHAnsi" w:hAnsiTheme="minorHAnsi" w:cstheme="minorHAnsi"/>
              </w:rPr>
            </w:pPr>
            <w:r w:rsidRPr="00B25A62">
              <w:rPr>
                <w:rFonts w:asciiTheme="minorHAnsi" w:hAnsiTheme="minorHAnsi" w:cstheme="minorHAnsi"/>
              </w:rPr>
              <w:t>VİM</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5.3.8</w:t>
            </w:r>
          </w:p>
        </w:tc>
        <w:tc>
          <w:tcPr>
            <w:tcW w:w="4111" w:type="dxa"/>
          </w:tcPr>
          <w:p w:rsidR="00B9334D" w:rsidRPr="00B25A62" w:rsidRDefault="00B9334D" w:rsidP="003B4D8C">
            <w:pPr>
              <w:autoSpaceDE w:val="0"/>
              <w:autoSpaceDN w:val="0"/>
              <w:adjustRightInd w:val="0"/>
              <w:cnfStyle w:val="000000100000"/>
              <w:rPr>
                <w:rFonts w:asciiTheme="minorHAnsi" w:hAnsiTheme="minorHAnsi" w:cstheme="minorHAnsi"/>
              </w:rPr>
            </w:pPr>
            <w:r w:rsidRPr="00B25A62">
              <w:rPr>
                <w:rFonts w:asciiTheme="minorHAnsi" w:hAnsiTheme="minorHAnsi" w:cstheme="minorHAnsi"/>
              </w:rPr>
              <w:t>Sahipsiz hayvanların sahiplendirilmesi</w:t>
            </w:r>
          </w:p>
        </w:tc>
        <w:tc>
          <w:tcPr>
            <w:tcW w:w="1559" w:type="dxa"/>
          </w:tcPr>
          <w:p w:rsidR="00B9334D" w:rsidRPr="00B25A62" w:rsidRDefault="00B9334D" w:rsidP="003B4D8C">
            <w:pPr>
              <w:ind w:left="-108" w:right="-108"/>
              <w:jc w:val="center"/>
              <w:cnfStyle w:val="000000100000"/>
              <w:rPr>
                <w:rFonts w:asciiTheme="minorHAnsi" w:hAnsiTheme="minorHAnsi" w:cstheme="minorHAnsi"/>
              </w:rPr>
            </w:pPr>
            <w:r w:rsidRPr="00B25A62">
              <w:rPr>
                <w:rFonts w:asciiTheme="minorHAnsi" w:hAnsiTheme="minorHAnsi" w:cstheme="minorHAnsi"/>
              </w:rPr>
              <w:t>Sahiplendirilen hayvan sayısı</w:t>
            </w:r>
          </w:p>
        </w:tc>
        <w:tc>
          <w:tcPr>
            <w:tcW w:w="1275" w:type="dxa"/>
          </w:tcPr>
          <w:p w:rsidR="00B9334D" w:rsidRPr="00B25A62" w:rsidRDefault="00B9334D" w:rsidP="003B4D8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VİM</w:t>
            </w:r>
          </w:p>
        </w:tc>
      </w:tr>
      <w:tr w:rsidR="00B9334D" w:rsidRPr="00B25A62" w:rsidTr="003B4D8C">
        <w:tc>
          <w:tcPr>
            <w:cnfStyle w:val="001000000000"/>
            <w:tcW w:w="1384" w:type="dxa"/>
          </w:tcPr>
          <w:p w:rsidR="00B9334D" w:rsidRPr="00B25A62" w:rsidRDefault="00B9334D" w:rsidP="003B4D8C">
            <w:pPr>
              <w:jc w:val="both"/>
              <w:rPr>
                <w:rFonts w:asciiTheme="minorHAnsi" w:hAnsiTheme="minorHAnsi" w:cstheme="minorHAnsi"/>
              </w:rPr>
            </w:pPr>
            <w:r w:rsidRPr="00B25A62">
              <w:rPr>
                <w:rFonts w:asciiTheme="minorHAnsi" w:hAnsiTheme="minorHAnsi" w:cstheme="minorHAnsi"/>
              </w:rPr>
              <w:t>5.3.9</w:t>
            </w:r>
          </w:p>
        </w:tc>
        <w:tc>
          <w:tcPr>
            <w:tcW w:w="4111" w:type="dxa"/>
          </w:tcPr>
          <w:p w:rsidR="00B9334D" w:rsidRPr="00B25A62" w:rsidRDefault="00B9334D" w:rsidP="003B4D8C">
            <w:pPr>
              <w:autoSpaceDE w:val="0"/>
              <w:autoSpaceDN w:val="0"/>
              <w:adjustRightInd w:val="0"/>
              <w:cnfStyle w:val="000000000000"/>
              <w:rPr>
                <w:rFonts w:asciiTheme="minorHAnsi" w:hAnsiTheme="minorHAnsi" w:cstheme="minorHAnsi"/>
              </w:rPr>
            </w:pPr>
            <w:r w:rsidRPr="00B25A62">
              <w:rPr>
                <w:rFonts w:asciiTheme="minorHAnsi" w:hAnsiTheme="minorHAnsi" w:cstheme="minorHAnsi"/>
              </w:rPr>
              <w:t>Torbalı’da bulunan sahipli hayvanların Veteriner İşleri Müdürlüğü Sahipli Hayvan Defterine işlemek</w:t>
            </w:r>
          </w:p>
        </w:tc>
        <w:tc>
          <w:tcPr>
            <w:tcW w:w="1559" w:type="dxa"/>
          </w:tcPr>
          <w:p w:rsidR="00B9334D" w:rsidRPr="00B25A62" w:rsidRDefault="00B9334D" w:rsidP="003B4D8C">
            <w:pPr>
              <w:ind w:left="-108" w:right="-108"/>
              <w:jc w:val="center"/>
              <w:cnfStyle w:val="000000000000"/>
              <w:rPr>
                <w:rFonts w:asciiTheme="minorHAnsi" w:hAnsiTheme="minorHAnsi" w:cstheme="minorHAnsi"/>
              </w:rPr>
            </w:pPr>
            <w:r w:rsidRPr="00B25A62">
              <w:rPr>
                <w:rFonts w:asciiTheme="minorHAnsi" w:hAnsiTheme="minorHAnsi" w:cstheme="minorHAnsi"/>
              </w:rPr>
              <w:t>Kaydı tutulan hayvan sayısı</w:t>
            </w:r>
          </w:p>
        </w:tc>
        <w:tc>
          <w:tcPr>
            <w:tcW w:w="1275" w:type="dxa"/>
          </w:tcPr>
          <w:p w:rsidR="00B9334D" w:rsidRPr="00B25A62" w:rsidRDefault="00B9334D" w:rsidP="003B4D8C">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000000"/>
              <w:rPr>
                <w:rFonts w:asciiTheme="minorHAnsi" w:hAnsiTheme="minorHAnsi" w:cstheme="minorHAnsi"/>
              </w:rPr>
            </w:pPr>
            <w:r w:rsidRPr="00B25A62">
              <w:rPr>
                <w:rFonts w:asciiTheme="minorHAnsi" w:hAnsiTheme="minorHAnsi" w:cstheme="minorHAnsi"/>
              </w:rPr>
              <w:t>VİM</w:t>
            </w:r>
          </w:p>
        </w:tc>
      </w:tr>
      <w:tr w:rsidR="00B9334D" w:rsidRPr="00B25A62" w:rsidTr="003B4D8C">
        <w:trPr>
          <w:cnfStyle w:val="000000100000"/>
        </w:trPr>
        <w:tc>
          <w:tcPr>
            <w:cnfStyle w:val="001000000000"/>
            <w:tcW w:w="1384" w:type="dxa"/>
          </w:tcPr>
          <w:p w:rsidR="00B9334D" w:rsidRPr="00B25A62" w:rsidRDefault="00B9334D" w:rsidP="003B4D8C">
            <w:pPr>
              <w:jc w:val="both"/>
              <w:rPr>
                <w:rFonts w:asciiTheme="minorHAnsi" w:hAnsiTheme="minorHAnsi" w:cstheme="minorHAnsi"/>
              </w:rPr>
            </w:pPr>
            <w:r>
              <w:rPr>
                <w:rFonts w:asciiTheme="minorHAnsi" w:hAnsiTheme="minorHAnsi" w:cstheme="minorHAnsi"/>
              </w:rPr>
              <w:t>5.3.10</w:t>
            </w:r>
          </w:p>
        </w:tc>
        <w:tc>
          <w:tcPr>
            <w:tcW w:w="4111" w:type="dxa"/>
          </w:tcPr>
          <w:p w:rsidR="00B9334D" w:rsidRPr="00B25A62" w:rsidRDefault="00B9334D" w:rsidP="003B4D8C">
            <w:pPr>
              <w:autoSpaceDE w:val="0"/>
              <w:autoSpaceDN w:val="0"/>
              <w:adjustRightInd w:val="0"/>
              <w:cnfStyle w:val="000000100000"/>
              <w:rPr>
                <w:rFonts w:asciiTheme="minorHAnsi" w:hAnsiTheme="minorHAnsi" w:cstheme="minorHAnsi"/>
              </w:rPr>
            </w:pPr>
            <w:r w:rsidRPr="00B25A62">
              <w:rPr>
                <w:rFonts w:asciiTheme="minorHAnsi" w:hAnsiTheme="minorHAnsi" w:cstheme="minorHAnsi"/>
              </w:rPr>
              <w:t>İlköğretim okullarına yönelik olarak hayvan sevgisi vb. konularda bilinçlendirici eğitimler vermek</w:t>
            </w:r>
          </w:p>
        </w:tc>
        <w:tc>
          <w:tcPr>
            <w:tcW w:w="1559" w:type="dxa"/>
          </w:tcPr>
          <w:p w:rsidR="00B9334D" w:rsidRPr="00B25A62" w:rsidRDefault="00B9334D" w:rsidP="003B4D8C">
            <w:pPr>
              <w:ind w:left="-108" w:right="-108"/>
              <w:jc w:val="center"/>
              <w:cnfStyle w:val="000000100000"/>
              <w:rPr>
                <w:rFonts w:asciiTheme="minorHAnsi" w:hAnsiTheme="minorHAnsi" w:cstheme="minorHAnsi"/>
              </w:rPr>
            </w:pPr>
            <w:r w:rsidRPr="00B25A62">
              <w:rPr>
                <w:rFonts w:asciiTheme="minorHAnsi" w:hAnsiTheme="minorHAnsi" w:cstheme="minorHAnsi"/>
              </w:rPr>
              <w:t>Seminer sayısı</w:t>
            </w:r>
          </w:p>
        </w:tc>
        <w:tc>
          <w:tcPr>
            <w:tcW w:w="1275" w:type="dxa"/>
          </w:tcPr>
          <w:p w:rsidR="00B9334D" w:rsidRPr="00B25A62" w:rsidRDefault="00B9334D" w:rsidP="003B4D8C">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VİM</w:t>
            </w:r>
          </w:p>
          <w:p w:rsidR="00B9334D" w:rsidRPr="00B25A62" w:rsidRDefault="00B9334D" w:rsidP="003B4D8C">
            <w:pPr>
              <w:jc w:val="center"/>
              <w:cnfStyle w:val="000000100000"/>
              <w:rPr>
                <w:rFonts w:asciiTheme="minorHAnsi" w:hAnsiTheme="minorHAnsi" w:cstheme="minorHAnsi"/>
              </w:rPr>
            </w:pPr>
            <w:r w:rsidRPr="00B25A62">
              <w:rPr>
                <w:rFonts w:asciiTheme="minorHAnsi" w:hAnsiTheme="minorHAnsi" w:cstheme="minorHAnsi"/>
              </w:rPr>
              <w:t>İKEM</w:t>
            </w:r>
          </w:p>
        </w:tc>
      </w:tr>
    </w:tbl>
    <w:p w:rsidR="00B9334D" w:rsidRDefault="00B9334D" w:rsidP="00B038F4">
      <w:pPr>
        <w:pStyle w:val="ListeParagraf"/>
        <w:ind w:left="1287"/>
        <w:rPr>
          <w:sz w:val="36"/>
          <w:szCs w:val="36"/>
        </w:rPr>
      </w:pPr>
    </w:p>
    <w:p w:rsidR="00763706" w:rsidRDefault="00763706" w:rsidP="00B038F4">
      <w:pPr>
        <w:pStyle w:val="ListeParagraf"/>
        <w:ind w:left="1287"/>
        <w:rPr>
          <w:sz w:val="36"/>
          <w:szCs w:val="36"/>
        </w:rPr>
      </w:pPr>
    </w:p>
    <w:p w:rsidR="007755CF" w:rsidRDefault="007755CF" w:rsidP="00B038F4">
      <w:pPr>
        <w:pStyle w:val="ListeParagraf"/>
        <w:ind w:left="1287"/>
        <w:rPr>
          <w:sz w:val="36"/>
          <w:szCs w:val="36"/>
        </w:rPr>
      </w:pPr>
    </w:p>
    <w:p w:rsidR="00364CAF" w:rsidRDefault="00364CAF" w:rsidP="00B038F4">
      <w:pPr>
        <w:pStyle w:val="ListeParagraf"/>
        <w:ind w:left="1287"/>
        <w:rPr>
          <w:sz w:val="36"/>
          <w:szCs w:val="36"/>
        </w:rPr>
      </w:pPr>
    </w:p>
    <w:p w:rsidR="00B038F4" w:rsidRPr="00763706" w:rsidRDefault="00B038F4" w:rsidP="00763706">
      <w:pPr>
        <w:pStyle w:val="ListeParagraf"/>
        <w:ind w:left="0"/>
        <w:rPr>
          <w:b/>
          <w:sz w:val="24"/>
          <w:szCs w:val="24"/>
        </w:rPr>
      </w:pPr>
      <w:r w:rsidRPr="00763706">
        <w:rPr>
          <w:b/>
          <w:sz w:val="24"/>
          <w:szCs w:val="24"/>
        </w:rPr>
        <w:t>6- SOSYAL BELEDİYECİLİK</w:t>
      </w:r>
    </w:p>
    <w:p w:rsidR="00B038F4" w:rsidRDefault="00B038F4" w:rsidP="00763706">
      <w:pPr>
        <w:pStyle w:val="ListeParagraf"/>
        <w:ind w:left="0"/>
        <w:jc w:val="both"/>
        <w:rPr>
          <w:b/>
          <w:sz w:val="24"/>
          <w:szCs w:val="24"/>
        </w:rPr>
      </w:pPr>
      <w:r w:rsidRPr="00763706">
        <w:rPr>
          <w:b/>
          <w:sz w:val="24"/>
          <w:szCs w:val="24"/>
        </w:rPr>
        <w:t>Amaç 6: Torbalı halkının sosyal refah düzeyini yükselterek, sosyal barışa katkı sağlamak</w:t>
      </w:r>
    </w:p>
    <w:p w:rsidR="00963698" w:rsidRPr="00763706" w:rsidRDefault="00963698" w:rsidP="00763706">
      <w:pPr>
        <w:pStyle w:val="ListeParagraf"/>
        <w:ind w:left="0"/>
        <w:jc w:val="both"/>
        <w:rPr>
          <w:b/>
          <w:sz w:val="24"/>
          <w:szCs w:val="24"/>
        </w:rPr>
      </w:pPr>
    </w:p>
    <w:tbl>
      <w:tblPr>
        <w:tblStyle w:val="OrtaGlgeleme2-Vurgu4"/>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038F4" w:rsidRPr="00B25A62" w:rsidTr="00963698">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Hedef -1</w:t>
            </w:r>
          </w:p>
        </w:tc>
        <w:tc>
          <w:tcPr>
            <w:tcW w:w="7937" w:type="dxa"/>
            <w:gridSpan w:val="4"/>
          </w:tcPr>
          <w:p w:rsidR="00B038F4" w:rsidRPr="00B25A62" w:rsidRDefault="00B038F4" w:rsidP="00B038F4">
            <w:pPr>
              <w:jc w:val="both"/>
              <w:cnfStyle w:val="100000000000"/>
              <w:rPr>
                <w:rFonts w:asciiTheme="minorHAnsi" w:hAnsiTheme="minorHAnsi" w:cstheme="minorHAnsi"/>
              </w:rPr>
            </w:pPr>
            <w:r w:rsidRPr="00B25A62">
              <w:rPr>
                <w:rFonts w:asciiTheme="minorHAnsi" w:hAnsiTheme="minorHAnsi" w:cstheme="minorHAnsi"/>
              </w:rPr>
              <w:t>Sosyal riski azaltmak</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-1</w:t>
            </w:r>
          </w:p>
        </w:tc>
        <w:tc>
          <w:tcPr>
            <w:tcW w:w="7937" w:type="dxa"/>
            <w:gridSpan w:val="4"/>
          </w:tcPr>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Halka yönelik sosyal hizmet projeleri üreterek</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-2</w:t>
            </w:r>
          </w:p>
        </w:tc>
        <w:tc>
          <w:tcPr>
            <w:tcW w:w="7937" w:type="dxa"/>
            <w:gridSpan w:val="4"/>
          </w:tcPr>
          <w:p w:rsidR="00B038F4" w:rsidRPr="00B25A62" w:rsidRDefault="00B038F4" w:rsidP="00B038F4">
            <w:pPr>
              <w:jc w:val="both"/>
              <w:cnfStyle w:val="000000000000"/>
              <w:rPr>
                <w:rFonts w:asciiTheme="minorHAnsi" w:hAnsiTheme="minorHAnsi" w:cstheme="minorHAnsi"/>
                <w:b/>
              </w:rPr>
            </w:pPr>
            <w:r w:rsidRPr="00B25A62">
              <w:rPr>
                <w:rFonts w:asciiTheme="minorHAnsi" w:hAnsiTheme="minorHAnsi" w:cstheme="minorHAnsi"/>
                <w:b/>
              </w:rPr>
              <w:t>İhtiyaç sahiplerini doğru tespit ederek</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Strateji- 3</w:t>
            </w:r>
          </w:p>
        </w:tc>
        <w:tc>
          <w:tcPr>
            <w:tcW w:w="7937" w:type="dxa"/>
            <w:gridSpan w:val="4"/>
          </w:tcPr>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İhtiyaç sahiplerine ayni ve nakdi yardımlar yaparak</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Strateji- 4</w:t>
            </w:r>
          </w:p>
        </w:tc>
        <w:tc>
          <w:tcPr>
            <w:tcW w:w="7937" w:type="dxa"/>
            <w:gridSpan w:val="4"/>
          </w:tcPr>
          <w:p w:rsidR="00B038F4" w:rsidRPr="00B25A62" w:rsidRDefault="00B038F4" w:rsidP="00B038F4">
            <w:pPr>
              <w:jc w:val="both"/>
              <w:cnfStyle w:val="000000000000"/>
              <w:rPr>
                <w:rFonts w:asciiTheme="minorHAnsi" w:hAnsiTheme="minorHAnsi" w:cstheme="minorHAnsi"/>
                <w:b/>
              </w:rPr>
            </w:pPr>
            <w:r w:rsidRPr="00B25A62">
              <w:rPr>
                <w:rFonts w:asciiTheme="minorHAnsi" w:hAnsiTheme="minorHAnsi" w:cstheme="minorHAnsi"/>
                <w:b/>
              </w:rPr>
              <w:t>Kadın sığınma evini geliştirerek</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Strateji- 5</w:t>
            </w:r>
          </w:p>
        </w:tc>
        <w:tc>
          <w:tcPr>
            <w:tcW w:w="7937" w:type="dxa"/>
            <w:gridSpan w:val="4"/>
          </w:tcPr>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İşsizlere ve ev hanımlarına yönelik kurslar açarak</w:t>
            </w:r>
          </w:p>
        </w:tc>
      </w:tr>
      <w:tr w:rsidR="000B083D" w:rsidRPr="00B25A62" w:rsidTr="00963698">
        <w:tc>
          <w:tcPr>
            <w:cnfStyle w:val="001000000000"/>
            <w:tcW w:w="1384" w:type="dxa"/>
          </w:tcPr>
          <w:p w:rsidR="000B083D" w:rsidRPr="00B25A62" w:rsidRDefault="000B083D" w:rsidP="00B038F4">
            <w:pPr>
              <w:jc w:val="both"/>
              <w:rPr>
                <w:rFonts w:asciiTheme="minorHAnsi" w:hAnsiTheme="minorHAnsi" w:cstheme="minorHAnsi"/>
              </w:rPr>
            </w:pPr>
            <w:r>
              <w:rPr>
                <w:rFonts w:asciiTheme="minorHAnsi" w:hAnsiTheme="minorHAnsi" w:cstheme="minorHAnsi"/>
              </w:rPr>
              <w:t>Strateji- 6</w:t>
            </w:r>
          </w:p>
        </w:tc>
        <w:tc>
          <w:tcPr>
            <w:tcW w:w="7937" w:type="dxa"/>
            <w:gridSpan w:val="4"/>
          </w:tcPr>
          <w:p w:rsidR="000B083D" w:rsidRPr="00B25A62" w:rsidRDefault="000B083D" w:rsidP="00B038F4">
            <w:pPr>
              <w:jc w:val="both"/>
              <w:cnfStyle w:val="000000000000"/>
              <w:rPr>
                <w:rFonts w:asciiTheme="minorHAnsi" w:hAnsiTheme="minorHAnsi" w:cstheme="minorHAnsi"/>
                <w:b/>
              </w:rPr>
            </w:pPr>
            <w:r>
              <w:rPr>
                <w:rFonts w:asciiTheme="minorHAnsi" w:hAnsiTheme="minorHAnsi" w:cstheme="minorHAnsi"/>
                <w:b/>
              </w:rPr>
              <w:t>Kadın ve Gençlik Merkezi açmak</w:t>
            </w:r>
          </w:p>
        </w:tc>
      </w:tr>
      <w:tr w:rsidR="00B038F4" w:rsidRPr="00B25A62" w:rsidTr="00963698">
        <w:trPr>
          <w:cnfStyle w:val="000000100000"/>
        </w:trPr>
        <w:tc>
          <w:tcPr>
            <w:cnfStyle w:val="001000000000"/>
            <w:tcW w:w="1384" w:type="dxa"/>
          </w:tcPr>
          <w:p w:rsidR="00B25A62" w:rsidRDefault="00B25A62" w:rsidP="00B038F4">
            <w:pPr>
              <w:jc w:val="both"/>
              <w:rPr>
                <w:rFonts w:asciiTheme="minorHAnsi" w:hAnsiTheme="minorHAnsi" w:cstheme="minorHAnsi"/>
              </w:rPr>
            </w:pPr>
          </w:p>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Faaliyet No</w:t>
            </w:r>
          </w:p>
        </w:tc>
        <w:tc>
          <w:tcPr>
            <w:tcW w:w="4111" w:type="dxa"/>
          </w:tcPr>
          <w:p w:rsidR="00B25A62" w:rsidRDefault="00B25A62" w:rsidP="00B038F4">
            <w:pPr>
              <w:jc w:val="both"/>
              <w:cnfStyle w:val="000000100000"/>
              <w:rPr>
                <w:rFonts w:asciiTheme="minorHAnsi" w:hAnsiTheme="minorHAnsi" w:cstheme="minorHAnsi"/>
                <w:b/>
              </w:rPr>
            </w:pPr>
          </w:p>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Faaliyet Tanımı</w:t>
            </w:r>
          </w:p>
        </w:tc>
        <w:tc>
          <w:tcPr>
            <w:tcW w:w="1559" w:type="dxa"/>
          </w:tcPr>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Performans Göstergesi</w:t>
            </w:r>
          </w:p>
        </w:tc>
        <w:tc>
          <w:tcPr>
            <w:tcW w:w="1275" w:type="dxa"/>
          </w:tcPr>
          <w:p w:rsidR="00B25A62" w:rsidRDefault="00B25A62" w:rsidP="00B038F4">
            <w:pPr>
              <w:jc w:val="both"/>
              <w:cnfStyle w:val="000000100000"/>
              <w:rPr>
                <w:rFonts w:asciiTheme="minorHAnsi" w:hAnsiTheme="minorHAnsi" w:cstheme="minorHAnsi"/>
                <w:b/>
              </w:rPr>
            </w:pPr>
          </w:p>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Dönemi</w:t>
            </w:r>
          </w:p>
        </w:tc>
        <w:tc>
          <w:tcPr>
            <w:tcW w:w="992" w:type="dxa"/>
          </w:tcPr>
          <w:p w:rsidR="00B038F4" w:rsidRPr="00B25A62" w:rsidRDefault="00B038F4" w:rsidP="00B038F4">
            <w:pPr>
              <w:ind w:right="-108"/>
              <w:jc w:val="both"/>
              <w:cnfStyle w:val="000000100000"/>
              <w:rPr>
                <w:rFonts w:asciiTheme="minorHAnsi" w:hAnsiTheme="minorHAnsi" w:cstheme="minorHAnsi"/>
                <w:b/>
              </w:rPr>
            </w:pPr>
            <w:r w:rsidRPr="00B25A62">
              <w:rPr>
                <w:rFonts w:asciiTheme="minorHAnsi" w:hAnsiTheme="minorHAnsi" w:cstheme="minorHAnsi"/>
                <w:b/>
              </w:rPr>
              <w:t>Sorumlu Birim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6.1.1</w:t>
            </w:r>
          </w:p>
        </w:tc>
        <w:tc>
          <w:tcPr>
            <w:tcW w:w="4111" w:type="dxa"/>
          </w:tcPr>
          <w:p w:rsidR="00B038F4" w:rsidRPr="00B25A62" w:rsidRDefault="00B038F4" w:rsidP="00AF0D15">
            <w:pPr>
              <w:cnfStyle w:val="000000000000"/>
              <w:rPr>
                <w:rFonts w:asciiTheme="minorHAnsi" w:hAnsiTheme="minorHAnsi" w:cstheme="minorHAnsi"/>
              </w:rPr>
            </w:pPr>
            <w:r w:rsidRPr="00B25A62">
              <w:rPr>
                <w:rFonts w:asciiTheme="minorHAnsi" w:hAnsiTheme="minorHAnsi" w:cstheme="minorHAnsi"/>
              </w:rPr>
              <w:t>Kaymakamlık Sosyal Yardımlaşma Vakfı ve İzmir Büyükşehir Belediyesi ile ortaklaşa çalışarak daha fazla ihtiyaçlı aileye ulaş</w:t>
            </w:r>
            <w:r w:rsidR="00AF0D15" w:rsidRPr="00B25A62">
              <w:rPr>
                <w:rFonts w:asciiTheme="minorHAnsi" w:hAnsiTheme="minorHAnsi" w:cstheme="minorHAnsi"/>
              </w:rPr>
              <w:t>mak</w:t>
            </w:r>
          </w:p>
        </w:tc>
        <w:tc>
          <w:tcPr>
            <w:tcW w:w="1559" w:type="dxa"/>
          </w:tcPr>
          <w:p w:rsidR="00B038F4" w:rsidRPr="00B25A62" w:rsidRDefault="00B038F4" w:rsidP="00B038F4">
            <w:pPr>
              <w:ind w:left="-108" w:right="-108"/>
              <w:jc w:val="center"/>
              <w:cnfStyle w:val="000000000000"/>
              <w:rPr>
                <w:rFonts w:asciiTheme="minorHAnsi" w:hAnsiTheme="minorHAnsi" w:cstheme="minorHAnsi"/>
              </w:rPr>
            </w:pPr>
            <w:r w:rsidRPr="00B25A62">
              <w:rPr>
                <w:rFonts w:asciiTheme="minorHAnsi" w:hAnsiTheme="minorHAnsi" w:cstheme="minorHAnsi"/>
              </w:rPr>
              <w:t>Ulaşılan aile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SYİM</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6.1.2</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 xml:space="preserve">İhtiyaç sahiplerine gıda, yakacak ve giyecek yardımı yapmak </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Yardım yapılan kişi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SYİM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lastRenderedPageBreak/>
              <w:t>6.1.3</w:t>
            </w:r>
          </w:p>
        </w:tc>
        <w:tc>
          <w:tcPr>
            <w:tcW w:w="4111" w:type="dxa"/>
          </w:tcPr>
          <w:p w:rsidR="00B038F4" w:rsidRPr="00B25A62" w:rsidRDefault="00B038F4" w:rsidP="00B038F4">
            <w:pPr>
              <w:cnfStyle w:val="000000000000"/>
              <w:rPr>
                <w:rFonts w:asciiTheme="minorHAnsi" w:hAnsiTheme="minorHAnsi" w:cstheme="minorHAnsi"/>
              </w:rPr>
            </w:pPr>
            <w:r w:rsidRPr="00B25A62">
              <w:rPr>
                <w:rFonts w:asciiTheme="minorHAnsi" w:hAnsiTheme="minorHAnsi" w:cstheme="minorHAnsi"/>
              </w:rPr>
              <w:t>İhtiyaç sahiplerine nakdi yardım yapmak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Yardım yapılan kişi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SYİM</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6.1.4</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 xml:space="preserve">İhtiyaç sahibi olan öğrencilere </w:t>
            </w:r>
            <w:r w:rsidR="000B083D">
              <w:rPr>
                <w:rFonts w:asciiTheme="minorHAnsi" w:hAnsiTheme="minorHAnsi" w:cstheme="minorHAnsi"/>
              </w:rPr>
              <w:t xml:space="preserve">kanunlar çerçevesinde </w:t>
            </w:r>
            <w:proofErr w:type="gramStart"/>
            <w:r w:rsidR="000B083D">
              <w:rPr>
                <w:rFonts w:asciiTheme="minorHAnsi" w:hAnsiTheme="minorHAnsi" w:cstheme="minorHAnsi"/>
              </w:rPr>
              <w:t>burs,</w:t>
            </w:r>
            <w:r w:rsidR="002351A9">
              <w:rPr>
                <w:rFonts w:asciiTheme="minorHAnsi" w:hAnsiTheme="minorHAnsi" w:cstheme="minorHAnsi"/>
              </w:rPr>
              <w:t>kırtasiye</w:t>
            </w:r>
            <w:proofErr w:type="gramEnd"/>
            <w:r w:rsidR="002351A9">
              <w:rPr>
                <w:rFonts w:asciiTheme="minorHAnsi" w:hAnsiTheme="minorHAnsi" w:cstheme="minorHAnsi"/>
              </w:rPr>
              <w:t>,</w:t>
            </w:r>
            <w:r w:rsidRPr="00B25A62">
              <w:rPr>
                <w:rFonts w:asciiTheme="minorHAnsi" w:hAnsiTheme="minorHAnsi" w:cstheme="minorHAnsi"/>
              </w:rPr>
              <w:t>okul kıyafeti, çanta vb. yardımı yapmak</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Yardım yapılan öğrenci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SYİM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6.1.5</w:t>
            </w:r>
          </w:p>
        </w:tc>
        <w:tc>
          <w:tcPr>
            <w:tcW w:w="4111" w:type="dxa"/>
          </w:tcPr>
          <w:p w:rsidR="00B038F4" w:rsidRPr="00B25A62" w:rsidRDefault="003726A7" w:rsidP="00B038F4">
            <w:pPr>
              <w:cnfStyle w:val="000000000000"/>
              <w:rPr>
                <w:rFonts w:asciiTheme="minorHAnsi" w:hAnsiTheme="minorHAnsi" w:cstheme="minorHAnsi"/>
              </w:rPr>
            </w:pPr>
            <w:r>
              <w:rPr>
                <w:rFonts w:asciiTheme="minorHAnsi" w:hAnsiTheme="minorHAnsi" w:cstheme="minorHAnsi"/>
              </w:rPr>
              <w:t xml:space="preserve">Kadın </w:t>
            </w:r>
            <w:proofErr w:type="gramStart"/>
            <w:r>
              <w:rPr>
                <w:rFonts w:asciiTheme="minorHAnsi" w:hAnsiTheme="minorHAnsi" w:cstheme="minorHAnsi"/>
              </w:rPr>
              <w:t xml:space="preserve">konuk </w:t>
            </w:r>
            <w:r w:rsidR="00B038F4" w:rsidRPr="00B25A62">
              <w:rPr>
                <w:rFonts w:asciiTheme="minorHAnsi" w:hAnsiTheme="minorHAnsi" w:cstheme="minorHAnsi"/>
              </w:rPr>
              <w:t xml:space="preserve"> evini</w:t>
            </w:r>
            <w:proofErr w:type="gramEnd"/>
            <w:r w:rsidR="00B038F4" w:rsidRPr="00B25A62">
              <w:rPr>
                <w:rFonts w:asciiTheme="minorHAnsi" w:hAnsiTheme="minorHAnsi" w:cstheme="minorHAnsi"/>
              </w:rPr>
              <w:t xml:space="preserve"> tefrişat ve personel açısından geliştirmek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Alınan araç/ personel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SYİM</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6.1.6</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Cenaze evlerine gıda yardımı yapmak</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Yardım yapılan hane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SYİM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6.1.7</w:t>
            </w:r>
          </w:p>
        </w:tc>
        <w:tc>
          <w:tcPr>
            <w:tcW w:w="4111" w:type="dxa"/>
          </w:tcPr>
          <w:p w:rsidR="00B038F4" w:rsidRPr="00E74C78" w:rsidRDefault="00056F62" w:rsidP="00B038F4">
            <w:pPr>
              <w:cnfStyle w:val="000000000000"/>
              <w:rPr>
                <w:rFonts w:asciiTheme="minorHAnsi" w:hAnsiTheme="minorHAnsi" w:cstheme="minorHAnsi"/>
              </w:rPr>
            </w:pPr>
            <w:r w:rsidRPr="00E74C78">
              <w:rPr>
                <w:rFonts w:asciiTheme="minorHAnsi" w:hAnsiTheme="minorHAnsi" w:cstheme="minorHAnsi"/>
              </w:rPr>
              <w:t>Yeni doğan</w:t>
            </w:r>
            <w:r w:rsidR="00B038F4" w:rsidRPr="00E74C78">
              <w:rPr>
                <w:rFonts w:asciiTheme="minorHAnsi" w:hAnsiTheme="minorHAnsi" w:cstheme="minorHAnsi"/>
              </w:rPr>
              <w:t xml:space="preserve"> bebeklere malzeme yardımı yapmak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Hazırlanan yardım paketi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SYİM</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6.1.8</w:t>
            </w:r>
          </w:p>
        </w:tc>
        <w:tc>
          <w:tcPr>
            <w:tcW w:w="4111" w:type="dxa"/>
          </w:tcPr>
          <w:p w:rsidR="00B038F4" w:rsidRPr="00E74C78" w:rsidRDefault="00B038F4" w:rsidP="00056F62">
            <w:pPr>
              <w:cnfStyle w:val="000000100000"/>
              <w:rPr>
                <w:rFonts w:asciiTheme="minorHAnsi" w:hAnsiTheme="minorHAnsi" w:cstheme="minorHAnsi"/>
              </w:rPr>
            </w:pPr>
            <w:r w:rsidRPr="00E74C78">
              <w:rPr>
                <w:rFonts w:asciiTheme="minorHAnsi" w:hAnsiTheme="minorHAnsi" w:cstheme="minorHAnsi"/>
              </w:rPr>
              <w:t xml:space="preserve">Toplu sünnet ve nikâh töreni </w:t>
            </w:r>
            <w:r w:rsidR="00056F62" w:rsidRPr="00E74C78">
              <w:rPr>
                <w:rFonts w:asciiTheme="minorHAnsi" w:hAnsiTheme="minorHAnsi" w:cstheme="minorHAnsi"/>
              </w:rPr>
              <w:t>yapmak.</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Sayı/yıl</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SYİM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6.1.9</w:t>
            </w:r>
          </w:p>
        </w:tc>
        <w:tc>
          <w:tcPr>
            <w:tcW w:w="4111" w:type="dxa"/>
          </w:tcPr>
          <w:p w:rsidR="00B038F4" w:rsidRPr="00E74C78" w:rsidRDefault="00B038F4" w:rsidP="00B038F4">
            <w:pPr>
              <w:cnfStyle w:val="000000000000"/>
              <w:rPr>
                <w:rFonts w:asciiTheme="minorHAnsi" w:hAnsiTheme="minorHAnsi" w:cstheme="minorHAnsi"/>
              </w:rPr>
            </w:pPr>
            <w:r w:rsidRPr="00E74C78">
              <w:rPr>
                <w:rFonts w:asciiTheme="minorHAnsi" w:hAnsiTheme="minorHAnsi" w:cstheme="minorHAnsi"/>
              </w:rPr>
              <w:t>Engellilere ihtiyaçları doğrultusunda medikal malzeme sağlamak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Alınan malzeme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SYİM</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6.1.10</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Halka toplu gıda yardımı yapmak (çorba çeşmesi, şerbet, lokma vb.)</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Etkinlik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SYİM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6.1.11</w:t>
            </w:r>
          </w:p>
        </w:tc>
        <w:tc>
          <w:tcPr>
            <w:tcW w:w="4111" w:type="dxa"/>
          </w:tcPr>
          <w:p w:rsidR="00B038F4" w:rsidRPr="00B25A62" w:rsidRDefault="00963698" w:rsidP="00B038F4">
            <w:pPr>
              <w:cnfStyle w:val="000000000000"/>
              <w:rPr>
                <w:rFonts w:asciiTheme="minorHAnsi" w:hAnsiTheme="minorHAnsi" w:cstheme="minorHAnsi"/>
              </w:rPr>
            </w:pPr>
            <w:r>
              <w:rPr>
                <w:rFonts w:asciiTheme="minorHAnsi" w:hAnsiTheme="minorHAnsi" w:cstheme="minorHAnsi"/>
              </w:rPr>
              <w:t>İhtiyaç sahibi yaşlılarımıza evde kişisel bakım ve sağlık hizmeti sunmak</w:t>
            </w:r>
          </w:p>
        </w:tc>
        <w:tc>
          <w:tcPr>
            <w:tcW w:w="1559" w:type="dxa"/>
          </w:tcPr>
          <w:p w:rsidR="00B038F4" w:rsidRPr="00B25A62" w:rsidRDefault="00963698" w:rsidP="00B038F4">
            <w:pPr>
              <w:jc w:val="center"/>
              <w:cnfStyle w:val="000000000000"/>
              <w:rPr>
                <w:rFonts w:asciiTheme="minorHAnsi" w:hAnsiTheme="minorHAnsi" w:cstheme="minorHAnsi"/>
              </w:rPr>
            </w:pPr>
            <w:r>
              <w:rPr>
                <w:rFonts w:asciiTheme="minorHAnsi" w:hAnsiTheme="minorHAnsi" w:cstheme="minorHAnsi"/>
              </w:rPr>
              <w:t>Yardım yapılan kişi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963698" w:rsidP="00B038F4">
            <w:pPr>
              <w:jc w:val="center"/>
              <w:cnfStyle w:val="000000000000"/>
              <w:rPr>
                <w:rFonts w:asciiTheme="minorHAnsi" w:hAnsiTheme="minorHAnsi" w:cstheme="minorHAnsi"/>
              </w:rPr>
            </w:pPr>
            <w:r>
              <w:rPr>
                <w:rFonts w:asciiTheme="minorHAnsi" w:hAnsiTheme="minorHAnsi" w:cstheme="minorHAnsi"/>
              </w:rPr>
              <w:t>SYİM</w:t>
            </w:r>
          </w:p>
        </w:tc>
      </w:tr>
      <w:tr w:rsidR="00B038F4" w:rsidRPr="00B25A62" w:rsidTr="00963698">
        <w:trPr>
          <w:cnfStyle w:val="000000100000"/>
        </w:trPr>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6.1.12</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Hasta nakil aracı temin etmek, var olanların bakım ve onarımlarını yapmak</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Alınan/ bakım onarım yapılan araç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SYİM</w:t>
            </w:r>
          </w:p>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UHM</w:t>
            </w:r>
          </w:p>
        </w:tc>
      </w:tr>
      <w:tr w:rsidR="00B038F4" w:rsidRPr="00B25A62" w:rsidTr="00963698">
        <w:tc>
          <w:tcPr>
            <w:cnfStyle w:val="001000000000"/>
            <w:tcW w:w="1384" w:type="dxa"/>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6.1.13</w:t>
            </w:r>
          </w:p>
        </w:tc>
        <w:tc>
          <w:tcPr>
            <w:tcW w:w="4111" w:type="dxa"/>
          </w:tcPr>
          <w:p w:rsidR="00B038F4" w:rsidRPr="00B25A62" w:rsidRDefault="00B038F4" w:rsidP="00B038F4">
            <w:pPr>
              <w:cnfStyle w:val="000000000000"/>
              <w:rPr>
                <w:rFonts w:asciiTheme="minorHAnsi" w:hAnsiTheme="minorHAnsi" w:cstheme="minorHAnsi"/>
              </w:rPr>
            </w:pPr>
            <w:r w:rsidRPr="00B25A62">
              <w:rPr>
                <w:rFonts w:asciiTheme="minorHAnsi" w:hAnsiTheme="minorHAnsi" w:cstheme="minorHAnsi"/>
              </w:rPr>
              <w:t xml:space="preserve">Halk Eğitim Müdürlüğü ve </w:t>
            </w:r>
            <w:proofErr w:type="spellStart"/>
            <w:r w:rsidRPr="00B25A62">
              <w:rPr>
                <w:rFonts w:asciiTheme="minorHAnsi" w:hAnsiTheme="minorHAnsi" w:cstheme="minorHAnsi"/>
              </w:rPr>
              <w:t>İşkur</w:t>
            </w:r>
            <w:proofErr w:type="spellEnd"/>
            <w:r w:rsidRPr="00B25A62">
              <w:rPr>
                <w:rFonts w:asciiTheme="minorHAnsi" w:hAnsiTheme="minorHAnsi" w:cstheme="minorHAnsi"/>
              </w:rPr>
              <w:t xml:space="preserve"> ortaklığıyla çeşitli meslek kursları açmak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Kursa katılan kişi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SYİM</w:t>
            </w:r>
          </w:p>
        </w:tc>
      </w:tr>
      <w:tr w:rsidR="00963698" w:rsidRPr="00B25A62" w:rsidTr="00963698">
        <w:trPr>
          <w:cnfStyle w:val="000000100000"/>
        </w:trPr>
        <w:tc>
          <w:tcPr>
            <w:cnfStyle w:val="001000000000"/>
            <w:tcW w:w="1384" w:type="dxa"/>
          </w:tcPr>
          <w:p w:rsidR="00963698" w:rsidRPr="00B25A62" w:rsidRDefault="00963698" w:rsidP="00B038F4">
            <w:pPr>
              <w:jc w:val="both"/>
              <w:rPr>
                <w:rFonts w:asciiTheme="minorHAnsi" w:hAnsiTheme="minorHAnsi" w:cstheme="minorHAnsi"/>
              </w:rPr>
            </w:pPr>
            <w:r>
              <w:rPr>
                <w:rFonts w:asciiTheme="minorHAnsi" w:hAnsiTheme="minorHAnsi" w:cstheme="minorHAnsi"/>
              </w:rPr>
              <w:t>6.1.14</w:t>
            </w:r>
          </w:p>
        </w:tc>
        <w:tc>
          <w:tcPr>
            <w:tcW w:w="4111" w:type="dxa"/>
          </w:tcPr>
          <w:p w:rsidR="00963698" w:rsidRPr="00B25A62" w:rsidRDefault="00963698" w:rsidP="00B038F4">
            <w:pPr>
              <w:cnfStyle w:val="000000100000"/>
              <w:rPr>
                <w:rFonts w:asciiTheme="minorHAnsi" w:hAnsiTheme="minorHAnsi" w:cstheme="minorHAnsi"/>
              </w:rPr>
            </w:pPr>
            <w:r>
              <w:rPr>
                <w:rFonts w:asciiTheme="minorHAnsi" w:hAnsiTheme="minorHAnsi" w:cstheme="minorHAnsi"/>
              </w:rPr>
              <w:t>Engelli ticaret merkezi kurarak, engelli vatandaşların ticaret yapmasını sağlamak</w:t>
            </w:r>
          </w:p>
        </w:tc>
        <w:tc>
          <w:tcPr>
            <w:tcW w:w="1559" w:type="dxa"/>
          </w:tcPr>
          <w:p w:rsidR="00963698" w:rsidRPr="00B25A62" w:rsidRDefault="00963698" w:rsidP="00B038F4">
            <w:pPr>
              <w:jc w:val="center"/>
              <w:cnfStyle w:val="000000100000"/>
              <w:rPr>
                <w:rFonts w:asciiTheme="minorHAnsi" w:hAnsiTheme="minorHAnsi" w:cstheme="minorHAnsi"/>
              </w:rPr>
            </w:pPr>
            <w:r>
              <w:rPr>
                <w:rFonts w:asciiTheme="minorHAnsi" w:hAnsiTheme="minorHAnsi" w:cstheme="minorHAnsi"/>
              </w:rPr>
              <w:t>Açılan merkez sayısı</w:t>
            </w:r>
          </w:p>
        </w:tc>
        <w:tc>
          <w:tcPr>
            <w:tcW w:w="1275" w:type="dxa"/>
          </w:tcPr>
          <w:p w:rsidR="0096369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963698" w:rsidRPr="00B25A62" w:rsidRDefault="00963698" w:rsidP="00B038F4">
            <w:pPr>
              <w:jc w:val="center"/>
              <w:cnfStyle w:val="000000100000"/>
              <w:rPr>
                <w:rFonts w:asciiTheme="minorHAnsi" w:hAnsiTheme="minorHAnsi" w:cstheme="minorHAnsi"/>
              </w:rPr>
            </w:pPr>
            <w:r>
              <w:rPr>
                <w:rFonts w:asciiTheme="minorHAnsi" w:hAnsiTheme="minorHAnsi" w:cstheme="minorHAnsi"/>
              </w:rPr>
              <w:t>SYİM</w:t>
            </w:r>
          </w:p>
        </w:tc>
      </w:tr>
      <w:tr w:rsidR="00963698" w:rsidRPr="00B25A62" w:rsidTr="00963698">
        <w:tc>
          <w:tcPr>
            <w:cnfStyle w:val="001000000000"/>
            <w:tcW w:w="1384" w:type="dxa"/>
          </w:tcPr>
          <w:p w:rsidR="00963698" w:rsidRPr="00B25A62" w:rsidRDefault="00963698" w:rsidP="00B038F4">
            <w:pPr>
              <w:jc w:val="both"/>
              <w:rPr>
                <w:rFonts w:asciiTheme="minorHAnsi" w:hAnsiTheme="minorHAnsi" w:cstheme="minorHAnsi"/>
              </w:rPr>
            </w:pPr>
            <w:r>
              <w:rPr>
                <w:rFonts w:asciiTheme="minorHAnsi" w:hAnsiTheme="minorHAnsi" w:cstheme="minorHAnsi"/>
              </w:rPr>
              <w:t>6.1.15</w:t>
            </w:r>
          </w:p>
        </w:tc>
        <w:tc>
          <w:tcPr>
            <w:tcW w:w="4111" w:type="dxa"/>
          </w:tcPr>
          <w:p w:rsidR="00963698" w:rsidRPr="00B25A62" w:rsidRDefault="00963698" w:rsidP="00B038F4">
            <w:pPr>
              <w:cnfStyle w:val="000000000000"/>
              <w:rPr>
                <w:rFonts w:asciiTheme="minorHAnsi" w:hAnsiTheme="minorHAnsi" w:cstheme="minorHAnsi"/>
              </w:rPr>
            </w:pPr>
            <w:r>
              <w:rPr>
                <w:rFonts w:asciiTheme="minorHAnsi" w:hAnsiTheme="minorHAnsi" w:cstheme="minorHAnsi"/>
              </w:rPr>
              <w:t xml:space="preserve">Kadın ve gençlik merkezi kurarak </w:t>
            </w:r>
            <w:proofErr w:type="gramStart"/>
            <w:r>
              <w:rPr>
                <w:rFonts w:asciiTheme="minorHAnsi" w:hAnsiTheme="minorHAnsi" w:cstheme="minorHAnsi"/>
              </w:rPr>
              <w:t>rehberlik,danışmanlık</w:t>
            </w:r>
            <w:proofErr w:type="gramEnd"/>
            <w:r>
              <w:rPr>
                <w:rFonts w:asciiTheme="minorHAnsi" w:hAnsiTheme="minorHAnsi" w:cstheme="minorHAnsi"/>
              </w:rPr>
              <w:t xml:space="preserve"> hizmeti sunmak</w:t>
            </w:r>
          </w:p>
        </w:tc>
        <w:tc>
          <w:tcPr>
            <w:tcW w:w="1559" w:type="dxa"/>
          </w:tcPr>
          <w:p w:rsidR="00963698" w:rsidRPr="00B25A62" w:rsidRDefault="00963698" w:rsidP="00B038F4">
            <w:pPr>
              <w:jc w:val="center"/>
              <w:cnfStyle w:val="000000000000"/>
              <w:rPr>
                <w:rFonts w:asciiTheme="minorHAnsi" w:hAnsiTheme="minorHAnsi" w:cstheme="minorHAnsi"/>
              </w:rPr>
            </w:pPr>
            <w:r>
              <w:rPr>
                <w:rFonts w:asciiTheme="minorHAnsi" w:hAnsiTheme="minorHAnsi" w:cstheme="minorHAnsi"/>
              </w:rPr>
              <w:t>Açılan merkez sayısı</w:t>
            </w:r>
          </w:p>
        </w:tc>
        <w:tc>
          <w:tcPr>
            <w:tcW w:w="1275" w:type="dxa"/>
          </w:tcPr>
          <w:p w:rsidR="0096369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963698" w:rsidRPr="00B25A62" w:rsidRDefault="00963698" w:rsidP="00B038F4">
            <w:pPr>
              <w:jc w:val="center"/>
              <w:cnfStyle w:val="000000000000"/>
              <w:rPr>
                <w:rFonts w:asciiTheme="minorHAnsi" w:hAnsiTheme="minorHAnsi" w:cstheme="minorHAnsi"/>
              </w:rPr>
            </w:pPr>
            <w:r>
              <w:rPr>
                <w:rFonts w:asciiTheme="minorHAnsi" w:hAnsiTheme="minorHAnsi" w:cstheme="minorHAnsi"/>
              </w:rPr>
              <w:t>SYİM</w:t>
            </w:r>
          </w:p>
        </w:tc>
      </w:tr>
      <w:tr w:rsidR="00963698" w:rsidRPr="00B25A62" w:rsidTr="00963698">
        <w:trPr>
          <w:cnfStyle w:val="000000100000"/>
        </w:trPr>
        <w:tc>
          <w:tcPr>
            <w:cnfStyle w:val="001000000000"/>
            <w:tcW w:w="1384" w:type="dxa"/>
          </w:tcPr>
          <w:p w:rsidR="00963698" w:rsidRPr="00B25A62" w:rsidRDefault="00963698" w:rsidP="00B038F4">
            <w:pPr>
              <w:jc w:val="both"/>
              <w:rPr>
                <w:rFonts w:asciiTheme="minorHAnsi" w:hAnsiTheme="minorHAnsi" w:cstheme="minorHAnsi"/>
              </w:rPr>
            </w:pPr>
            <w:r>
              <w:rPr>
                <w:rFonts w:asciiTheme="minorHAnsi" w:hAnsiTheme="minorHAnsi" w:cstheme="minorHAnsi"/>
              </w:rPr>
              <w:t>6.1.16</w:t>
            </w:r>
          </w:p>
        </w:tc>
        <w:tc>
          <w:tcPr>
            <w:tcW w:w="4111" w:type="dxa"/>
          </w:tcPr>
          <w:p w:rsidR="00963698" w:rsidRPr="00B25A62" w:rsidRDefault="00774101" w:rsidP="00B038F4">
            <w:pPr>
              <w:cnfStyle w:val="000000100000"/>
              <w:rPr>
                <w:rFonts w:asciiTheme="minorHAnsi" w:hAnsiTheme="minorHAnsi" w:cstheme="minorHAnsi"/>
              </w:rPr>
            </w:pPr>
            <w:r>
              <w:rPr>
                <w:rFonts w:asciiTheme="minorHAnsi" w:hAnsiTheme="minorHAnsi" w:cstheme="minorHAnsi"/>
              </w:rPr>
              <w:t>Kent halkı arasında sosyal dayanışmayı sağlayıcı projeler üretmek</w:t>
            </w:r>
          </w:p>
        </w:tc>
        <w:tc>
          <w:tcPr>
            <w:tcW w:w="1559" w:type="dxa"/>
          </w:tcPr>
          <w:p w:rsidR="00963698" w:rsidRPr="00B25A62" w:rsidRDefault="00774101" w:rsidP="00B038F4">
            <w:pPr>
              <w:jc w:val="center"/>
              <w:cnfStyle w:val="000000100000"/>
              <w:rPr>
                <w:rFonts w:asciiTheme="minorHAnsi" w:hAnsiTheme="minorHAnsi" w:cstheme="minorHAnsi"/>
              </w:rPr>
            </w:pPr>
            <w:r>
              <w:rPr>
                <w:rFonts w:asciiTheme="minorHAnsi" w:hAnsiTheme="minorHAnsi" w:cstheme="minorHAnsi"/>
              </w:rPr>
              <w:t>Yapılan Proje Sayısı</w:t>
            </w:r>
          </w:p>
        </w:tc>
        <w:tc>
          <w:tcPr>
            <w:tcW w:w="1275" w:type="dxa"/>
          </w:tcPr>
          <w:p w:rsidR="00963698"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963698" w:rsidRPr="00B25A62" w:rsidRDefault="00774101" w:rsidP="00B038F4">
            <w:pPr>
              <w:jc w:val="center"/>
              <w:cnfStyle w:val="000000100000"/>
              <w:rPr>
                <w:rFonts w:asciiTheme="minorHAnsi" w:hAnsiTheme="minorHAnsi" w:cstheme="minorHAnsi"/>
              </w:rPr>
            </w:pPr>
            <w:r>
              <w:rPr>
                <w:rFonts w:asciiTheme="minorHAnsi" w:hAnsiTheme="minorHAnsi" w:cstheme="minorHAnsi"/>
              </w:rPr>
              <w:t>SYİM</w:t>
            </w:r>
          </w:p>
        </w:tc>
      </w:tr>
      <w:tr w:rsidR="00963698" w:rsidRPr="00B25A62" w:rsidTr="00963698">
        <w:tc>
          <w:tcPr>
            <w:cnfStyle w:val="001000000000"/>
            <w:tcW w:w="1384" w:type="dxa"/>
          </w:tcPr>
          <w:p w:rsidR="00963698" w:rsidRPr="00B25A62" w:rsidRDefault="00963698" w:rsidP="00B038F4">
            <w:pPr>
              <w:jc w:val="both"/>
              <w:rPr>
                <w:rFonts w:asciiTheme="minorHAnsi" w:hAnsiTheme="minorHAnsi" w:cstheme="minorHAnsi"/>
              </w:rPr>
            </w:pPr>
            <w:r>
              <w:rPr>
                <w:rFonts w:asciiTheme="minorHAnsi" w:hAnsiTheme="minorHAnsi" w:cstheme="minorHAnsi"/>
              </w:rPr>
              <w:t>6.1.17</w:t>
            </w:r>
          </w:p>
        </w:tc>
        <w:tc>
          <w:tcPr>
            <w:tcW w:w="4111" w:type="dxa"/>
          </w:tcPr>
          <w:p w:rsidR="00963698" w:rsidRPr="00B25A62" w:rsidRDefault="000B00D8" w:rsidP="00B038F4">
            <w:pPr>
              <w:cnfStyle w:val="000000000000"/>
              <w:rPr>
                <w:rFonts w:asciiTheme="minorHAnsi" w:hAnsiTheme="minorHAnsi" w:cstheme="minorHAnsi"/>
              </w:rPr>
            </w:pPr>
            <w:r>
              <w:rPr>
                <w:rFonts w:asciiTheme="minorHAnsi" w:hAnsiTheme="minorHAnsi" w:cstheme="minorHAnsi"/>
              </w:rPr>
              <w:t>İstihdam sağlayıcı tedbirler almak için projeler üretmek</w:t>
            </w:r>
          </w:p>
        </w:tc>
        <w:tc>
          <w:tcPr>
            <w:tcW w:w="1559" w:type="dxa"/>
          </w:tcPr>
          <w:p w:rsidR="00963698" w:rsidRPr="00B25A62" w:rsidRDefault="000B00D8" w:rsidP="00B038F4">
            <w:pPr>
              <w:jc w:val="center"/>
              <w:cnfStyle w:val="000000000000"/>
              <w:rPr>
                <w:rFonts w:asciiTheme="minorHAnsi" w:hAnsiTheme="minorHAnsi" w:cstheme="minorHAnsi"/>
              </w:rPr>
            </w:pPr>
            <w:r>
              <w:rPr>
                <w:rFonts w:asciiTheme="minorHAnsi" w:hAnsiTheme="minorHAnsi" w:cstheme="minorHAnsi"/>
              </w:rPr>
              <w:t>Yapılan Proje Sayısı</w:t>
            </w:r>
          </w:p>
        </w:tc>
        <w:tc>
          <w:tcPr>
            <w:tcW w:w="1275" w:type="dxa"/>
          </w:tcPr>
          <w:p w:rsidR="00963698"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963698" w:rsidRPr="00B25A62" w:rsidRDefault="000B00D8" w:rsidP="00B038F4">
            <w:pPr>
              <w:jc w:val="center"/>
              <w:cnfStyle w:val="000000000000"/>
              <w:rPr>
                <w:rFonts w:asciiTheme="minorHAnsi" w:hAnsiTheme="minorHAnsi" w:cstheme="minorHAnsi"/>
              </w:rPr>
            </w:pPr>
            <w:r>
              <w:rPr>
                <w:rFonts w:asciiTheme="minorHAnsi" w:hAnsiTheme="minorHAnsi" w:cstheme="minorHAnsi"/>
              </w:rPr>
              <w:t>SYİM</w:t>
            </w:r>
          </w:p>
        </w:tc>
      </w:tr>
      <w:tr w:rsidR="00DF2ED9" w:rsidRPr="00B25A62" w:rsidTr="00963698">
        <w:trPr>
          <w:cnfStyle w:val="000000100000"/>
        </w:trPr>
        <w:tc>
          <w:tcPr>
            <w:cnfStyle w:val="001000000000"/>
            <w:tcW w:w="1384" w:type="dxa"/>
          </w:tcPr>
          <w:p w:rsidR="00DF2ED9" w:rsidRDefault="00DF2ED9" w:rsidP="00B038F4">
            <w:pPr>
              <w:jc w:val="both"/>
              <w:rPr>
                <w:rFonts w:asciiTheme="minorHAnsi" w:hAnsiTheme="minorHAnsi" w:cstheme="minorHAnsi"/>
              </w:rPr>
            </w:pPr>
            <w:r>
              <w:rPr>
                <w:rFonts w:asciiTheme="minorHAnsi" w:hAnsiTheme="minorHAnsi" w:cstheme="minorHAnsi"/>
              </w:rPr>
              <w:t>6.1.18</w:t>
            </w:r>
          </w:p>
        </w:tc>
        <w:tc>
          <w:tcPr>
            <w:tcW w:w="4111" w:type="dxa"/>
          </w:tcPr>
          <w:p w:rsidR="00DF2ED9" w:rsidRDefault="00DF2ED9" w:rsidP="00B038F4">
            <w:pPr>
              <w:cnfStyle w:val="000000100000"/>
              <w:rPr>
                <w:rFonts w:asciiTheme="minorHAnsi" w:hAnsiTheme="minorHAnsi" w:cstheme="minorHAnsi"/>
              </w:rPr>
            </w:pPr>
            <w:r>
              <w:rPr>
                <w:rFonts w:asciiTheme="minorHAnsi" w:hAnsiTheme="minorHAnsi" w:cstheme="minorHAnsi"/>
              </w:rPr>
              <w:t>Dernek ve Vakıfların Sosyal Projelerine Nakdi ve Ayni Yardımda bulunmak</w:t>
            </w:r>
          </w:p>
        </w:tc>
        <w:tc>
          <w:tcPr>
            <w:tcW w:w="1559" w:type="dxa"/>
          </w:tcPr>
          <w:p w:rsidR="00DF2ED9" w:rsidRDefault="00DF2ED9" w:rsidP="00B038F4">
            <w:pPr>
              <w:jc w:val="center"/>
              <w:cnfStyle w:val="000000100000"/>
              <w:rPr>
                <w:rFonts w:asciiTheme="minorHAnsi" w:hAnsiTheme="minorHAnsi" w:cstheme="minorHAnsi"/>
              </w:rPr>
            </w:pPr>
            <w:r>
              <w:rPr>
                <w:rFonts w:asciiTheme="minorHAnsi" w:hAnsiTheme="minorHAnsi" w:cstheme="minorHAnsi"/>
              </w:rPr>
              <w:t>Yapılan Proje Sayısı</w:t>
            </w:r>
          </w:p>
        </w:tc>
        <w:tc>
          <w:tcPr>
            <w:tcW w:w="1275" w:type="dxa"/>
          </w:tcPr>
          <w:p w:rsidR="00DF2ED9" w:rsidRDefault="00DF2ED9"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DF2ED9" w:rsidRDefault="00DF2ED9" w:rsidP="00B038F4">
            <w:pPr>
              <w:jc w:val="center"/>
              <w:cnfStyle w:val="000000100000"/>
              <w:rPr>
                <w:rFonts w:asciiTheme="minorHAnsi" w:hAnsiTheme="minorHAnsi" w:cstheme="minorHAnsi"/>
              </w:rPr>
            </w:pPr>
            <w:r>
              <w:rPr>
                <w:rFonts w:asciiTheme="minorHAnsi" w:hAnsiTheme="minorHAnsi" w:cstheme="minorHAnsi"/>
              </w:rPr>
              <w:t>SYİM</w:t>
            </w:r>
          </w:p>
        </w:tc>
      </w:tr>
      <w:tr w:rsidR="00DF2ED9" w:rsidRPr="00B25A62" w:rsidTr="00963698">
        <w:tc>
          <w:tcPr>
            <w:cnfStyle w:val="001000000000"/>
            <w:tcW w:w="1384" w:type="dxa"/>
          </w:tcPr>
          <w:p w:rsidR="00DF2ED9" w:rsidRDefault="00DF2ED9" w:rsidP="00B038F4">
            <w:pPr>
              <w:jc w:val="both"/>
              <w:rPr>
                <w:rFonts w:asciiTheme="minorHAnsi" w:hAnsiTheme="minorHAnsi" w:cstheme="minorHAnsi"/>
              </w:rPr>
            </w:pPr>
            <w:r>
              <w:rPr>
                <w:rFonts w:asciiTheme="minorHAnsi" w:hAnsiTheme="minorHAnsi" w:cstheme="minorHAnsi"/>
              </w:rPr>
              <w:lastRenderedPageBreak/>
              <w:t>6.1.19</w:t>
            </w:r>
          </w:p>
        </w:tc>
        <w:tc>
          <w:tcPr>
            <w:tcW w:w="4111" w:type="dxa"/>
          </w:tcPr>
          <w:p w:rsidR="00DF2ED9" w:rsidRDefault="00DF2ED9" w:rsidP="00B038F4">
            <w:pPr>
              <w:cnfStyle w:val="000000000000"/>
              <w:rPr>
                <w:rFonts w:asciiTheme="minorHAnsi" w:hAnsiTheme="minorHAnsi" w:cstheme="minorHAnsi"/>
              </w:rPr>
            </w:pPr>
            <w:r>
              <w:rPr>
                <w:rFonts w:asciiTheme="minorHAnsi" w:hAnsiTheme="minorHAnsi" w:cstheme="minorHAnsi"/>
              </w:rPr>
              <w:t>İhtiyaç Sahibi Çocuklara Hediyeler Vermek</w:t>
            </w:r>
          </w:p>
        </w:tc>
        <w:tc>
          <w:tcPr>
            <w:tcW w:w="1559" w:type="dxa"/>
          </w:tcPr>
          <w:p w:rsidR="00DF2ED9" w:rsidRDefault="00DF2ED9" w:rsidP="00B038F4">
            <w:pPr>
              <w:jc w:val="center"/>
              <w:cnfStyle w:val="000000000000"/>
              <w:rPr>
                <w:rFonts w:asciiTheme="minorHAnsi" w:hAnsiTheme="minorHAnsi" w:cstheme="minorHAnsi"/>
              </w:rPr>
            </w:pPr>
            <w:r>
              <w:rPr>
                <w:rFonts w:asciiTheme="minorHAnsi" w:hAnsiTheme="minorHAnsi" w:cstheme="minorHAnsi"/>
              </w:rPr>
              <w:t>Hediye Verilen Çocuk Sayısı</w:t>
            </w:r>
          </w:p>
        </w:tc>
        <w:tc>
          <w:tcPr>
            <w:tcW w:w="1275" w:type="dxa"/>
          </w:tcPr>
          <w:p w:rsidR="00DF2ED9" w:rsidRDefault="00DF2ED9"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DF2ED9" w:rsidRDefault="00DF2ED9" w:rsidP="00B038F4">
            <w:pPr>
              <w:jc w:val="center"/>
              <w:cnfStyle w:val="000000000000"/>
              <w:rPr>
                <w:rFonts w:asciiTheme="minorHAnsi" w:hAnsiTheme="minorHAnsi" w:cstheme="minorHAnsi"/>
              </w:rPr>
            </w:pPr>
            <w:r>
              <w:rPr>
                <w:rFonts w:asciiTheme="minorHAnsi" w:hAnsiTheme="minorHAnsi" w:cstheme="minorHAnsi"/>
              </w:rPr>
              <w:t>SYİM</w:t>
            </w:r>
          </w:p>
        </w:tc>
      </w:tr>
      <w:tr w:rsidR="005820E7" w:rsidRPr="00B25A62" w:rsidTr="00963698">
        <w:trPr>
          <w:cnfStyle w:val="000000100000"/>
        </w:trPr>
        <w:tc>
          <w:tcPr>
            <w:cnfStyle w:val="001000000000"/>
            <w:tcW w:w="1384" w:type="dxa"/>
          </w:tcPr>
          <w:p w:rsidR="005820E7" w:rsidRDefault="005820E7" w:rsidP="00B038F4">
            <w:pPr>
              <w:jc w:val="both"/>
              <w:rPr>
                <w:rFonts w:asciiTheme="minorHAnsi" w:hAnsiTheme="minorHAnsi" w:cstheme="minorHAnsi"/>
              </w:rPr>
            </w:pPr>
            <w:r>
              <w:rPr>
                <w:rFonts w:asciiTheme="minorHAnsi" w:hAnsiTheme="minorHAnsi" w:cstheme="minorHAnsi"/>
              </w:rPr>
              <w:t>6.1.20</w:t>
            </w:r>
          </w:p>
        </w:tc>
        <w:tc>
          <w:tcPr>
            <w:tcW w:w="4111" w:type="dxa"/>
          </w:tcPr>
          <w:p w:rsidR="005820E7" w:rsidRDefault="005820E7" w:rsidP="00B038F4">
            <w:pPr>
              <w:cnfStyle w:val="000000100000"/>
              <w:rPr>
                <w:rFonts w:asciiTheme="minorHAnsi" w:hAnsiTheme="minorHAnsi" w:cstheme="minorHAnsi"/>
              </w:rPr>
            </w:pPr>
            <w:r>
              <w:rPr>
                <w:rFonts w:asciiTheme="minorHAnsi" w:hAnsiTheme="minorHAnsi" w:cstheme="minorHAnsi"/>
              </w:rPr>
              <w:t xml:space="preserve">İhtiyaç sahibi vatandaşlara ucuz ekmek </w:t>
            </w:r>
            <w:proofErr w:type="spellStart"/>
            <w:r>
              <w:rPr>
                <w:rFonts w:asciiTheme="minorHAnsi" w:hAnsiTheme="minorHAnsi" w:cstheme="minorHAnsi"/>
              </w:rPr>
              <w:t>tedariğinin</w:t>
            </w:r>
            <w:proofErr w:type="spellEnd"/>
            <w:r>
              <w:rPr>
                <w:rFonts w:asciiTheme="minorHAnsi" w:hAnsiTheme="minorHAnsi" w:cstheme="minorHAnsi"/>
              </w:rPr>
              <w:t xml:space="preserve"> sağlanması</w:t>
            </w:r>
          </w:p>
        </w:tc>
        <w:tc>
          <w:tcPr>
            <w:tcW w:w="1559" w:type="dxa"/>
          </w:tcPr>
          <w:p w:rsidR="005820E7" w:rsidRDefault="00A10732" w:rsidP="00B038F4">
            <w:pPr>
              <w:jc w:val="center"/>
              <w:cnfStyle w:val="000000100000"/>
              <w:rPr>
                <w:rFonts w:asciiTheme="minorHAnsi" w:hAnsiTheme="minorHAnsi" w:cstheme="minorHAnsi"/>
              </w:rPr>
            </w:pPr>
            <w:r>
              <w:rPr>
                <w:rFonts w:asciiTheme="minorHAnsi" w:hAnsiTheme="minorHAnsi" w:cstheme="minorHAnsi"/>
              </w:rPr>
              <w:t xml:space="preserve">Tedarik Edilen </w:t>
            </w:r>
            <w:r w:rsidR="0091007A">
              <w:rPr>
                <w:rFonts w:asciiTheme="minorHAnsi" w:hAnsiTheme="minorHAnsi" w:cstheme="minorHAnsi"/>
              </w:rPr>
              <w:t>Ekmek Sayıs</w:t>
            </w:r>
            <w:r w:rsidR="003009C1">
              <w:rPr>
                <w:rFonts w:asciiTheme="minorHAnsi" w:hAnsiTheme="minorHAnsi" w:cstheme="minorHAnsi"/>
              </w:rPr>
              <w:t>ı</w:t>
            </w:r>
          </w:p>
        </w:tc>
        <w:tc>
          <w:tcPr>
            <w:tcW w:w="1275" w:type="dxa"/>
          </w:tcPr>
          <w:p w:rsidR="005820E7" w:rsidRDefault="005820E7" w:rsidP="00B038F4">
            <w:pPr>
              <w:jc w:val="both"/>
              <w:cnfStyle w:val="000000100000"/>
              <w:rPr>
                <w:rFonts w:asciiTheme="minorHAnsi" w:hAnsiTheme="minorHAnsi" w:cstheme="minorHAnsi"/>
              </w:rPr>
            </w:pPr>
            <w:r>
              <w:rPr>
                <w:rFonts w:asciiTheme="minorHAnsi" w:hAnsiTheme="minorHAnsi" w:cstheme="minorHAnsi"/>
              </w:rPr>
              <w:t>2015</w:t>
            </w:r>
          </w:p>
        </w:tc>
        <w:tc>
          <w:tcPr>
            <w:tcW w:w="992" w:type="dxa"/>
          </w:tcPr>
          <w:p w:rsidR="005820E7" w:rsidRDefault="005820E7" w:rsidP="00B038F4">
            <w:pPr>
              <w:jc w:val="center"/>
              <w:cnfStyle w:val="000000100000"/>
              <w:rPr>
                <w:rFonts w:asciiTheme="minorHAnsi" w:hAnsiTheme="minorHAnsi" w:cstheme="minorHAnsi"/>
              </w:rPr>
            </w:pPr>
            <w:r>
              <w:rPr>
                <w:rFonts w:asciiTheme="minorHAnsi" w:hAnsiTheme="minorHAnsi" w:cstheme="minorHAnsi"/>
              </w:rPr>
              <w:t>SYİM</w:t>
            </w:r>
          </w:p>
        </w:tc>
      </w:tr>
    </w:tbl>
    <w:p w:rsidR="00B038F4" w:rsidRPr="00B038F4" w:rsidRDefault="00B038F4" w:rsidP="00B038F4">
      <w:pPr>
        <w:pStyle w:val="ListeParagraf"/>
        <w:ind w:left="1287"/>
        <w:rPr>
          <w:sz w:val="36"/>
          <w:szCs w:val="36"/>
        </w:rPr>
      </w:pPr>
    </w:p>
    <w:p w:rsidR="00B038F4" w:rsidRPr="00B038F4" w:rsidRDefault="00B038F4" w:rsidP="00B038F4">
      <w:pPr>
        <w:pStyle w:val="ListeParagraf"/>
        <w:ind w:left="1287"/>
        <w:rPr>
          <w:sz w:val="36"/>
          <w:szCs w:val="36"/>
        </w:rPr>
      </w:pPr>
    </w:p>
    <w:p w:rsidR="00B038F4" w:rsidRDefault="00B038F4" w:rsidP="00B038F4">
      <w:pPr>
        <w:pStyle w:val="ListeParagraf"/>
        <w:ind w:left="1287"/>
        <w:rPr>
          <w:sz w:val="36"/>
          <w:szCs w:val="36"/>
        </w:rPr>
      </w:pPr>
    </w:p>
    <w:p w:rsidR="007755CF" w:rsidRDefault="007755CF" w:rsidP="00B038F4">
      <w:pPr>
        <w:pStyle w:val="ListeParagraf"/>
        <w:ind w:left="1287"/>
        <w:rPr>
          <w:sz w:val="36"/>
          <w:szCs w:val="36"/>
        </w:rPr>
      </w:pPr>
    </w:p>
    <w:p w:rsidR="00B038F4" w:rsidRPr="00B25A62" w:rsidRDefault="00B038F4" w:rsidP="00B25A62">
      <w:pPr>
        <w:pStyle w:val="ListeParagraf"/>
        <w:ind w:left="0"/>
        <w:rPr>
          <w:b/>
          <w:sz w:val="24"/>
          <w:szCs w:val="24"/>
        </w:rPr>
      </w:pPr>
      <w:r w:rsidRPr="00B25A62">
        <w:rPr>
          <w:b/>
          <w:sz w:val="24"/>
          <w:szCs w:val="24"/>
        </w:rPr>
        <w:t>7- KÜLTÜR, TARİH, TURİZM VE SANATSAL FAALİYETLER</w:t>
      </w:r>
    </w:p>
    <w:p w:rsidR="00B038F4" w:rsidRPr="00B25A62" w:rsidRDefault="00B038F4" w:rsidP="00B25A62">
      <w:pPr>
        <w:pStyle w:val="ListeParagraf"/>
        <w:ind w:left="0"/>
        <w:rPr>
          <w:b/>
          <w:sz w:val="24"/>
          <w:szCs w:val="24"/>
        </w:rPr>
      </w:pPr>
      <w:r w:rsidRPr="00B25A62">
        <w:rPr>
          <w:b/>
          <w:sz w:val="24"/>
          <w:szCs w:val="24"/>
        </w:rPr>
        <w:t>Amaç 7: Torbalı’nın sahip olduğu kültürel ve tarihi mirası turistik ve sanatsal faaliyetler aracılığıyla tüm dünyaya tanıtmak</w:t>
      </w:r>
    </w:p>
    <w:tbl>
      <w:tblPr>
        <w:tblStyle w:val="OrtaGlgeleme2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038F4" w:rsidRPr="00B25A62" w:rsidTr="0088032E">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Hedef -1</w:t>
            </w:r>
          </w:p>
        </w:tc>
        <w:tc>
          <w:tcPr>
            <w:tcW w:w="7937" w:type="dxa"/>
            <w:gridSpan w:val="4"/>
            <w:tcBorders>
              <w:top w:val="none" w:sz="0" w:space="0" w:color="auto"/>
              <w:left w:val="none" w:sz="0" w:space="0" w:color="auto"/>
              <w:bottom w:val="none" w:sz="0" w:space="0" w:color="auto"/>
              <w:right w:val="none" w:sz="0" w:space="0" w:color="auto"/>
            </w:tcBorders>
          </w:tcPr>
          <w:p w:rsidR="00B038F4" w:rsidRPr="00B25A62" w:rsidRDefault="00B038F4" w:rsidP="00B038F4">
            <w:pPr>
              <w:jc w:val="both"/>
              <w:cnfStyle w:val="100000000000"/>
              <w:rPr>
                <w:rFonts w:asciiTheme="minorHAnsi" w:hAnsiTheme="minorHAnsi" w:cstheme="minorHAnsi"/>
              </w:rPr>
            </w:pPr>
            <w:r w:rsidRPr="00B25A62">
              <w:rPr>
                <w:rFonts w:asciiTheme="minorHAnsi" w:hAnsiTheme="minorHAnsi" w:cstheme="minorHAnsi"/>
              </w:rPr>
              <w:t>Torbalı’nın Sahip Olduğu Kültürel ve Tarihi Mirası Korumak</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-1</w:t>
            </w:r>
          </w:p>
        </w:tc>
        <w:tc>
          <w:tcPr>
            <w:tcW w:w="7937" w:type="dxa"/>
            <w:gridSpan w:val="4"/>
          </w:tcPr>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Tarihi yapıları koruyarak</w:t>
            </w:r>
          </w:p>
        </w:tc>
      </w:tr>
      <w:tr w:rsidR="00B038F4" w:rsidRPr="00B25A62" w:rsidTr="0088032E">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Strateji- 2</w:t>
            </w:r>
          </w:p>
        </w:tc>
        <w:tc>
          <w:tcPr>
            <w:tcW w:w="7937" w:type="dxa"/>
            <w:gridSpan w:val="4"/>
          </w:tcPr>
          <w:p w:rsidR="00B038F4" w:rsidRPr="00B25A62" w:rsidRDefault="00B038F4" w:rsidP="00B038F4">
            <w:pPr>
              <w:jc w:val="both"/>
              <w:cnfStyle w:val="000000000000"/>
              <w:rPr>
                <w:rFonts w:asciiTheme="minorHAnsi" w:hAnsiTheme="minorHAnsi" w:cstheme="minorHAnsi"/>
                <w:b/>
              </w:rPr>
            </w:pPr>
            <w:r w:rsidRPr="00B25A62">
              <w:rPr>
                <w:rFonts w:asciiTheme="minorHAnsi" w:hAnsiTheme="minorHAnsi" w:cstheme="minorHAnsi"/>
                <w:b/>
              </w:rPr>
              <w:t>Halkın tarihi-kültürel varlıkları koruma bilincini yükselterek</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Strateji -3</w:t>
            </w:r>
          </w:p>
        </w:tc>
        <w:tc>
          <w:tcPr>
            <w:tcW w:w="7937" w:type="dxa"/>
            <w:gridSpan w:val="4"/>
          </w:tcPr>
          <w:p w:rsidR="00B038F4" w:rsidRPr="00B25A62" w:rsidRDefault="00B038F4" w:rsidP="00B038F4">
            <w:pPr>
              <w:jc w:val="both"/>
              <w:cnfStyle w:val="000000100000"/>
              <w:rPr>
                <w:rFonts w:asciiTheme="minorHAnsi" w:hAnsiTheme="minorHAnsi" w:cstheme="minorHAnsi"/>
                <w:b/>
              </w:rPr>
            </w:pPr>
            <w:r w:rsidRPr="00B25A62">
              <w:rPr>
                <w:rFonts w:asciiTheme="minorHAnsi" w:hAnsiTheme="minorHAnsi" w:cstheme="minorHAnsi"/>
                <w:b/>
              </w:rPr>
              <w:t>Torbalı’nın tarihi ve kültürel mirasını dünyaya tanıtarak</w:t>
            </w:r>
          </w:p>
        </w:tc>
      </w:tr>
      <w:tr w:rsidR="00B038F4" w:rsidRPr="00B25A62" w:rsidTr="0088032E">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p>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Faaliyet No</w:t>
            </w:r>
          </w:p>
        </w:tc>
        <w:tc>
          <w:tcPr>
            <w:tcW w:w="4111" w:type="dxa"/>
          </w:tcPr>
          <w:p w:rsidR="00B038F4" w:rsidRPr="00B25A62" w:rsidRDefault="00B038F4" w:rsidP="00B038F4">
            <w:pPr>
              <w:jc w:val="both"/>
              <w:cnfStyle w:val="000000000000"/>
              <w:rPr>
                <w:rFonts w:asciiTheme="minorHAnsi" w:hAnsiTheme="minorHAnsi" w:cstheme="minorHAnsi"/>
                <w:b/>
              </w:rPr>
            </w:pPr>
          </w:p>
          <w:p w:rsidR="00B038F4" w:rsidRPr="00B25A62" w:rsidRDefault="00B038F4" w:rsidP="00B038F4">
            <w:pPr>
              <w:jc w:val="both"/>
              <w:cnfStyle w:val="000000000000"/>
              <w:rPr>
                <w:rFonts w:asciiTheme="minorHAnsi" w:hAnsiTheme="minorHAnsi" w:cstheme="minorHAnsi"/>
                <w:b/>
              </w:rPr>
            </w:pPr>
            <w:r w:rsidRPr="00B25A62">
              <w:rPr>
                <w:rFonts w:asciiTheme="minorHAnsi" w:hAnsiTheme="minorHAnsi" w:cstheme="minorHAnsi"/>
                <w:b/>
              </w:rPr>
              <w:t>Faaliyet Tanımı</w:t>
            </w:r>
          </w:p>
        </w:tc>
        <w:tc>
          <w:tcPr>
            <w:tcW w:w="1559" w:type="dxa"/>
          </w:tcPr>
          <w:p w:rsidR="00B038F4" w:rsidRPr="00B25A62" w:rsidRDefault="00B038F4" w:rsidP="00B038F4">
            <w:pPr>
              <w:jc w:val="both"/>
              <w:cnfStyle w:val="000000000000"/>
              <w:rPr>
                <w:rFonts w:asciiTheme="minorHAnsi" w:hAnsiTheme="minorHAnsi" w:cstheme="minorHAnsi"/>
                <w:b/>
              </w:rPr>
            </w:pPr>
            <w:r w:rsidRPr="00B25A62">
              <w:rPr>
                <w:rFonts w:asciiTheme="minorHAnsi" w:hAnsiTheme="minorHAnsi" w:cstheme="minorHAnsi"/>
                <w:b/>
              </w:rPr>
              <w:t>Performans Göstergesi</w:t>
            </w:r>
          </w:p>
        </w:tc>
        <w:tc>
          <w:tcPr>
            <w:tcW w:w="1275" w:type="dxa"/>
          </w:tcPr>
          <w:p w:rsidR="00B038F4" w:rsidRPr="00B25A62" w:rsidRDefault="00B038F4" w:rsidP="00B038F4">
            <w:pPr>
              <w:jc w:val="both"/>
              <w:cnfStyle w:val="000000000000"/>
              <w:rPr>
                <w:rFonts w:asciiTheme="minorHAnsi" w:hAnsiTheme="minorHAnsi" w:cstheme="minorHAnsi"/>
                <w:b/>
              </w:rPr>
            </w:pPr>
          </w:p>
          <w:p w:rsidR="00B038F4" w:rsidRPr="00B25A62" w:rsidRDefault="00B038F4" w:rsidP="00B038F4">
            <w:pPr>
              <w:jc w:val="both"/>
              <w:cnfStyle w:val="000000000000"/>
              <w:rPr>
                <w:rFonts w:asciiTheme="minorHAnsi" w:hAnsiTheme="minorHAnsi" w:cstheme="minorHAnsi"/>
                <w:b/>
              </w:rPr>
            </w:pPr>
            <w:r w:rsidRPr="00B25A62">
              <w:rPr>
                <w:rFonts w:asciiTheme="minorHAnsi" w:hAnsiTheme="minorHAnsi" w:cstheme="minorHAnsi"/>
                <w:b/>
              </w:rPr>
              <w:t>Dönemi</w:t>
            </w:r>
          </w:p>
        </w:tc>
        <w:tc>
          <w:tcPr>
            <w:tcW w:w="992" w:type="dxa"/>
          </w:tcPr>
          <w:p w:rsidR="00B038F4" w:rsidRPr="00B25A62" w:rsidRDefault="00B038F4" w:rsidP="00B038F4">
            <w:pPr>
              <w:ind w:right="-108"/>
              <w:jc w:val="both"/>
              <w:cnfStyle w:val="000000000000"/>
              <w:rPr>
                <w:rFonts w:asciiTheme="minorHAnsi" w:hAnsiTheme="minorHAnsi" w:cstheme="minorHAnsi"/>
                <w:b/>
              </w:rPr>
            </w:pPr>
            <w:r w:rsidRPr="00B25A62">
              <w:rPr>
                <w:rFonts w:asciiTheme="minorHAnsi" w:hAnsiTheme="minorHAnsi" w:cstheme="minorHAnsi"/>
                <w:b/>
              </w:rPr>
              <w:t>Sorumlu Birim</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7.1.1</w:t>
            </w:r>
          </w:p>
        </w:tc>
        <w:tc>
          <w:tcPr>
            <w:tcW w:w="4111" w:type="dxa"/>
          </w:tcPr>
          <w:p w:rsidR="00B038F4" w:rsidRPr="00B25A62" w:rsidRDefault="00B038F4" w:rsidP="00B038F4">
            <w:pPr>
              <w:ind w:right="-108"/>
              <w:cnfStyle w:val="000000100000"/>
              <w:rPr>
                <w:rFonts w:asciiTheme="minorHAnsi" w:hAnsiTheme="minorHAnsi" w:cstheme="minorHAnsi"/>
              </w:rPr>
            </w:pPr>
            <w:r w:rsidRPr="00B25A62">
              <w:rPr>
                <w:rFonts w:asciiTheme="minorHAnsi" w:hAnsiTheme="minorHAnsi" w:cstheme="minorHAnsi"/>
              </w:rPr>
              <w:t>Kent Ar</w:t>
            </w:r>
            <w:r w:rsidR="0088032E">
              <w:rPr>
                <w:rFonts w:asciiTheme="minorHAnsi" w:hAnsiTheme="minorHAnsi" w:cstheme="minorHAnsi"/>
              </w:rPr>
              <w:t>şivi ve Tanıtım Merkezini geliştirmek</w:t>
            </w:r>
          </w:p>
        </w:tc>
        <w:tc>
          <w:tcPr>
            <w:tcW w:w="1559" w:type="dxa"/>
          </w:tcPr>
          <w:p w:rsidR="00B038F4" w:rsidRPr="00B25A62" w:rsidRDefault="00B038F4" w:rsidP="00B038F4">
            <w:pPr>
              <w:ind w:left="-108" w:right="-108"/>
              <w:jc w:val="center"/>
              <w:cnfStyle w:val="000000100000"/>
              <w:rPr>
                <w:rFonts w:asciiTheme="minorHAnsi" w:hAnsiTheme="minorHAnsi" w:cstheme="minorHAnsi"/>
              </w:rPr>
            </w:pPr>
            <w:r w:rsidRPr="00B25A62">
              <w:rPr>
                <w:rFonts w:asciiTheme="minorHAnsi" w:hAnsiTheme="minorHAnsi" w:cstheme="minorHAnsi"/>
              </w:rPr>
              <w:t>Merkezin kurulması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KSM</w:t>
            </w:r>
          </w:p>
        </w:tc>
      </w:tr>
      <w:tr w:rsidR="00B038F4" w:rsidRPr="00B25A62" w:rsidTr="0088032E">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7.1.2</w:t>
            </w:r>
          </w:p>
        </w:tc>
        <w:tc>
          <w:tcPr>
            <w:tcW w:w="4111" w:type="dxa"/>
          </w:tcPr>
          <w:p w:rsidR="00B038F4" w:rsidRPr="00B25A62" w:rsidRDefault="00B038F4" w:rsidP="00B038F4">
            <w:pPr>
              <w:cnfStyle w:val="000000000000"/>
              <w:rPr>
                <w:rFonts w:asciiTheme="minorHAnsi" w:hAnsiTheme="minorHAnsi" w:cstheme="minorHAnsi"/>
              </w:rPr>
            </w:pPr>
            <w:proofErr w:type="spellStart"/>
            <w:r w:rsidRPr="00B25A62">
              <w:rPr>
                <w:rFonts w:asciiTheme="minorHAnsi" w:hAnsiTheme="minorHAnsi" w:cstheme="minorHAnsi"/>
              </w:rPr>
              <w:t>Metropolis</w:t>
            </w:r>
            <w:proofErr w:type="spellEnd"/>
            <w:r w:rsidRPr="00B25A62">
              <w:rPr>
                <w:rFonts w:asciiTheme="minorHAnsi" w:hAnsiTheme="minorHAnsi" w:cstheme="minorHAnsi"/>
              </w:rPr>
              <w:t xml:space="preserve"> kazılarına destek vermek</w:t>
            </w:r>
            <w:r w:rsidR="0088032E">
              <w:rPr>
                <w:rFonts w:asciiTheme="minorHAnsi" w:hAnsiTheme="minorHAnsi" w:cstheme="minorHAnsi"/>
              </w:rPr>
              <w:t xml:space="preserve">, </w:t>
            </w:r>
            <w:proofErr w:type="spellStart"/>
            <w:r w:rsidR="0088032E">
              <w:rPr>
                <w:rFonts w:asciiTheme="minorHAnsi" w:hAnsiTheme="minorHAnsi" w:cstheme="minorHAnsi"/>
              </w:rPr>
              <w:t>Metropolis</w:t>
            </w:r>
            <w:proofErr w:type="spellEnd"/>
            <w:r w:rsidR="0088032E">
              <w:rPr>
                <w:rFonts w:asciiTheme="minorHAnsi" w:hAnsiTheme="minorHAnsi" w:cstheme="minorHAnsi"/>
              </w:rPr>
              <w:t xml:space="preserve"> ören yeri ile ilgili tanıtım faaliyetlerinde bulunmak</w:t>
            </w:r>
          </w:p>
        </w:tc>
        <w:tc>
          <w:tcPr>
            <w:tcW w:w="1559" w:type="dxa"/>
          </w:tcPr>
          <w:p w:rsidR="00B038F4" w:rsidRPr="00B25A62" w:rsidRDefault="0088032E" w:rsidP="00B038F4">
            <w:pPr>
              <w:jc w:val="center"/>
              <w:cnfStyle w:val="000000000000"/>
              <w:rPr>
                <w:rFonts w:asciiTheme="minorHAnsi" w:hAnsiTheme="minorHAnsi" w:cstheme="minorHAnsi"/>
              </w:rPr>
            </w:pPr>
            <w:r>
              <w:rPr>
                <w:rFonts w:asciiTheme="minorHAnsi" w:hAnsiTheme="minorHAnsi" w:cstheme="minorHAnsi"/>
              </w:rPr>
              <w:t>Faaliyet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Default="00B038F4" w:rsidP="00472C36">
            <w:pPr>
              <w:jc w:val="center"/>
              <w:cnfStyle w:val="000000000000"/>
              <w:rPr>
                <w:rFonts w:asciiTheme="minorHAnsi" w:hAnsiTheme="minorHAnsi" w:cstheme="minorHAnsi"/>
              </w:rPr>
            </w:pPr>
            <w:r w:rsidRPr="00B25A62">
              <w:rPr>
                <w:rFonts w:asciiTheme="minorHAnsi" w:hAnsiTheme="minorHAnsi" w:cstheme="minorHAnsi"/>
              </w:rPr>
              <w:t>DHM</w:t>
            </w:r>
          </w:p>
          <w:p w:rsidR="0088032E" w:rsidRPr="00B25A62" w:rsidRDefault="0088032E" w:rsidP="00472C36">
            <w:pPr>
              <w:jc w:val="center"/>
              <w:cnfStyle w:val="000000000000"/>
              <w:rPr>
                <w:rFonts w:asciiTheme="minorHAnsi" w:hAnsiTheme="minorHAnsi" w:cstheme="minorHAnsi"/>
              </w:rPr>
            </w:pPr>
            <w:r>
              <w:rPr>
                <w:rFonts w:asciiTheme="minorHAnsi" w:hAnsiTheme="minorHAnsi" w:cstheme="minorHAnsi"/>
              </w:rPr>
              <w:t>KSİM</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7.1.3</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Tarihi tescilli binaların restore edilmesi</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Restore edilen tarihi bina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FİM</w:t>
            </w:r>
          </w:p>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KSİM</w:t>
            </w:r>
          </w:p>
        </w:tc>
      </w:tr>
      <w:tr w:rsidR="00B038F4" w:rsidRPr="00B25A62" w:rsidTr="0088032E">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7.1.4</w:t>
            </w:r>
          </w:p>
        </w:tc>
        <w:tc>
          <w:tcPr>
            <w:tcW w:w="4111" w:type="dxa"/>
          </w:tcPr>
          <w:p w:rsidR="00B038F4" w:rsidRPr="00B25A62" w:rsidRDefault="00B038F4" w:rsidP="00B038F4">
            <w:pPr>
              <w:cnfStyle w:val="000000000000"/>
              <w:rPr>
                <w:rFonts w:asciiTheme="minorHAnsi" w:hAnsiTheme="minorHAnsi" w:cstheme="minorHAnsi"/>
              </w:rPr>
            </w:pPr>
            <w:r w:rsidRPr="00B25A62">
              <w:rPr>
                <w:rFonts w:asciiTheme="minorHAnsi" w:hAnsiTheme="minorHAnsi" w:cstheme="minorHAnsi"/>
              </w:rPr>
              <w:t>Kardeş şehir ilişkilerini geliştirmek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Karşılıklı ziyaret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000000"/>
              <w:rPr>
                <w:rFonts w:asciiTheme="minorHAnsi" w:hAnsiTheme="minorHAnsi" w:cstheme="minorHAnsi"/>
              </w:rPr>
            </w:pPr>
            <w:r w:rsidRPr="00B25A62">
              <w:rPr>
                <w:rFonts w:asciiTheme="minorHAnsi" w:hAnsiTheme="minorHAnsi" w:cstheme="minorHAnsi"/>
              </w:rPr>
              <w:t>KSİM</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7.1.5</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Tepeköy Mahallesi Orhaniye Camiinin restorasyonunu</w:t>
            </w:r>
            <w:r w:rsidR="00DF2ED9">
              <w:rPr>
                <w:rFonts w:asciiTheme="minorHAnsi" w:hAnsiTheme="minorHAnsi" w:cstheme="minorHAnsi"/>
              </w:rPr>
              <w:t>başlatmak</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Tamamlanma</w:t>
            </w:r>
          </w:p>
        </w:tc>
        <w:tc>
          <w:tcPr>
            <w:tcW w:w="1275"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201</w:t>
            </w:r>
            <w:r w:rsidR="006E7622">
              <w:rPr>
                <w:rFonts w:asciiTheme="minorHAnsi" w:hAnsiTheme="minorHAnsi" w:cstheme="minorHAnsi"/>
              </w:rPr>
              <w:t>5</w:t>
            </w:r>
          </w:p>
        </w:tc>
        <w:tc>
          <w:tcPr>
            <w:tcW w:w="992" w:type="dxa"/>
          </w:tcPr>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FİM</w:t>
            </w:r>
          </w:p>
        </w:tc>
      </w:tr>
      <w:tr w:rsidR="00B038F4" w:rsidRPr="00B25A62" w:rsidTr="0088032E">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7.1.6</w:t>
            </w:r>
          </w:p>
        </w:tc>
        <w:tc>
          <w:tcPr>
            <w:tcW w:w="4111" w:type="dxa"/>
          </w:tcPr>
          <w:p w:rsidR="00B038F4" w:rsidRPr="00B25A62" w:rsidRDefault="00B038F4" w:rsidP="00B038F4">
            <w:pPr>
              <w:cnfStyle w:val="000000000000"/>
              <w:rPr>
                <w:rFonts w:asciiTheme="minorHAnsi" w:hAnsiTheme="minorHAnsi" w:cstheme="minorHAnsi"/>
              </w:rPr>
            </w:pPr>
            <w:r w:rsidRPr="00B25A62">
              <w:rPr>
                <w:rFonts w:asciiTheme="minorHAnsi" w:hAnsiTheme="minorHAnsi" w:cstheme="minorHAnsi"/>
              </w:rPr>
              <w:t>Torbalı sınırları içinde yer alan tarihi eserlerin envanterini çıkarmak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Envanterin çıkarılması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000000"/>
              <w:rPr>
                <w:rFonts w:asciiTheme="minorHAnsi" w:hAnsiTheme="minorHAnsi" w:cstheme="minorHAnsi"/>
              </w:rPr>
            </w:pPr>
            <w:r w:rsidRPr="00B25A62">
              <w:rPr>
                <w:rFonts w:asciiTheme="minorHAnsi" w:hAnsiTheme="minorHAnsi" w:cstheme="minorHAnsi"/>
              </w:rPr>
              <w:t>KSİM</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7.1.7</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 xml:space="preserve">Halkın tarih ve kültür varlıklarını koruma </w:t>
            </w:r>
            <w:r w:rsidRPr="00B25A62">
              <w:rPr>
                <w:rFonts w:asciiTheme="minorHAnsi" w:hAnsiTheme="minorHAnsi" w:cstheme="minorHAnsi"/>
              </w:rPr>
              <w:lastRenderedPageBreak/>
              <w:t>bilincini arttırmaya yönelik etkinlikler yapılması</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lastRenderedPageBreak/>
              <w:t>Etkinlik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KSİM</w:t>
            </w:r>
          </w:p>
        </w:tc>
      </w:tr>
      <w:tr w:rsidR="00B038F4" w:rsidRPr="00B25A62" w:rsidTr="0088032E">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lastRenderedPageBreak/>
              <w:t>7.1.8</w:t>
            </w:r>
          </w:p>
        </w:tc>
        <w:tc>
          <w:tcPr>
            <w:tcW w:w="4111" w:type="dxa"/>
          </w:tcPr>
          <w:p w:rsidR="00B038F4" w:rsidRPr="00B25A62" w:rsidRDefault="00B038F4" w:rsidP="00B038F4">
            <w:pPr>
              <w:cnfStyle w:val="000000000000"/>
              <w:rPr>
                <w:rFonts w:asciiTheme="minorHAnsi" w:hAnsiTheme="minorHAnsi" w:cstheme="minorHAnsi"/>
              </w:rPr>
            </w:pPr>
            <w:r w:rsidRPr="00B25A62">
              <w:rPr>
                <w:rFonts w:asciiTheme="minorHAnsi" w:hAnsiTheme="minorHAnsi" w:cstheme="minorHAnsi"/>
              </w:rPr>
              <w:t>Torbalı’nın tarihi ve kültürel mirasını anlatan kitap, broşür basmak</w:t>
            </w:r>
          </w:p>
        </w:tc>
        <w:tc>
          <w:tcPr>
            <w:tcW w:w="1559" w:type="dxa"/>
          </w:tcPr>
          <w:p w:rsidR="00B038F4" w:rsidRPr="00B25A62" w:rsidRDefault="00B038F4" w:rsidP="00B038F4">
            <w:pPr>
              <w:jc w:val="center"/>
              <w:cnfStyle w:val="000000000000"/>
              <w:rPr>
                <w:rFonts w:asciiTheme="minorHAnsi" w:hAnsiTheme="minorHAnsi" w:cstheme="minorHAnsi"/>
              </w:rPr>
            </w:pPr>
            <w:r w:rsidRPr="00B25A62">
              <w:rPr>
                <w:rFonts w:asciiTheme="minorHAnsi" w:hAnsiTheme="minorHAnsi" w:cstheme="minorHAnsi"/>
              </w:rPr>
              <w:t>Basılan kitap, broşür sayısı</w:t>
            </w:r>
          </w:p>
        </w:tc>
        <w:tc>
          <w:tcPr>
            <w:tcW w:w="1275" w:type="dxa"/>
          </w:tcPr>
          <w:p w:rsidR="00B038F4" w:rsidRPr="00B25A62" w:rsidRDefault="006E7622" w:rsidP="00B038F4">
            <w:pPr>
              <w:jc w:val="both"/>
              <w:cnfStyle w:val="0000000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000000"/>
              <w:rPr>
                <w:rFonts w:asciiTheme="minorHAnsi" w:hAnsiTheme="minorHAnsi" w:cstheme="minorHAnsi"/>
              </w:rPr>
            </w:pPr>
            <w:r w:rsidRPr="00B25A62">
              <w:rPr>
                <w:rFonts w:asciiTheme="minorHAnsi" w:hAnsiTheme="minorHAnsi" w:cstheme="minorHAnsi"/>
              </w:rPr>
              <w:t>KSİM</w:t>
            </w:r>
          </w:p>
        </w:tc>
      </w:tr>
      <w:tr w:rsidR="00B038F4" w:rsidRPr="00B25A62" w:rsidTr="0088032E">
        <w:trPr>
          <w:cnfStyle w:val="000000100000"/>
        </w:trPr>
        <w:tc>
          <w:tcPr>
            <w:cnfStyle w:val="001000000000"/>
            <w:tcW w:w="1384" w:type="dxa"/>
            <w:tcBorders>
              <w:left w:val="none" w:sz="0" w:space="0" w:color="auto"/>
              <w:bottom w:val="none" w:sz="0" w:space="0" w:color="auto"/>
              <w:right w:val="none" w:sz="0" w:space="0" w:color="auto"/>
            </w:tcBorders>
          </w:tcPr>
          <w:p w:rsidR="00B038F4" w:rsidRPr="00B25A62" w:rsidRDefault="00B038F4" w:rsidP="00B038F4">
            <w:pPr>
              <w:jc w:val="both"/>
              <w:rPr>
                <w:rFonts w:asciiTheme="minorHAnsi" w:hAnsiTheme="minorHAnsi" w:cstheme="minorHAnsi"/>
              </w:rPr>
            </w:pPr>
            <w:r w:rsidRPr="00B25A62">
              <w:rPr>
                <w:rFonts w:asciiTheme="minorHAnsi" w:hAnsiTheme="minorHAnsi" w:cstheme="minorHAnsi"/>
              </w:rPr>
              <w:t>7.1.9</w:t>
            </w:r>
          </w:p>
        </w:tc>
        <w:tc>
          <w:tcPr>
            <w:tcW w:w="4111" w:type="dxa"/>
          </w:tcPr>
          <w:p w:rsidR="00B038F4" w:rsidRPr="00B25A62" w:rsidRDefault="00B038F4" w:rsidP="00B038F4">
            <w:pPr>
              <w:cnfStyle w:val="000000100000"/>
              <w:rPr>
                <w:rFonts w:asciiTheme="minorHAnsi" w:hAnsiTheme="minorHAnsi" w:cstheme="minorHAnsi"/>
              </w:rPr>
            </w:pPr>
            <w:r w:rsidRPr="00B25A62">
              <w:rPr>
                <w:rFonts w:asciiTheme="minorHAnsi" w:hAnsiTheme="minorHAnsi" w:cstheme="minorHAnsi"/>
              </w:rPr>
              <w:t>Basılan kitap ve broşürlerin farklı dillerdeki versiyonlarını belediyenin web sitesinde yayınlamak</w:t>
            </w:r>
          </w:p>
        </w:tc>
        <w:tc>
          <w:tcPr>
            <w:tcW w:w="1559" w:type="dxa"/>
          </w:tcPr>
          <w:p w:rsidR="00B038F4" w:rsidRPr="00B25A62" w:rsidRDefault="00B038F4" w:rsidP="00B038F4">
            <w:pPr>
              <w:jc w:val="center"/>
              <w:cnfStyle w:val="000000100000"/>
              <w:rPr>
                <w:rFonts w:asciiTheme="minorHAnsi" w:hAnsiTheme="minorHAnsi" w:cstheme="minorHAnsi"/>
              </w:rPr>
            </w:pPr>
            <w:r w:rsidRPr="00B25A62">
              <w:rPr>
                <w:rFonts w:asciiTheme="minorHAnsi" w:hAnsiTheme="minorHAnsi" w:cstheme="minorHAnsi"/>
              </w:rPr>
              <w:t>Yayınlanan kitap, broşür sayısı</w:t>
            </w:r>
          </w:p>
        </w:tc>
        <w:tc>
          <w:tcPr>
            <w:tcW w:w="1275" w:type="dxa"/>
          </w:tcPr>
          <w:p w:rsidR="00B038F4" w:rsidRPr="00B25A62"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KSİM</w:t>
            </w:r>
          </w:p>
          <w:p w:rsidR="00B038F4" w:rsidRPr="00B25A62" w:rsidRDefault="00B038F4" w:rsidP="00472C36">
            <w:pPr>
              <w:jc w:val="center"/>
              <w:cnfStyle w:val="000000100000"/>
              <w:rPr>
                <w:rFonts w:asciiTheme="minorHAnsi" w:hAnsiTheme="minorHAnsi" w:cstheme="minorHAnsi"/>
              </w:rPr>
            </w:pPr>
            <w:r w:rsidRPr="00B25A62">
              <w:rPr>
                <w:rFonts w:asciiTheme="minorHAnsi" w:hAnsiTheme="minorHAnsi" w:cstheme="minorHAnsi"/>
              </w:rPr>
              <w:t>BİM</w:t>
            </w:r>
          </w:p>
        </w:tc>
      </w:tr>
    </w:tbl>
    <w:p w:rsidR="00B038F4" w:rsidRDefault="00B038F4" w:rsidP="00E413F8">
      <w:pPr>
        <w:rPr>
          <w:sz w:val="36"/>
          <w:szCs w:val="36"/>
        </w:rPr>
      </w:pPr>
    </w:p>
    <w:tbl>
      <w:tblPr>
        <w:tblStyle w:val="OrtaGlgeleme21"/>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7755CF" w:rsidRPr="00B25A62" w:rsidTr="007842BC">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Hedef -2</w:t>
            </w:r>
          </w:p>
        </w:tc>
        <w:tc>
          <w:tcPr>
            <w:tcW w:w="7937" w:type="dxa"/>
            <w:gridSpan w:val="4"/>
            <w:tcBorders>
              <w:top w:val="none" w:sz="0" w:space="0" w:color="auto"/>
              <w:left w:val="none" w:sz="0" w:space="0" w:color="auto"/>
              <w:bottom w:val="none" w:sz="0" w:space="0" w:color="auto"/>
              <w:right w:val="none" w:sz="0" w:space="0" w:color="auto"/>
            </w:tcBorders>
          </w:tcPr>
          <w:p w:rsidR="007755CF" w:rsidRPr="00B25A62" w:rsidRDefault="007755CF" w:rsidP="007842BC">
            <w:pPr>
              <w:jc w:val="both"/>
              <w:cnfStyle w:val="100000000000"/>
              <w:rPr>
                <w:rFonts w:asciiTheme="minorHAnsi" w:hAnsiTheme="minorHAnsi" w:cstheme="minorHAnsi"/>
              </w:rPr>
            </w:pPr>
            <w:r w:rsidRPr="00B25A62">
              <w:rPr>
                <w:rFonts w:asciiTheme="minorHAnsi" w:hAnsiTheme="minorHAnsi" w:cstheme="minorHAnsi"/>
              </w:rPr>
              <w:t>Torbalı Halkına Yönelik Kültür-Sanat Hizmetlerini Arttırmak</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Strateji -1</w:t>
            </w:r>
          </w:p>
        </w:tc>
        <w:tc>
          <w:tcPr>
            <w:tcW w:w="7937" w:type="dxa"/>
            <w:gridSpan w:val="4"/>
          </w:tcPr>
          <w:p w:rsidR="007755CF" w:rsidRPr="00B25A62" w:rsidRDefault="007755CF" w:rsidP="007842BC">
            <w:pPr>
              <w:jc w:val="both"/>
              <w:cnfStyle w:val="000000100000"/>
              <w:rPr>
                <w:rFonts w:asciiTheme="minorHAnsi" w:hAnsiTheme="minorHAnsi" w:cstheme="minorHAnsi"/>
                <w:b/>
              </w:rPr>
            </w:pPr>
            <w:r w:rsidRPr="00B25A62">
              <w:rPr>
                <w:rFonts w:asciiTheme="minorHAnsi" w:hAnsiTheme="minorHAnsi" w:cstheme="minorHAnsi"/>
                <w:b/>
              </w:rPr>
              <w:t xml:space="preserve"> Kültür-sanat faaliyetlerini arttırarak</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Strateji - 2</w:t>
            </w:r>
          </w:p>
        </w:tc>
        <w:tc>
          <w:tcPr>
            <w:tcW w:w="7937" w:type="dxa"/>
            <w:gridSpan w:val="4"/>
          </w:tcPr>
          <w:p w:rsidR="007755CF" w:rsidRPr="00B25A62" w:rsidRDefault="007755CF" w:rsidP="007842BC">
            <w:pPr>
              <w:jc w:val="both"/>
              <w:cnfStyle w:val="000000000000"/>
              <w:rPr>
                <w:rFonts w:asciiTheme="minorHAnsi" w:hAnsiTheme="minorHAnsi" w:cstheme="minorHAnsi"/>
                <w:b/>
              </w:rPr>
            </w:pPr>
            <w:r w:rsidRPr="00B25A62">
              <w:rPr>
                <w:rFonts w:asciiTheme="minorHAnsi" w:hAnsiTheme="minorHAnsi" w:cstheme="minorHAnsi"/>
                <w:b/>
              </w:rPr>
              <w:t>Ücretsiz kültürel-sanatsal kurslar düzenleyerek</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Strateji -3</w:t>
            </w:r>
          </w:p>
        </w:tc>
        <w:tc>
          <w:tcPr>
            <w:tcW w:w="7937" w:type="dxa"/>
            <w:gridSpan w:val="4"/>
          </w:tcPr>
          <w:p w:rsidR="007755CF" w:rsidRPr="00B25A62" w:rsidRDefault="007755CF" w:rsidP="007842BC">
            <w:pPr>
              <w:jc w:val="both"/>
              <w:cnfStyle w:val="000000100000"/>
              <w:rPr>
                <w:rFonts w:asciiTheme="minorHAnsi" w:hAnsiTheme="minorHAnsi" w:cstheme="minorHAnsi"/>
                <w:b/>
              </w:rPr>
            </w:pPr>
            <w:r w:rsidRPr="00B25A62">
              <w:rPr>
                <w:rFonts w:asciiTheme="minorHAnsi" w:hAnsiTheme="minorHAnsi" w:cstheme="minorHAnsi"/>
                <w:b/>
              </w:rPr>
              <w:t>Kentlilik bilincini oluşturarak</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p>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Faaliyet No</w:t>
            </w:r>
          </w:p>
        </w:tc>
        <w:tc>
          <w:tcPr>
            <w:tcW w:w="4111" w:type="dxa"/>
          </w:tcPr>
          <w:p w:rsidR="007755CF" w:rsidRPr="00B25A62" w:rsidRDefault="007755CF" w:rsidP="007842BC">
            <w:pPr>
              <w:jc w:val="both"/>
              <w:cnfStyle w:val="000000000000"/>
              <w:rPr>
                <w:rFonts w:asciiTheme="minorHAnsi" w:hAnsiTheme="minorHAnsi" w:cstheme="minorHAnsi"/>
                <w:b/>
              </w:rPr>
            </w:pPr>
          </w:p>
          <w:p w:rsidR="007755CF" w:rsidRPr="00B25A62" w:rsidRDefault="007755CF" w:rsidP="007842BC">
            <w:pPr>
              <w:jc w:val="both"/>
              <w:cnfStyle w:val="000000000000"/>
              <w:rPr>
                <w:rFonts w:asciiTheme="minorHAnsi" w:hAnsiTheme="minorHAnsi" w:cstheme="minorHAnsi"/>
                <w:b/>
              </w:rPr>
            </w:pPr>
            <w:r w:rsidRPr="00B25A62">
              <w:rPr>
                <w:rFonts w:asciiTheme="minorHAnsi" w:hAnsiTheme="minorHAnsi" w:cstheme="minorHAnsi"/>
                <w:b/>
              </w:rPr>
              <w:t>Faaliyet Tanımı</w:t>
            </w:r>
          </w:p>
        </w:tc>
        <w:tc>
          <w:tcPr>
            <w:tcW w:w="1559" w:type="dxa"/>
          </w:tcPr>
          <w:p w:rsidR="007755CF" w:rsidRPr="00B25A62" w:rsidRDefault="007755CF" w:rsidP="007842BC">
            <w:pPr>
              <w:jc w:val="both"/>
              <w:cnfStyle w:val="000000000000"/>
              <w:rPr>
                <w:rFonts w:asciiTheme="minorHAnsi" w:hAnsiTheme="minorHAnsi" w:cstheme="minorHAnsi"/>
                <w:b/>
              </w:rPr>
            </w:pPr>
            <w:r w:rsidRPr="00B25A62">
              <w:rPr>
                <w:rFonts w:asciiTheme="minorHAnsi" w:hAnsiTheme="minorHAnsi" w:cstheme="minorHAnsi"/>
                <w:b/>
              </w:rPr>
              <w:t>Performans Göstergesi</w:t>
            </w:r>
          </w:p>
        </w:tc>
        <w:tc>
          <w:tcPr>
            <w:tcW w:w="1275" w:type="dxa"/>
          </w:tcPr>
          <w:p w:rsidR="007755CF" w:rsidRPr="00B25A62" w:rsidRDefault="007755CF" w:rsidP="007842BC">
            <w:pPr>
              <w:jc w:val="both"/>
              <w:cnfStyle w:val="000000000000"/>
              <w:rPr>
                <w:rFonts w:asciiTheme="minorHAnsi" w:hAnsiTheme="minorHAnsi" w:cstheme="minorHAnsi"/>
                <w:b/>
              </w:rPr>
            </w:pPr>
          </w:p>
          <w:p w:rsidR="007755CF" w:rsidRPr="00B25A62" w:rsidRDefault="007755CF" w:rsidP="007842BC">
            <w:pPr>
              <w:jc w:val="both"/>
              <w:cnfStyle w:val="000000000000"/>
              <w:rPr>
                <w:rFonts w:asciiTheme="minorHAnsi" w:hAnsiTheme="minorHAnsi" w:cstheme="minorHAnsi"/>
                <w:b/>
              </w:rPr>
            </w:pPr>
            <w:r w:rsidRPr="00B25A62">
              <w:rPr>
                <w:rFonts w:asciiTheme="minorHAnsi" w:hAnsiTheme="minorHAnsi" w:cstheme="minorHAnsi"/>
                <w:b/>
              </w:rPr>
              <w:t>Dönemi</w:t>
            </w:r>
          </w:p>
        </w:tc>
        <w:tc>
          <w:tcPr>
            <w:tcW w:w="992" w:type="dxa"/>
          </w:tcPr>
          <w:p w:rsidR="007755CF" w:rsidRPr="00B25A62" w:rsidRDefault="007755CF" w:rsidP="007842BC">
            <w:pPr>
              <w:ind w:right="-108"/>
              <w:jc w:val="both"/>
              <w:cnfStyle w:val="000000000000"/>
              <w:rPr>
                <w:rFonts w:asciiTheme="minorHAnsi" w:hAnsiTheme="minorHAnsi" w:cstheme="minorHAnsi"/>
                <w:b/>
              </w:rPr>
            </w:pPr>
            <w:r w:rsidRPr="00B25A62">
              <w:rPr>
                <w:rFonts w:asciiTheme="minorHAnsi" w:hAnsiTheme="minorHAnsi" w:cstheme="minorHAnsi"/>
                <w:b/>
              </w:rPr>
              <w:t>Sorumlu Birim</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7.2.1</w:t>
            </w:r>
          </w:p>
        </w:tc>
        <w:tc>
          <w:tcPr>
            <w:tcW w:w="4111" w:type="dxa"/>
          </w:tcPr>
          <w:p w:rsidR="007755CF" w:rsidRPr="00B25A62" w:rsidRDefault="007755CF" w:rsidP="007842BC">
            <w:pPr>
              <w:cnfStyle w:val="000000100000"/>
              <w:rPr>
                <w:rFonts w:asciiTheme="minorHAnsi" w:hAnsiTheme="minorHAnsi" w:cstheme="minorHAnsi"/>
              </w:rPr>
            </w:pPr>
            <w:r w:rsidRPr="00B25A62">
              <w:rPr>
                <w:rFonts w:asciiTheme="minorHAnsi" w:hAnsiTheme="minorHAnsi" w:cstheme="minorHAnsi"/>
              </w:rPr>
              <w:t>Tiyatro gösterimleri yapmak</w:t>
            </w:r>
          </w:p>
        </w:tc>
        <w:tc>
          <w:tcPr>
            <w:tcW w:w="1559" w:type="dxa"/>
          </w:tcPr>
          <w:p w:rsidR="007755CF" w:rsidRPr="00B25A62" w:rsidRDefault="007755CF" w:rsidP="007842BC">
            <w:pPr>
              <w:ind w:left="-108" w:right="-108"/>
              <w:jc w:val="center"/>
              <w:cnfStyle w:val="000000100000"/>
              <w:rPr>
                <w:rFonts w:asciiTheme="minorHAnsi" w:hAnsiTheme="minorHAnsi" w:cstheme="minorHAnsi"/>
              </w:rPr>
            </w:pPr>
            <w:r w:rsidRPr="00B25A62">
              <w:rPr>
                <w:rFonts w:asciiTheme="minorHAnsi" w:hAnsiTheme="minorHAnsi" w:cstheme="minorHAnsi"/>
              </w:rPr>
              <w:t>Sergilenen oyun sayısı</w:t>
            </w:r>
          </w:p>
        </w:tc>
        <w:tc>
          <w:tcPr>
            <w:tcW w:w="1275" w:type="dxa"/>
          </w:tcPr>
          <w:p w:rsidR="007755CF" w:rsidRPr="00B25A62" w:rsidRDefault="007755CF" w:rsidP="007842BC">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KSİM</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7.2.2</w:t>
            </w:r>
          </w:p>
        </w:tc>
        <w:tc>
          <w:tcPr>
            <w:tcW w:w="4111" w:type="dxa"/>
          </w:tcPr>
          <w:p w:rsidR="007755CF" w:rsidRPr="00B25A62" w:rsidRDefault="007755CF" w:rsidP="007842BC">
            <w:pPr>
              <w:cnfStyle w:val="000000000000"/>
              <w:rPr>
                <w:rFonts w:asciiTheme="minorHAnsi" w:hAnsiTheme="minorHAnsi" w:cstheme="minorHAnsi"/>
              </w:rPr>
            </w:pPr>
            <w:r w:rsidRPr="00B25A62">
              <w:rPr>
                <w:rFonts w:asciiTheme="minorHAnsi" w:hAnsiTheme="minorHAnsi" w:cstheme="minorHAnsi"/>
              </w:rPr>
              <w:t xml:space="preserve">Geleneksel festivallerin yapılması (deve güreşi, rahvan at </w:t>
            </w:r>
            <w:proofErr w:type="gramStart"/>
            <w:r w:rsidRPr="00B25A62">
              <w:rPr>
                <w:rFonts w:asciiTheme="minorHAnsi" w:hAnsiTheme="minorHAnsi" w:cstheme="minorHAnsi"/>
              </w:rPr>
              <w:t>yarışları</w:t>
            </w:r>
            <w:r>
              <w:rPr>
                <w:rFonts w:asciiTheme="minorHAnsi" w:hAnsiTheme="minorHAnsi" w:cstheme="minorHAnsi"/>
              </w:rPr>
              <w:t>,yağlı</w:t>
            </w:r>
            <w:proofErr w:type="gramEnd"/>
            <w:r>
              <w:rPr>
                <w:rFonts w:asciiTheme="minorHAnsi" w:hAnsiTheme="minorHAnsi" w:cstheme="minorHAnsi"/>
              </w:rPr>
              <w:t xml:space="preserve"> güreş,</w:t>
            </w:r>
            <w:r w:rsidRPr="00E74C78">
              <w:rPr>
                <w:rFonts w:asciiTheme="minorHAnsi" w:hAnsiTheme="minorHAnsi" w:cstheme="minorHAnsi"/>
              </w:rPr>
              <w:t>uçurtma şenliği</w:t>
            </w:r>
            <w:r w:rsidRPr="00B25A62">
              <w:rPr>
                <w:rFonts w:asciiTheme="minorHAnsi" w:hAnsiTheme="minorHAnsi" w:cstheme="minorHAnsi"/>
              </w:rPr>
              <w:t xml:space="preserve"> vb.)</w:t>
            </w:r>
          </w:p>
        </w:tc>
        <w:tc>
          <w:tcPr>
            <w:tcW w:w="1559"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Yapılan festival sayısı</w:t>
            </w:r>
          </w:p>
        </w:tc>
        <w:tc>
          <w:tcPr>
            <w:tcW w:w="1275" w:type="dxa"/>
          </w:tcPr>
          <w:p w:rsidR="007755CF" w:rsidRPr="00B25A62" w:rsidRDefault="007755CF" w:rsidP="007842BC">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KSİM</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7.2.3</w:t>
            </w:r>
          </w:p>
        </w:tc>
        <w:tc>
          <w:tcPr>
            <w:tcW w:w="4111" w:type="dxa"/>
          </w:tcPr>
          <w:p w:rsidR="007755CF" w:rsidRPr="00B25A62" w:rsidRDefault="007755CF" w:rsidP="007842BC">
            <w:pPr>
              <w:cnfStyle w:val="000000100000"/>
              <w:rPr>
                <w:rFonts w:asciiTheme="minorHAnsi" w:hAnsiTheme="minorHAnsi" w:cstheme="minorHAnsi"/>
              </w:rPr>
            </w:pPr>
            <w:r w:rsidRPr="00B25A62">
              <w:rPr>
                <w:rFonts w:asciiTheme="minorHAnsi" w:hAnsiTheme="minorHAnsi" w:cstheme="minorHAnsi"/>
              </w:rPr>
              <w:t xml:space="preserve">Konserler düzenlemek   </w:t>
            </w:r>
          </w:p>
        </w:tc>
        <w:tc>
          <w:tcPr>
            <w:tcW w:w="1559"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Düzenlenen konser sayısı</w:t>
            </w:r>
          </w:p>
        </w:tc>
        <w:tc>
          <w:tcPr>
            <w:tcW w:w="1275" w:type="dxa"/>
          </w:tcPr>
          <w:p w:rsidR="007755CF" w:rsidRPr="00B25A62" w:rsidRDefault="007755CF" w:rsidP="007842BC">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KSİM</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7.2.4</w:t>
            </w:r>
          </w:p>
        </w:tc>
        <w:tc>
          <w:tcPr>
            <w:tcW w:w="4111" w:type="dxa"/>
          </w:tcPr>
          <w:p w:rsidR="007755CF" w:rsidRPr="00B25A62" w:rsidRDefault="003726A7" w:rsidP="007842BC">
            <w:pPr>
              <w:cnfStyle w:val="000000000000"/>
              <w:rPr>
                <w:rFonts w:asciiTheme="minorHAnsi" w:hAnsiTheme="minorHAnsi" w:cstheme="minorHAnsi"/>
              </w:rPr>
            </w:pPr>
            <w:r>
              <w:rPr>
                <w:rFonts w:asciiTheme="minorHAnsi" w:hAnsiTheme="minorHAnsi" w:cstheme="minorHAnsi"/>
              </w:rPr>
              <w:t xml:space="preserve">Ücretsiz bale, </w:t>
            </w:r>
            <w:r w:rsidR="007755CF">
              <w:rPr>
                <w:rFonts w:asciiTheme="minorHAnsi" w:hAnsiTheme="minorHAnsi" w:cstheme="minorHAnsi"/>
              </w:rPr>
              <w:t>Modern Dans</w:t>
            </w:r>
            <w:r>
              <w:rPr>
                <w:rFonts w:asciiTheme="minorHAnsi" w:hAnsiTheme="minorHAnsi" w:cstheme="minorHAnsi"/>
              </w:rPr>
              <w:t xml:space="preserve"> </w:t>
            </w:r>
            <w:proofErr w:type="gramStart"/>
            <w:r>
              <w:rPr>
                <w:rFonts w:asciiTheme="minorHAnsi" w:hAnsiTheme="minorHAnsi" w:cstheme="minorHAnsi"/>
              </w:rPr>
              <w:t xml:space="preserve">vb. </w:t>
            </w:r>
            <w:r w:rsidR="007755CF">
              <w:rPr>
                <w:rFonts w:asciiTheme="minorHAnsi" w:hAnsiTheme="minorHAnsi" w:cstheme="minorHAnsi"/>
              </w:rPr>
              <w:t xml:space="preserve"> </w:t>
            </w:r>
            <w:r>
              <w:rPr>
                <w:rFonts w:asciiTheme="minorHAnsi" w:hAnsiTheme="minorHAnsi" w:cstheme="minorHAnsi"/>
              </w:rPr>
              <w:t>kurslar</w:t>
            </w:r>
            <w:proofErr w:type="gramEnd"/>
            <w:r>
              <w:rPr>
                <w:rFonts w:asciiTheme="minorHAnsi" w:hAnsiTheme="minorHAnsi" w:cstheme="minorHAnsi"/>
              </w:rPr>
              <w:t xml:space="preserve"> </w:t>
            </w:r>
            <w:r w:rsidR="007755CF" w:rsidRPr="00B25A62">
              <w:rPr>
                <w:rFonts w:asciiTheme="minorHAnsi" w:hAnsiTheme="minorHAnsi" w:cstheme="minorHAnsi"/>
              </w:rPr>
              <w:t>düzenlemek</w:t>
            </w:r>
          </w:p>
        </w:tc>
        <w:tc>
          <w:tcPr>
            <w:tcW w:w="1559"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Kursa katılan kişi sayısı</w:t>
            </w:r>
          </w:p>
        </w:tc>
        <w:tc>
          <w:tcPr>
            <w:tcW w:w="1275" w:type="dxa"/>
          </w:tcPr>
          <w:p w:rsidR="007755CF" w:rsidRPr="00B25A62" w:rsidRDefault="007755CF" w:rsidP="007842BC">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KSİM</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7.2.5</w:t>
            </w:r>
          </w:p>
        </w:tc>
        <w:tc>
          <w:tcPr>
            <w:tcW w:w="4111" w:type="dxa"/>
          </w:tcPr>
          <w:p w:rsidR="007755CF" w:rsidRPr="00B25A62" w:rsidRDefault="007755CF" w:rsidP="007842BC">
            <w:pPr>
              <w:cnfStyle w:val="000000100000"/>
              <w:rPr>
                <w:rFonts w:asciiTheme="minorHAnsi" w:hAnsiTheme="minorHAnsi" w:cstheme="minorHAnsi"/>
              </w:rPr>
            </w:pPr>
            <w:r w:rsidRPr="00B25A62">
              <w:rPr>
                <w:rFonts w:asciiTheme="minorHAnsi" w:hAnsiTheme="minorHAnsi" w:cstheme="minorHAnsi"/>
              </w:rPr>
              <w:t>Ücretsiz bağlama-gitar kursları düzenlemek</w:t>
            </w:r>
          </w:p>
        </w:tc>
        <w:tc>
          <w:tcPr>
            <w:tcW w:w="1559"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Kursa katılan kişi sayısı</w:t>
            </w:r>
          </w:p>
        </w:tc>
        <w:tc>
          <w:tcPr>
            <w:tcW w:w="1275" w:type="dxa"/>
          </w:tcPr>
          <w:p w:rsidR="007755CF" w:rsidRPr="00B25A62" w:rsidRDefault="007755CF" w:rsidP="007842BC">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KSİM</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7.2.6</w:t>
            </w:r>
          </w:p>
        </w:tc>
        <w:tc>
          <w:tcPr>
            <w:tcW w:w="4111" w:type="dxa"/>
          </w:tcPr>
          <w:p w:rsidR="007755CF" w:rsidRPr="00B25A62" w:rsidRDefault="007755CF" w:rsidP="007842BC">
            <w:pPr>
              <w:cnfStyle w:val="000000000000"/>
              <w:rPr>
                <w:rFonts w:asciiTheme="minorHAnsi" w:hAnsiTheme="minorHAnsi" w:cstheme="minorHAnsi"/>
              </w:rPr>
            </w:pPr>
            <w:r w:rsidRPr="00B25A62">
              <w:rPr>
                <w:rFonts w:asciiTheme="minorHAnsi" w:hAnsiTheme="minorHAnsi" w:cstheme="minorHAnsi"/>
              </w:rPr>
              <w:t>Ücretsiz halkoyunları kursları düzenlemek</w:t>
            </w:r>
          </w:p>
        </w:tc>
        <w:tc>
          <w:tcPr>
            <w:tcW w:w="1559"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Kursa katılan kişi sayısı</w:t>
            </w:r>
          </w:p>
        </w:tc>
        <w:tc>
          <w:tcPr>
            <w:tcW w:w="1275" w:type="dxa"/>
          </w:tcPr>
          <w:p w:rsidR="007755CF" w:rsidRPr="00B25A62" w:rsidRDefault="007755CF" w:rsidP="007842BC">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KSİM</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sidRPr="00B25A62">
              <w:rPr>
                <w:rFonts w:asciiTheme="minorHAnsi" w:hAnsiTheme="minorHAnsi" w:cstheme="minorHAnsi"/>
              </w:rPr>
              <w:t>7.2.7</w:t>
            </w:r>
          </w:p>
        </w:tc>
        <w:tc>
          <w:tcPr>
            <w:tcW w:w="4111" w:type="dxa"/>
          </w:tcPr>
          <w:p w:rsidR="007755CF" w:rsidRPr="00B25A62" w:rsidRDefault="007755CF" w:rsidP="007842BC">
            <w:pPr>
              <w:cnfStyle w:val="000000100000"/>
              <w:rPr>
                <w:rFonts w:asciiTheme="minorHAnsi" w:hAnsiTheme="minorHAnsi" w:cstheme="minorHAnsi"/>
              </w:rPr>
            </w:pPr>
            <w:r w:rsidRPr="00B25A62">
              <w:rPr>
                <w:rFonts w:asciiTheme="minorHAnsi" w:hAnsiTheme="minorHAnsi" w:cstheme="minorHAnsi"/>
              </w:rPr>
              <w:t>Türk Halk Müziği ve Türk Sanat Müziği koroları kurmak</w:t>
            </w:r>
          </w:p>
        </w:tc>
        <w:tc>
          <w:tcPr>
            <w:tcW w:w="1559"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Korolara katılan kişi sayısı</w:t>
            </w:r>
          </w:p>
        </w:tc>
        <w:tc>
          <w:tcPr>
            <w:tcW w:w="1275" w:type="dxa"/>
          </w:tcPr>
          <w:p w:rsidR="007755CF" w:rsidRPr="00B25A62" w:rsidRDefault="007755CF" w:rsidP="007842BC">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KSİM</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Pr>
                <w:rFonts w:asciiTheme="minorHAnsi" w:hAnsiTheme="minorHAnsi" w:cstheme="minorHAnsi"/>
              </w:rPr>
              <w:t>7.2.8</w:t>
            </w:r>
          </w:p>
        </w:tc>
        <w:tc>
          <w:tcPr>
            <w:tcW w:w="4111" w:type="dxa"/>
          </w:tcPr>
          <w:p w:rsidR="007755CF" w:rsidRPr="00D8213B" w:rsidRDefault="007755CF" w:rsidP="007842BC">
            <w:pPr>
              <w:cnfStyle w:val="000000000000"/>
              <w:rPr>
                <w:rFonts w:asciiTheme="minorHAnsi" w:hAnsiTheme="minorHAnsi" w:cstheme="minorHAnsi"/>
              </w:rPr>
            </w:pPr>
            <w:r w:rsidRPr="00D8213B">
              <w:rPr>
                <w:rFonts w:asciiTheme="minorHAnsi" w:hAnsiTheme="minorHAnsi" w:cstheme="minorHAnsi"/>
              </w:rPr>
              <w:t>Şair, yazarların katılacağı imza ve konferans günleri düzenlemek</w:t>
            </w:r>
          </w:p>
        </w:tc>
        <w:tc>
          <w:tcPr>
            <w:tcW w:w="1559" w:type="dxa"/>
          </w:tcPr>
          <w:p w:rsidR="007755CF" w:rsidRPr="00D8213B" w:rsidRDefault="007755CF" w:rsidP="007842BC">
            <w:pPr>
              <w:jc w:val="center"/>
              <w:cnfStyle w:val="000000000000"/>
              <w:rPr>
                <w:rFonts w:asciiTheme="minorHAnsi" w:hAnsiTheme="minorHAnsi" w:cstheme="minorHAnsi"/>
              </w:rPr>
            </w:pPr>
            <w:r w:rsidRPr="00D8213B">
              <w:rPr>
                <w:rFonts w:asciiTheme="minorHAnsi" w:hAnsiTheme="minorHAnsi" w:cstheme="minorHAnsi"/>
              </w:rPr>
              <w:t xml:space="preserve">Düzenlenen imza günü </w:t>
            </w:r>
            <w:r w:rsidRPr="00D8213B">
              <w:rPr>
                <w:rFonts w:asciiTheme="minorHAnsi" w:hAnsiTheme="minorHAnsi" w:cstheme="minorHAnsi"/>
              </w:rPr>
              <w:lastRenderedPageBreak/>
              <w:t>sayısı</w:t>
            </w:r>
          </w:p>
        </w:tc>
        <w:tc>
          <w:tcPr>
            <w:tcW w:w="1275" w:type="dxa"/>
          </w:tcPr>
          <w:p w:rsidR="007755CF" w:rsidRPr="00D8213B" w:rsidRDefault="007755CF" w:rsidP="007842BC">
            <w:pPr>
              <w:jc w:val="center"/>
              <w:cnfStyle w:val="000000000000"/>
              <w:rPr>
                <w:rFonts w:asciiTheme="minorHAnsi" w:hAnsiTheme="minorHAnsi" w:cstheme="minorHAnsi"/>
              </w:rPr>
            </w:pPr>
            <w:r w:rsidRPr="00D8213B">
              <w:rPr>
                <w:rFonts w:asciiTheme="minorHAnsi" w:hAnsiTheme="minorHAnsi" w:cstheme="minorHAnsi"/>
              </w:rPr>
              <w:lastRenderedPageBreak/>
              <w:t>2015-2019</w:t>
            </w:r>
          </w:p>
        </w:tc>
        <w:tc>
          <w:tcPr>
            <w:tcW w:w="992" w:type="dxa"/>
          </w:tcPr>
          <w:p w:rsidR="007755CF" w:rsidRPr="00D8213B" w:rsidRDefault="007755CF" w:rsidP="007842BC">
            <w:pPr>
              <w:jc w:val="center"/>
              <w:cnfStyle w:val="000000000000"/>
              <w:rPr>
                <w:rFonts w:asciiTheme="minorHAnsi" w:hAnsiTheme="minorHAnsi" w:cstheme="minorHAnsi"/>
              </w:rPr>
            </w:pPr>
            <w:r w:rsidRPr="00D8213B">
              <w:rPr>
                <w:rFonts w:asciiTheme="minorHAnsi" w:hAnsiTheme="minorHAnsi" w:cstheme="minorHAnsi"/>
              </w:rPr>
              <w:t>KSİM</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Pr>
                <w:rFonts w:asciiTheme="minorHAnsi" w:hAnsiTheme="minorHAnsi" w:cstheme="minorHAnsi"/>
              </w:rPr>
              <w:lastRenderedPageBreak/>
              <w:t>7.2.9</w:t>
            </w:r>
          </w:p>
        </w:tc>
        <w:tc>
          <w:tcPr>
            <w:tcW w:w="4111" w:type="dxa"/>
          </w:tcPr>
          <w:p w:rsidR="007755CF" w:rsidRPr="00D8213B" w:rsidRDefault="007755CF" w:rsidP="007842BC">
            <w:pPr>
              <w:cnfStyle w:val="000000100000"/>
              <w:rPr>
                <w:rFonts w:asciiTheme="minorHAnsi" w:hAnsiTheme="minorHAnsi" w:cstheme="minorHAnsi"/>
              </w:rPr>
            </w:pPr>
            <w:r w:rsidRPr="00D8213B">
              <w:rPr>
                <w:rFonts w:asciiTheme="minorHAnsi" w:hAnsiTheme="minorHAnsi" w:cstheme="minorHAnsi"/>
              </w:rPr>
              <w:t>Resim, fotoğraf vb. sergiler düzenlemek</w:t>
            </w:r>
          </w:p>
        </w:tc>
        <w:tc>
          <w:tcPr>
            <w:tcW w:w="1559" w:type="dxa"/>
          </w:tcPr>
          <w:p w:rsidR="007755CF" w:rsidRPr="00D8213B" w:rsidRDefault="007755CF" w:rsidP="007842BC">
            <w:pPr>
              <w:jc w:val="center"/>
              <w:cnfStyle w:val="000000100000"/>
              <w:rPr>
                <w:rFonts w:asciiTheme="minorHAnsi" w:hAnsiTheme="minorHAnsi" w:cstheme="minorHAnsi"/>
              </w:rPr>
            </w:pPr>
            <w:r w:rsidRPr="00D8213B">
              <w:rPr>
                <w:rFonts w:asciiTheme="minorHAnsi" w:hAnsiTheme="minorHAnsi" w:cstheme="minorHAnsi"/>
              </w:rPr>
              <w:t>Düzenlenen sergi sayısı</w:t>
            </w:r>
          </w:p>
        </w:tc>
        <w:tc>
          <w:tcPr>
            <w:tcW w:w="1275" w:type="dxa"/>
          </w:tcPr>
          <w:p w:rsidR="007755CF" w:rsidRPr="00D8213B" w:rsidRDefault="007755CF" w:rsidP="007842BC">
            <w:pPr>
              <w:jc w:val="center"/>
              <w:cnfStyle w:val="000000100000"/>
              <w:rPr>
                <w:rFonts w:asciiTheme="minorHAnsi" w:hAnsiTheme="minorHAnsi" w:cstheme="minorHAnsi"/>
              </w:rPr>
            </w:pPr>
            <w:r w:rsidRPr="00D8213B">
              <w:rPr>
                <w:rFonts w:asciiTheme="minorHAnsi" w:hAnsiTheme="minorHAnsi" w:cstheme="minorHAnsi"/>
              </w:rPr>
              <w:t>2015-2019</w:t>
            </w:r>
          </w:p>
        </w:tc>
        <w:tc>
          <w:tcPr>
            <w:tcW w:w="992" w:type="dxa"/>
          </w:tcPr>
          <w:p w:rsidR="007755CF" w:rsidRPr="00D8213B" w:rsidRDefault="007755CF" w:rsidP="007842BC">
            <w:pPr>
              <w:jc w:val="center"/>
              <w:cnfStyle w:val="000000100000"/>
              <w:rPr>
                <w:rFonts w:asciiTheme="minorHAnsi" w:hAnsiTheme="minorHAnsi" w:cstheme="minorHAnsi"/>
              </w:rPr>
            </w:pPr>
            <w:r w:rsidRPr="00D8213B">
              <w:rPr>
                <w:rFonts w:asciiTheme="minorHAnsi" w:hAnsiTheme="minorHAnsi" w:cstheme="minorHAnsi"/>
              </w:rPr>
              <w:t>KSİM</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Pr>
                <w:rFonts w:asciiTheme="minorHAnsi" w:hAnsiTheme="minorHAnsi" w:cstheme="minorHAnsi"/>
              </w:rPr>
              <w:t>7.2.10</w:t>
            </w:r>
          </w:p>
        </w:tc>
        <w:tc>
          <w:tcPr>
            <w:tcW w:w="4111" w:type="dxa"/>
          </w:tcPr>
          <w:p w:rsidR="007755CF" w:rsidRPr="00D8213B" w:rsidRDefault="007755CF" w:rsidP="007842BC">
            <w:pPr>
              <w:cnfStyle w:val="000000000000"/>
              <w:rPr>
                <w:rFonts w:asciiTheme="minorHAnsi" w:hAnsiTheme="minorHAnsi" w:cstheme="minorHAnsi"/>
              </w:rPr>
            </w:pPr>
            <w:r w:rsidRPr="00D8213B">
              <w:rPr>
                <w:rFonts w:asciiTheme="minorHAnsi" w:hAnsiTheme="minorHAnsi" w:cstheme="minorHAnsi"/>
              </w:rPr>
              <w:t>Ramazan Ayı Etkinlikleri ve Çeşitli şenlikler düzenlemek (karikatür vb.)</w:t>
            </w:r>
          </w:p>
        </w:tc>
        <w:tc>
          <w:tcPr>
            <w:tcW w:w="1559" w:type="dxa"/>
          </w:tcPr>
          <w:p w:rsidR="007755CF" w:rsidRPr="00D8213B" w:rsidRDefault="007755CF" w:rsidP="007842BC">
            <w:pPr>
              <w:jc w:val="center"/>
              <w:cnfStyle w:val="000000000000"/>
              <w:rPr>
                <w:rFonts w:asciiTheme="minorHAnsi" w:hAnsiTheme="minorHAnsi" w:cstheme="minorHAnsi"/>
              </w:rPr>
            </w:pPr>
            <w:r w:rsidRPr="00D8213B">
              <w:rPr>
                <w:rFonts w:asciiTheme="minorHAnsi" w:hAnsiTheme="minorHAnsi" w:cstheme="minorHAnsi"/>
              </w:rPr>
              <w:t>Düzenlenen şenlik sayısı</w:t>
            </w:r>
          </w:p>
        </w:tc>
        <w:tc>
          <w:tcPr>
            <w:tcW w:w="1275" w:type="dxa"/>
          </w:tcPr>
          <w:p w:rsidR="007755CF" w:rsidRPr="00D8213B" w:rsidRDefault="007755CF" w:rsidP="007842BC">
            <w:pPr>
              <w:jc w:val="center"/>
              <w:cnfStyle w:val="000000000000"/>
              <w:rPr>
                <w:rFonts w:asciiTheme="minorHAnsi" w:hAnsiTheme="minorHAnsi" w:cstheme="minorHAnsi"/>
              </w:rPr>
            </w:pPr>
            <w:r w:rsidRPr="00D8213B">
              <w:rPr>
                <w:rFonts w:asciiTheme="minorHAnsi" w:hAnsiTheme="minorHAnsi" w:cstheme="minorHAnsi"/>
              </w:rPr>
              <w:t>2015-2019</w:t>
            </w:r>
          </w:p>
        </w:tc>
        <w:tc>
          <w:tcPr>
            <w:tcW w:w="992" w:type="dxa"/>
          </w:tcPr>
          <w:p w:rsidR="007755CF" w:rsidRPr="00D8213B" w:rsidRDefault="007755CF" w:rsidP="007842BC">
            <w:pPr>
              <w:jc w:val="center"/>
              <w:cnfStyle w:val="000000000000"/>
              <w:rPr>
                <w:rFonts w:asciiTheme="minorHAnsi" w:hAnsiTheme="minorHAnsi" w:cstheme="minorHAnsi"/>
              </w:rPr>
            </w:pPr>
            <w:r w:rsidRPr="00D8213B">
              <w:rPr>
                <w:rFonts w:asciiTheme="minorHAnsi" w:hAnsiTheme="minorHAnsi" w:cstheme="minorHAnsi"/>
              </w:rPr>
              <w:t>KSİM</w:t>
            </w:r>
          </w:p>
        </w:tc>
      </w:tr>
      <w:tr w:rsidR="007755CF" w:rsidRPr="00B25A62" w:rsidTr="007842BC">
        <w:trPr>
          <w:cnfStyle w:val="000000100000"/>
        </w:trPr>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Pr>
                <w:rFonts w:asciiTheme="minorHAnsi" w:hAnsiTheme="minorHAnsi" w:cstheme="minorHAnsi"/>
              </w:rPr>
              <w:t>7.2.11</w:t>
            </w:r>
          </w:p>
        </w:tc>
        <w:tc>
          <w:tcPr>
            <w:tcW w:w="4111" w:type="dxa"/>
          </w:tcPr>
          <w:p w:rsidR="007755CF" w:rsidRPr="00B25A62" w:rsidRDefault="007755CF" w:rsidP="007842BC">
            <w:pPr>
              <w:cnfStyle w:val="000000100000"/>
              <w:rPr>
                <w:rFonts w:asciiTheme="minorHAnsi" w:hAnsiTheme="minorHAnsi" w:cstheme="minorHAnsi"/>
              </w:rPr>
            </w:pPr>
            <w:r w:rsidRPr="00B25A62">
              <w:rPr>
                <w:rFonts w:asciiTheme="minorHAnsi" w:hAnsiTheme="minorHAnsi" w:cstheme="minorHAnsi"/>
              </w:rPr>
              <w:t>Torbalı halkının kentlilik bilincini arttırmaya yönelik olarak panel, sempozyum ve seminerler yapmak</w:t>
            </w:r>
          </w:p>
        </w:tc>
        <w:tc>
          <w:tcPr>
            <w:tcW w:w="1559"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Düzenlenen etkinlik sayısı</w:t>
            </w:r>
          </w:p>
        </w:tc>
        <w:tc>
          <w:tcPr>
            <w:tcW w:w="1275" w:type="dxa"/>
          </w:tcPr>
          <w:p w:rsidR="007755CF" w:rsidRPr="00B25A62" w:rsidRDefault="007755CF" w:rsidP="007842BC">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100000"/>
              <w:rPr>
                <w:rFonts w:asciiTheme="minorHAnsi" w:hAnsiTheme="minorHAnsi" w:cstheme="minorHAnsi"/>
              </w:rPr>
            </w:pPr>
            <w:r w:rsidRPr="00B25A62">
              <w:rPr>
                <w:rFonts w:asciiTheme="minorHAnsi" w:hAnsiTheme="minorHAnsi" w:cstheme="minorHAnsi"/>
              </w:rPr>
              <w:t>KSİM</w:t>
            </w:r>
          </w:p>
        </w:tc>
      </w:tr>
      <w:tr w:rsidR="007755CF" w:rsidRPr="00B25A62" w:rsidTr="007842BC">
        <w:tc>
          <w:tcPr>
            <w:cnfStyle w:val="001000000000"/>
            <w:tcW w:w="1384" w:type="dxa"/>
            <w:tcBorders>
              <w:left w:val="none" w:sz="0" w:space="0" w:color="auto"/>
              <w:bottom w:val="none" w:sz="0" w:space="0" w:color="auto"/>
              <w:right w:val="none" w:sz="0" w:space="0" w:color="auto"/>
            </w:tcBorders>
          </w:tcPr>
          <w:p w:rsidR="007755CF" w:rsidRPr="00B25A62" w:rsidRDefault="007755CF" w:rsidP="007842BC">
            <w:pPr>
              <w:jc w:val="both"/>
              <w:rPr>
                <w:rFonts w:asciiTheme="minorHAnsi" w:hAnsiTheme="minorHAnsi" w:cstheme="minorHAnsi"/>
              </w:rPr>
            </w:pPr>
            <w:r>
              <w:rPr>
                <w:rFonts w:asciiTheme="minorHAnsi" w:hAnsiTheme="minorHAnsi" w:cstheme="minorHAnsi"/>
              </w:rPr>
              <w:t>7.2.12</w:t>
            </w:r>
          </w:p>
        </w:tc>
        <w:tc>
          <w:tcPr>
            <w:tcW w:w="4111" w:type="dxa"/>
          </w:tcPr>
          <w:p w:rsidR="007755CF" w:rsidRPr="00B25A62" w:rsidRDefault="007755CF" w:rsidP="007842BC">
            <w:pPr>
              <w:cnfStyle w:val="000000000000"/>
              <w:rPr>
                <w:rFonts w:asciiTheme="minorHAnsi" w:hAnsiTheme="minorHAnsi" w:cstheme="minorHAnsi"/>
              </w:rPr>
            </w:pPr>
            <w:r w:rsidRPr="00B25A62">
              <w:rPr>
                <w:rFonts w:asciiTheme="minorHAnsi" w:hAnsiTheme="minorHAnsi" w:cstheme="minorHAnsi"/>
              </w:rPr>
              <w:t>Kültürel-sanatsal konularda çeşitli yarışmalar yapmak</w:t>
            </w:r>
            <w:r>
              <w:rPr>
                <w:rFonts w:asciiTheme="minorHAnsi" w:hAnsiTheme="minorHAnsi" w:cstheme="minorHAnsi"/>
              </w:rPr>
              <w:t xml:space="preserve"> ( resim, kompozisyon vs. )</w:t>
            </w:r>
          </w:p>
        </w:tc>
        <w:tc>
          <w:tcPr>
            <w:tcW w:w="1559"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Düzenlenen yarışma sayısı</w:t>
            </w:r>
          </w:p>
        </w:tc>
        <w:tc>
          <w:tcPr>
            <w:tcW w:w="1275" w:type="dxa"/>
          </w:tcPr>
          <w:p w:rsidR="007755CF" w:rsidRPr="00B25A62" w:rsidRDefault="007755CF" w:rsidP="007842BC">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7755CF" w:rsidRPr="00B25A62" w:rsidRDefault="007755CF" w:rsidP="007842BC">
            <w:pPr>
              <w:jc w:val="center"/>
              <w:cnfStyle w:val="000000000000"/>
              <w:rPr>
                <w:rFonts w:asciiTheme="minorHAnsi" w:hAnsiTheme="minorHAnsi" w:cstheme="minorHAnsi"/>
              </w:rPr>
            </w:pPr>
            <w:r w:rsidRPr="00B25A62">
              <w:rPr>
                <w:rFonts w:asciiTheme="minorHAnsi" w:hAnsiTheme="minorHAnsi" w:cstheme="minorHAnsi"/>
              </w:rPr>
              <w:t>KSİM</w:t>
            </w:r>
          </w:p>
        </w:tc>
      </w:tr>
    </w:tbl>
    <w:p w:rsidR="00364CAF" w:rsidRDefault="00364CAF" w:rsidP="00E413F8">
      <w:pPr>
        <w:rPr>
          <w:sz w:val="36"/>
          <w:szCs w:val="36"/>
        </w:rPr>
      </w:pPr>
    </w:p>
    <w:p w:rsidR="00364CAF" w:rsidRDefault="00364CAF" w:rsidP="00E413F8">
      <w:pPr>
        <w:rPr>
          <w:sz w:val="36"/>
          <w:szCs w:val="36"/>
        </w:rPr>
      </w:pPr>
    </w:p>
    <w:p w:rsidR="0088032E" w:rsidRPr="00E413F8" w:rsidRDefault="0088032E" w:rsidP="00E413F8">
      <w:pPr>
        <w:rPr>
          <w:sz w:val="36"/>
          <w:szCs w:val="36"/>
        </w:rPr>
      </w:pPr>
    </w:p>
    <w:p w:rsidR="0088032E" w:rsidRDefault="0088032E" w:rsidP="008A22D5">
      <w:pPr>
        <w:pStyle w:val="ListeParagraf"/>
        <w:ind w:left="0"/>
        <w:rPr>
          <w:sz w:val="36"/>
          <w:szCs w:val="36"/>
        </w:rPr>
      </w:pPr>
    </w:p>
    <w:p w:rsidR="00B038F4" w:rsidRPr="008A22D5" w:rsidRDefault="00B038F4" w:rsidP="008A22D5">
      <w:pPr>
        <w:pStyle w:val="ListeParagraf"/>
        <w:ind w:left="0"/>
        <w:rPr>
          <w:b/>
          <w:sz w:val="24"/>
          <w:szCs w:val="24"/>
        </w:rPr>
      </w:pPr>
      <w:r w:rsidRPr="008A22D5">
        <w:rPr>
          <w:b/>
          <w:sz w:val="24"/>
          <w:szCs w:val="24"/>
        </w:rPr>
        <w:t>8- EĞİTİM</w:t>
      </w:r>
    </w:p>
    <w:p w:rsidR="00B038F4" w:rsidRPr="008A22D5" w:rsidRDefault="00B038F4" w:rsidP="008A22D5">
      <w:pPr>
        <w:pStyle w:val="ListeParagraf"/>
        <w:ind w:left="0"/>
        <w:jc w:val="both"/>
        <w:rPr>
          <w:b/>
          <w:sz w:val="24"/>
          <w:szCs w:val="24"/>
        </w:rPr>
      </w:pPr>
      <w:r w:rsidRPr="008A22D5">
        <w:rPr>
          <w:b/>
          <w:sz w:val="24"/>
          <w:szCs w:val="24"/>
        </w:rPr>
        <w:t>Amaç 8: Torbalı’da mevcut eğitim kalitesinin artmasına yardımcı olmak</w:t>
      </w:r>
    </w:p>
    <w:tbl>
      <w:tblPr>
        <w:tblStyle w:val="OrtaGlgeleme2-Vurgu6"/>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038F4" w:rsidRPr="00BA1534" w:rsidTr="0088032E">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038F4" w:rsidRPr="00BA1534" w:rsidRDefault="00B038F4" w:rsidP="00B038F4">
            <w:pPr>
              <w:jc w:val="both"/>
            </w:pPr>
            <w:r w:rsidRPr="00BA1534">
              <w:t>Hedef -1</w:t>
            </w:r>
          </w:p>
        </w:tc>
        <w:tc>
          <w:tcPr>
            <w:tcW w:w="7937" w:type="dxa"/>
            <w:gridSpan w:val="4"/>
          </w:tcPr>
          <w:p w:rsidR="00B038F4" w:rsidRPr="00BA1534" w:rsidRDefault="00B038F4" w:rsidP="00B038F4">
            <w:pPr>
              <w:jc w:val="both"/>
              <w:cnfStyle w:val="100000000000"/>
            </w:pPr>
            <w:r>
              <w:t>Torbalı’daki eğitim kurumlarını iyileştirmek ve eğitimi desteklemek</w:t>
            </w:r>
          </w:p>
        </w:tc>
      </w:tr>
      <w:tr w:rsidR="00B038F4" w:rsidRPr="00BA1534" w:rsidTr="0088032E">
        <w:trPr>
          <w:cnfStyle w:val="000000100000"/>
        </w:trPr>
        <w:tc>
          <w:tcPr>
            <w:cnfStyle w:val="001000000000"/>
            <w:tcW w:w="1384" w:type="dxa"/>
          </w:tcPr>
          <w:p w:rsidR="00B038F4" w:rsidRPr="00BA1534" w:rsidRDefault="00B038F4" w:rsidP="00B038F4">
            <w:pPr>
              <w:jc w:val="both"/>
            </w:pPr>
            <w:r w:rsidRPr="00BA1534">
              <w:t>Strateji -1</w:t>
            </w:r>
          </w:p>
        </w:tc>
        <w:tc>
          <w:tcPr>
            <w:tcW w:w="7937" w:type="dxa"/>
            <w:gridSpan w:val="4"/>
          </w:tcPr>
          <w:p w:rsidR="00B038F4" w:rsidRPr="008A22D5" w:rsidRDefault="00B038F4" w:rsidP="00B038F4">
            <w:pPr>
              <w:jc w:val="both"/>
              <w:cnfStyle w:val="000000100000"/>
              <w:rPr>
                <w:b/>
              </w:rPr>
            </w:pPr>
            <w:r w:rsidRPr="008A22D5">
              <w:rPr>
                <w:b/>
              </w:rPr>
              <w:t>Eğitimi destekleyerek</w:t>
            </w:r>
          </w:p>
        </w:tc>
      </w:tr>
      <w:tr w:rsidR="00B038F4" w:rsidRPr="00BA1534" w:rsidTr="0088032E">
        <w:tc>
          <w:tcPr>
            <w:cnfStyle w:val="001000000000"/>
            <w:tcW w:w="1384" w:type="dxa"/>
          </w:tcPr>
          <w:p w:rsidR="00B038F4" w:rsidRPr="00BA1534" w:rsidRDefault="00B038F4" w:rsidP="00B038F4">
            <w:pPr>
              <w:jc w:val="both"/>
            </w:pPr>
            <w:r w:rsidRPr="00BA1534">
              <w:t>Strateji -2</w:t>
            </w:r>
          </w:p>
        </w:tc>
        <w:tc>
          <w:tcPr>
            <w:tcW w:w="7937" w:type="dxa"/>
            <w:gridSpan w:val="4"/>
          </w:tcPr>
          <w:p w:rsidR="00B038F4" w:rsidRPr="008A22D5" w:rsidRDefault="00B038F4" w:rsidP="00B038F4">
            <w:pPr>
              <w:jc w:val="both"/>
              <w:cnfStyle w:val="000000000000"/>
              <w:rPr>
                <w:b/>
              </w:rPr>
            </w:pPr>
            <w:r w:rsidRPr="008A22D5">
              <w:rPr>
                <w:b/>
              </w:rPr>
              <w:t>Eğitim kurumlarının bakım ve onarımlarını yaparak</w:t>
            </w:r>
          </w:p>
        </w:tc>
      </w:tr>
      <w:tr w:rsidR="00B038F4" w:rsidRPr="00BA1534" w:rsidTr="0088032E">
        <w:trPr>
          <w:cnfStyle w:val="000000100000"/>
        </w:trPr>
        <w:tc>
          <w:tcPr>
            <w:cnfStyle w:val="001000000000"/>
            <w:tcW w:w="1384" w:type="dxa"/>
          </w:tcPr>
          <w:p w:rsidR="00B038F4" w:rsidRPr="00BA1534" w:rsidRDefault="00B038F4" w:rsidP="00B038F4">
            <w:pPr>
              <w:jc w:val="both"/>
            </w:pPr>
          </w:p>
          <w:p w:rsidR="00B038F4" w:rsidRPr="00BA1534" w:rsidRDefault="00B038F4" w:rsidP="00B038F4">
            <w:pPr>
              <w:jc w:val="both"/>
            </w:pPr>
            <w:r w:rsidRPr="00BA1534">
              <w:t>Faaliyet No</w:t>
            </w:r>
          </w:p>
        </w:tc>
        <w:tc>
          <w:tcPr>
            <w:tcW w:w="4111" w:type="dxa"/>
          </w:tcPr>
          <w:p w:rsidR="00B038F4" w:rsidRPr="008A22D5" w:rsidRDefault="00B038F4" w:rsidP="00B038F4">
            <w:pPr>
              <w:jc w:val="both"/>
              <w:cnfStyle w:val="000000100000"/>
              <w:rPr>
                <w:b/>
              </w:rPr>
            </w:pPr>
          </w:p>
          <w:p w:rsidR="00B038F4" w:rsidRPr="008A22D5" w:rsidRDefault="00B038F4" w:rsidP="00B038F4">
            <w:pPr>
              <w:jc w:val="both"/>
              <w:cnfStyle w:val="000000100000"/>
              <w:rPr>
                <w:b/>
              </w:rPr>
            </w:pPr>
            <w:r w:rsidRPr="008A22D5">
              <w:rPr>
                <w:b/>
              </w:rPr>
              <w:t>Faaliyet Tanımı</w:t>
            </w:r>
          </w:p>
        </w:tc>
        <w:tc>
          <w:tcPr>
            <w:tcW w:w="1559" w:type="dxa"/>
          </w:tcPr>
          <w:p w:rsidR="00B038F4" w:rsidRPr="008A22D5" w:rsidRDefault="00B038F4" w:rsidP="00B038F4">
            <w:pPr>
              <w:jc w:val="both"/>
              <w:cnfStyle w:val="000000100000"/>
              <w:rPr>
                <w:b/>
              </w:rPr>
            </w:pPr>
            <w:r w:rsidRPr="008A22D5">
              <w:rPr>
                <w:b/>
              </w:rPr>
              <w:t>Performans Göstergesi</w:t>
            </w:r>
          </w:p>
        </w:tc>
        <w:tc>
          <w:tcPr>
            <w:tcW w:w="1275" w:type="dxa"/>
          </w:tcPr>
          <w:p w:rsidR="00B038F4" w:rsidRPr="008A22D5" w:rsidRDefault="00B038F4" w:rsidP="00B038F4">
            <w:pPr>
              <w:jc w:val="both"/>
              <w:cnfStyle w:val="000000100000"/>
              <w:rPr>
                <w:b/>
              </w:rPr>
            </w:pPr>
          </w:p>
          <w:p w:rsidR="00B038F4" w:rsidRPr="008A22D5" w:rsidRDefault="00B038F4" w:rsidP="00B038F4">
            <w:pPr>
              <w:jc w:val="both"/>
              <w:cnfStyle w:val="000000100000"/>
              <w:rPr>
                <w:b/>
              </w:rPr>
            </w:pPr>
            <w:r w:rsidRPr="008A22D5">
              <w:rPr>
                <w:b/>
              </w:rPr>
              <w:t>Dönemi</w:t>
            </w:r>
          </w:p>
        </w:tc>
        <w:tc>
          <w:tcPr>
            <w:tcW w:w="992" w:type="dxa"/>
          </w:tcPr>
          <w:p w:rsidR="00B038F4" w:rsidRPr="008A22D5" w:rsidRDefault="00B038F4" w:rsidP="00B038F4">
            <w:pPr>
              <w:ind w:right="-108"/>
              <w:jc w:val="both"/>
              <w:cnfStyle w:val="000000100000"/>
              <w:rPr>
                <w:b/>
              </w:rPr>
            </w:pPr>
            <w:r w:rsidRPr="008A22D5">
              <w:rPr>
                <w:b/>
              </w:rPr>
              <w:t>Sorumlu Birim</w:t>
            </w:r>
          </w:p>
        </w:tc>
      </w:tr>
      <w:tr w:rsidR="00B038F4" w:rsidRPr="00BA1534" w:rsidTr="0088032E">
        <w:tc>
          <w:tcPr>
            <w:cnfStyle w:val="001000000000"/>
            <w:tcW w:w="1384" w:type="dxa"/>
          </w:tcPr>
          <w:p w:rsidR="00B038F4" w:rsidRPr="003227F2" w:rsidRDefault="00B038F4" w:rsidP="00B038F4">
            <w:pPr>
              <w:jc w:val="both"/>
            </w:pPr>
            <w:r w:rsidRPr="003227F2">
              <w:t>8.1.1</w:t>
            </w:r>
          </w:p>
        </w:tc>
        <w:tc>
          <w:tcPr>
            <w:tcW w:w="4111" w:type="dxa"/>
          </w:tcPr>
          <w:p w:rsidR="00B038F4" w:rsidRPr="003227F2" w:rsidRDefault="00DF2ED9" w:rsidP="00B038F4">
            <w:pPr>
              <w:cnfStyle w:val="000000000000"/>
            </w:pPr>
            <w:r>
              <w:t xml:space="preserve">Kamu kurumlarının yapacağı </w:t>
            </w:r>
            <w:r w:rsidR="00B038F4" w:rsidRPr="003227F2">
              <w:t xml:space="preserve">sınavlara yönelik </w:t>
            </w:r>
            <w:r w:rsidR="00827563">
              <w:t xml:space="preserve">ve eğitim öğretimi destekleyecek ücretsiz </w:t>
            </w:r>
            <w:r w:rsidR="00B038F4" w:rsidRPr="003227F2">
              <w:t>kurslar açmak</w:t>
            </w:r>
          </w:p>
        </w:tc>
        <w:tc>
          <w:tcPr>
            <w:tcW w:w="1559" w:type="dxa"/>
          </w:tcPr>
          <w:p w:rsidR="00B038F4" w:rsidRPr="003227F2" w:rsidRDefault="00B038F4" w:rsidP="00B038F4">
            <w:pPr>
              <w:ind w:left="-108" w:right="-108"/>
              <w:jc w:val="both"/>
              <w:cnfStyle w:val="000000000000"/>
            </w:pPr>
            <w:r w:rsidRPr="003227F2">
              <w:t xml:space="preserve">Açılan </w:t>
            </w:r>
            <w:r w:rsidR="003726A7">
              <w:t>Kurs Sayısı</w:t>
            </w:r>
          </w:p>
        </w:tc>
        <w:tc>
          <w:tcPr>
            <w:tcW w:w="1275" w:type="dxa"/>
          </w:tcPr>
          <w:p w:rsidR="00B038F4" w:rsidRPr="003227F2" w:rsidRDefault="006E7622" w:rsidP="00B038F4">
            <w:pPr>
              <w:jc w:val="both"/>
              <w:cnfStyle w:val="000000000000"/>
            </w:pPr>
            <w:r w:rsidRPr="003227F2">
              <w:rPr>
                <w:rFonts w:asciiTheme="minorHAnsi" w:hAnsiTheme="minorHAnsi" w:cstheme="minorHAnsi"/>
              </w:rPr>
              <w:t>2015-2019</w:t>
            </w:r>
          </w:p>
        </w:tc>
        <w:tc>
          <w:tcPr>
            <w:tcW w:w="992" w:type="dxa"/>
          </w:tcPr>
          <w:p w:rsidR="00B038F4" w:rsidRPr="003227F2" w:rsidRDefault="00B038F4" w:rsidP="00472C36">
            <w:pPr>
              <w:jc w:val="center"/>
              <w:cnfStyle w:val="000000000000"/>
            </w:pPr>
            <w:r w:rsidRPr="003227F2">
              <w:t>KSİM</w:t>
            </w:r>
          </w:p>
        </w:tc>
      </w:tr>
      <w:tr w:rsidR="00B038F4" w:rsidRPr="00BA1534" w:rsidTr="0088032E">
        <w:trPr>
          <w:cnfStyle w:val="000000100000"/>
        </w:trPr>
        <w:tc>
          <w:tcPr>
            <w:cnfStyle w:val="001000000000"/>
            <w:tcW w:w="1384" w:type="dxa"/>
          </w:tcPr>
          <w:p w:rsidR="00B038F4" w:rsidRPr="00BA1534" w:rsidRDefault="00B038F4" w:rsidP="00B038F4">
            <w:pPr>
              <w:jc w:val="both"/>
            </w:pPr>
            <w:r w:rsidRPr="00BA1534">
              <w:t>8.1.2</w:t>
            </w:r>
          </w:p>
        </w:tc>
        <w:tc>
          <w:tcPr>
            <w:tcW w:w="4111" w:type="dxa"/>
          </w:tcPr>
          <w:p w:rsidR="00B038F4" w:rsidRPr="00BA1534" w:rsidRDefault="00B038F4" w:rsidP="00817F85">
            <w:pPr>
              <w:cnfStyle w:val="000000100000"/>
            </w:pPr>
            <w:r w:rsidRPr="00BA1534">
              <w:t xml:space="preserve">Okul birincisi olanöğrencilere eğitimi teşvik etmek amacıyla ödül vermek </w:t>
            </w:r>
          </w:p>
        </w:tc>
        <w:tc>
          <w:tcPr>
            <w:tcW w:w="1559" w:type="dxa"/>
          </w:tcPr>
          <w:p w:rsidR="00B038F4" w:rsidRPr="00BA1534" w:rsidRDefault="00B038F4" w:rsidP="00B038F4">
            <w:pPr>
              <w:jc w:val="center"/>
              <w:cnfStyle w:val="000000100000"/>
            </w:pPr>
            <w:r w:rsidRPr="00BA1534">
              <w:t>Verilen ödül sayısı</w:t>
            </w:r>
          </w:p>
        </w:tc>
        <w:tc>
          <w:tcPr>
            <w:tcW w:w="1275" w:type="dxa"/>
          </w:tcPr>
          <w:p w:rsidR="00B038F4" w:rsidRPr="00BA1534" w:rsidRDefault="006E7622" w:rsidP="00B038F4">
            <w:pPr>
              <w:jc w:val="both"/>
              <w:cnfStyle w:val="000000100000"/>
            </w:pPr>
            <w:r>
              <w:rPr>
                <w:rFonts w:asciiTheme="minorHAnsi" w:hAnsiTheme="minorHAnsi" w:cstheme="minorHAnsi"/>
              </w:rPr>
              <w:t>2015-2019</w:t>
            </w:r>
          </w:p>
        </w:tc>
        <w:tc>
          <w:tcPr>
            <w:tcW w:w="992" w:type="dxa"/>
          </w:tcPr>
          <w:p w:rsidR="00B038F4" w:rsidRPr="00BA1534" w:rsidRDefault="00B038F4" w:rsidP="00472C36">
            <w:pPr>
              <w:jc w:val="center"/>
              <w:cnfStyle w:val="000000100000"/>
            </w:pPr>
            <w:r>
              <w:t>KSİM</w:t>
            </w:r>
          </w:p>
        </w:tc>
      </w:tr>
      <w:tr w:rsidR="00B038F4" w:rsidRPr="00BA1534" w:rsidTr="0088032E">
        <w:tc>
          <w:tcPr>
            <w:cnfStyle w:val="001000000000"/>
            <w:tcW w:w="1384" w:type="dxa"/>
          </w:tcPr>
          <w:p w:rsidR="00B038F4" w:rsidRPr="00BA1534" w:rsidRDefault="00B038F4" w:rsidP="00B038F4">
            <w:pPr>
              <w:jc w:val="both"/>
            </w:pPr>
            <w:r w:rsidRPr="00BA1534">
              <w:t>8.1.3</w:t>
            </w:r>
          </w:p>
        </w:tc>
        <w:tc>
          <w:tcPr>
            <w:tcW w:w="4111" w:type="dxa"/>
          </w:tcPr>
          <w:p w:rsidR="00B038F4" w:rsidRPr="00BA1534" w:rsidRDefault="00B038F4" w:rsidP="00B038F4">
            <w:pPr>
              <w:cnfStyle w:val="000000000000"/>
            </w:pPr>
            <w:r w:rsidRPr="00BA1534">
              <w:t>Okul binalarının bakım, onarım hizmetlerini yapmak</w:t>
            </w:r>
            <w:r>
              <w:t xml:space="preserve"> (boya, badana, tadilat vb.)</w:t>
            </w:r>
          </w:p>
        </w:tc>
        <w:tc>
          <w:tcPr>
            <w:tcW w:w="1559" w:type="dxa"/>
          </w:tcPr>
          <w:p w:rsidR="00B038F4" w:rsidRPr="00BA1534" w:rsidRDefault="00B038F4" w:rsidP="00B038F4">
            <w:pPr>
              <w:jc w:val="center"/>
              <w:cnfStyle w:val="000000000000"/>
            </w:pPr>
            <w:r w:rsidRPr="00BA1534">
              <w:t>Bakım ve onarımı yapılan okul sayısı</w:t>
            </w:r>
          </w:p>
        </w:tc>
        <w:tc>
          <w:tcPr>
            <w:tcW w:w="1275" w:type="dxa"/>
          </w:tcPr>
          <w:p w:rsidR="00B038F4" w:rsidRPr="00BA1534" w:rsidRDefault="006E7622" w:rsidP="00B038F4">
            <w:pPr>
              <w:jc w:val="both"/>
              <w:cnfStyle w:val="000000000000"/>
            </w:pPr>
            <w:r>
              <w:rPr>
                <w:rFonts w:asciiTheme="minorHAnsi" w:hAnsiTheme="minorHAnsi" w:cstheme="minorHAnsi"/>
              </w:rPr>
              <w:t>2015-2019</w:t>
            </w:r>
          </w:p>
        </w:tc>
        <w:tc>
          <w:tcPr>
            <w:tcW w:w="992" w:type="dxa"/>
          </w:tcPr>
          <w:p w:rsidR="00B038F4" w:rsidRPr="00BA1534" w:rsidRDefault="00B038F4" w:rsidP="00472C36">
            <w:pPr>
              <w:jc w:val="center"/>
              <w:cnfStyle w:val="000000000000"/>
            </w:pPr>
            <w:r>
              <w:t>KSİM</w:t>
            </w:r>
          </w:p>
        </w:tc>
      </w:tr>
      <w:tr w:rsidR="00B038F4" w:rsidRPr="00BA1534" w:rsidTr="0088032E">
        <w:trPr>
          <w:cnfStyle w:val="000000100000"/>
        </w:trPr>
        <w:tc>
          <w:tcPr>
            <w:cnfStyle w:val="001000000000"/>
            <w:tcW w:w="1384" w:type="dxa"/>
          </w:tcPr>
          <w:p w:rsidR="00B038F4" w:rsidRPr="00BA1534" w:rsidRDefault="00B038F4" w:rsidP="00B038F4">
            <w:pPr>
              <w:jc w:val="both"/>
            </w:pPr>
            <w:r>
              <w:lastRenderedPageBreak/>
              <w:t>8.1.4</w:t>
            </w:r>
          </w:p>
        </w:tc>
        <w:tc>
          <w:tcPr>
            <w:tcW w:w="4111" w:type="dxa"/>
          </w:tcPr>
          <w:p w:rsidR="00B038F4" w:rsidRPr="00BA1534" w:rsidRDefault="00B038F4" w:rsidP="00B038F4">
            <w:pPr>
              <w:cnfStyle w:val="000000100000"/>
            </w:pPr>
            <w:r>
              <w:t>Okulların eğitim araç ve gereç ihtiyaçlarını karşılamak</w:t>
            </w:r>
          </w:p>
        </w:tc>
        <w:tc>
          <w:tcPr>
            <w:tcW w:w="1559" w:type="dxa"/>
          </w:tcPr>
          <w:p w:rsidR="00B038F4" w:rsidRPr="00BA1534" w:rsidRDefault="00B038F4" w:rsidP="00B038F4">
            <w:pPr>
              <w:jc w:val="center"/>
              <w:cnfStyle w:val="000000100000"/>
            </w:pPr>
            <w:r>
              <w:t>Alınan araç/ gereç sayısı</w:t>
            </w:r>
          </w:p>
        </w:tc>
        <w:tc>
          <w:tcPr>
            <w:tcW w:w="1275" w:type="dxa"/>
          </w:tcPr>
          <w:p w:rsidR="00B038F4" w:rsidRDefault="006E7622" w:rsidP="00B038F4">
            <w:pPr>
              <w:jc w:val="both"/>
              <w:cnfStyle w:val="000000100000"/>
            </w:pPr>
            <w:r>
              <w:rPr>
                <w:rFonts w:asciiTheme="minorHAnsi" w:hAnsiTheme="minorHAnsi" w:cstheme="minorHAnsi"/>
              </w:rPr>
              <w:t>2015-2019</w:t>
            </w:r>
          </w:p>
        </w:tc>
        <w:tc>
          <w:tcPr>
            <w:tcW w:w="992" w:type="dxa"/>
          </w:tcPr>
          <w:p w:rsidR="00B038F4" w:rsidRDefault="00B038F4" w:rsidP="00472C36">
            <w:pPr>
              <w:jc w:val="center"/>
              <w:cnfStyle w:val="000000100000"/>
            </w:pPr>
            <w:r>
              <w:t>KSİM</w:t>
            </w:r>
          </w:p>
        </w:tc>
      </w:tr>
      <w:tr w:rsidR="00B038F4" w:rsidRPr="00BA1534" w:rsidTr="0088032E">
        <w:tc>
          <w:tcPr>
            <w:cnfStyle w:val="001000000000"/>
            <w:tcW w:w="1384" w:type="dxa"/>
          </w:tcPr>
          <w:p w:rsidR="00B038F4" w:rsidRPr="003227F2" w:rsidRDefault="00B038F4" w:rsidP="00B038F4">
            <w:pPr>
              <w:jc w:val="both"/>
            </w:pPr>
            <w:r w:rsidRPr="003227F2">
              <w:t>8.1.5</w:t>
            </w:r>
          </w:p>
        </w:tc>
        <w:tc>
          <w:tcPr>
            <w:tcW w:w="4111" w:type="dxa"/>
          </w:tcPr>
          <w:p w:rsidR="00B038F4" w:rsidRPr="003227F2" w:rsidRDefault="003227F2" w:rsidP="00B038F4">
            <w:pPr>
              <w:cnfStyle w:val="000000000000"/>
            </w:pPr>
            <w:r w:rsidRPr="003227F2">
              <w:t xml:space="preserve">Vatandaşa yönelik </w:t>
            </w:r>
            <w:r w:rsidR="00827563">
              <w:t xml:space="preserve">Halk Eğitim Merkezi ile birlikte </w:t>
            </w:r>
            <w:r w:rsidRPr="003227F2">
              <w:t>yabancı dil kursları açmak</w:t>
            </w:r>
          </w:p>
        </w:tc>
        <w:tc>
          <w:tcPr>
            <w:tcW w:w="1559" w:type="dxa"/>
          </w:tcPr>
          <w:p w:rsidR="00B038F4" w:rsidRPr="003227F2" w:rsidRDefault="00B038F4" w:rsidP="00B038F4">
            <w:pPr>
              <w:jc w:val="center"/>
              <w:cnfStyle w:val="000000000000"/>
            </w:pPr>
            <w:r w:rsidRPr="003227F2">
              <w:t>Kursa katılan kişi sayısı</w:t>
            </w:r>
          </w:p>
        </w:tc>
        <w:tc>
          <w:tcPr>
            <w:tcW w:w="1275" w:type="dxa"/>
          </w:tcPr>
          <w:p w:rsidR="00B038F4" w:rsidRPr="003227F2" w:rsidRDefault="006E7622" w:rsidP="00B038F4">
            <w:pPr>
              <w:jc w:val="both"/>
              <w:cnfStyle w:val="000000000000"/>
            </w:pPr>
            <w:r w:rsidRPr="003227F2">
              <w:rPr>
                <w:rFonts w:asciiTheme="minorHAnsi" w:hAnsiTheme="minorHAnsi" w:cstheme="minorHAnsi"/>
              </w:rPr>
              <w:t>2015-2019</w:t>
            </w:r>
          </w:p>
        </w:tc>
        <w:tc>
          <w:tcPr>
            <w:tcW w:w="992" w:type="dxa"/>
          </w:tcPr>
          <w:p w:rsidR="00B038F4" w:rsidRPr="003227F2" w:rsidRDefault="00B038F4" w:rsidP="00472C36">
            <w:pPr>
              <w:jc w:val="center"/>
              <w:cnfStyle w:val="000000000000"/>
            </w:pPr>
            <w:r w:rsidRPr="003227F2">
              <w:t>KSİM</w:t>
            </w:r>
          </w:p>
        </w:tc>
      </w:tr>
      <w:tr w:rsidR="00B038F4" w:rsidRPr="00BA1534" w:rsidTr="0088032E">
        <w:trPr>
          <w:cnfStyle w:val="000000100000"/>
        </w:trPr>
        <w:tc>
          <w:tcPr>
            <w:cnfStyle w:val="001000000000"/>
            <w:tcW w:w="1384" w:type="dxa"/>
          </w:tcPr>
          <w:p w:rsidR="00B038F4" w:rsidRDefault="00B038F4" w:rsidP="00B038F4">
            <w:pPr>
              <w:jc w:val="both"/>
            </w:pPr>
            <w:r>
              <w:t>8.1.6</w:t>
            </w:r>
          </w:p>
        </w:tc>
        <w:tc>
          <w:tcPr>
            <w:tcW w:w="4111" w:type="dxa"/>
          </w:tcPr>
          <w:p w:rsidR="00B038F4" w:rsidRDefault="00B038F4" w:rsidP="00B038F4">
            <w:pPr>
              <w:cnfStyle w:val="000000100000"/>
            </w:pPr>
            <w:r>
              <w:t>Ücretsiz satranç kursu açmak</w:t>
            </w:r>
          </w:p>
        </w:tc>
        <w:tc>
          <w:tcPr>
            <w:tcW w:w="1559" w:type="dxa"/>
          </w:tcPr>
          <w:p w:rsidR="00B038F4" w:rsidRDefault="00B038F4" w:rsidP="00B038F4">
            <w:pPr>
              <w:jc w:val="center"/>
              <w:cnfStyle w:val="000000100000"/>
            </w:pPr>
            <w:r>
              <w:t>Kursa katılan kişi sayısı</w:t>
            </w:r>
          </w:p>
        </w:tc>
        <w:tc>
          <w:tcPr>
            <w:tcW w:w="1275" w:type="dxa"/>
          </w:tcPr>
          <w:p w:rsidR="00B038F4" w:rsidRDefault="006E7622" w:rsidP="00B038F4">
            <w:pPr>
              <w:jc w:val="both"/>
              <w:cnfStyle w:val="000000100000"/>
            </w:pPr>
            <w:r>
              <w:rPr>
                <w:rFonts w:asciiTheme="minorHAnsi" w:hAnsiTheme="minorHAnsi" w:cstheme="minorHAnsi"/>
              </w:rPr>
              <w:t>2015-2019</w:t>
            </w:r>
          </w:p>
        </w:tc>
        <w:tc>
          <w:tcPr>
            <w:tcW w:w="992" w:type="dxa"/>
          </w:tcPr>
          <w:p w:rsidR="00B038F4" w:rsidRDefault="00B038F4" w:rsidP="00472C36">
            <w:pPr>
              <w:jc w:val="center"/>
              <w:cnfStyle w:val="000000100000"/>
            </w:pPr>
            <w:r>
              <w:t>KSİM</w:t>
            </w:r>
          </w:p>
        </w:tc>
      </w:tr>
      <w:tr w:rsidR="00B038F4" w:rsidRPr="00BA1534" w:rsidTr="0088032E">
        <w:tc>
          <w:tcPr>
            <w:cnfStyle w:val="001000000000"/>
            <w:tcW w:w="1384" w:type="dxa"/>
          </w:tcPr>
          <w:p w:rsidR="00B038F4" w:rsidRDefault="00B038F4" w:rsidP="00B038F4">
            <w:pPr>
              <w:jc w:val="both"/>
            </w:pPr>
            <w:r>
              <w:t>8.1.7</w:t>
            </w:r>
          </w:p>
        </w:tc>
        <w:tc>
          <w:tcPr>
            <w:tcW w:w="4111" w:type="dxa"/>
          </w:tcPr>
          <w:p w:rsidR="00B038F4" w:rsidRDefault="00B038F4" w:rsidP="00B038F4">
            <w:pPr>
              <w:cnfStyle w:val="000000000000"/>
            </w:pPr>
            <w:r>
              <w:t xml:space="preserve">Okullar arasında yerel, ulusal ve uluslararası ölçekte satranç turnuvaları düzenlemek </w:t>
            </w:r>
          </w:p>
        </w:tc>
        <w:tc>
          <w:tcPr>
            <w:tcW w:w="1559" w:type="dxa"/>
          </w:tcPr>
          <w:p w:rsidR="00B038F4" w:rsidRDefault="00B038F4" w:rsidP="00B038F4">
            <w:pPr>
              <w:jc w:val="center"/>
              <w:cnfStyle w:val="000000000000"/>
            </w:pPr>
            <w:r>
              <w:t>Düzenlenen turnuva sayısı</w:t>
            </w:r>
          </w:p>
        </w:tc>
        <w:tc>
          <w:tcPr>
            <w:tcW w:w="1275" w:type="dxa"/>
          </w:tcPr>
          <w:p w:rsidR="00B038F4" w:rsidRDefault="006E7622" w:rsidP="00B038F4">
            <w:pPr>
              <w:jc w:val="both"/>
              <w:cnfStyle w:val="000000000000"/>
            </w:pPr>
            <w:r>
              <w:rPr>
                <w:rFonts w:asciiTheme="minorHAnsi" w:hAnsiTheme="minorHAnsi" w:cstheme="minorHAnsi"/>
              </w:rPr>
              <w:t>2015-2019</w:t>
            </w:r>
          </w:p>
        </w:tc>
        <w:tc>
          <w:tcPr>
            <w:tcW w:w="992" w:type="dxa"/>
          </w:tcPr>
          <w:p w:rsidR="00B038F4" w:rsidRDefault="00B038F4" w:rsidP="00472C36">
            <w:pPr>
              <w:jc w:val="center"/>
              <w:cnfStyle w:val="000000000000"/>
            </w:pPr>
            <w:r>
              <w:t>KSİM</w:t>
            </w:r>
          </w:p>
        </w:tc>
      </w:tr>
      <w:tr w:rsidR="0088032E" w:rsidRPr="00BA1534" w:rsidTr="0088032E">
        <w:trPr>
          <w:cnfStyle w:val="000000100000"/>
        </w:trPr>
        <w:tc>
          <w:tcPr>
            <w:cnfStyle w:val="001000000000"/>
            <w:tcW w:w="1384" w:type="dxa"/>
          </w:tcPr>
          <w:p w:rsidR="0088032E" w:rsidRDefault="0088032E" w:rsidP="00B038F4">
            <w:pPr>
              <w:jc w:val="both"/>
            </w:pPr>
            <w:r>
              <w:t>8.1.8</w:t>
            </w:r>
          </w:p>
        </w:tc>
        <w:tc>
          <w:tcPr>
            <w:tcW w:w="4111" w:type="dxa"/>
          </w:tcPr>
          <w:p w:rsidR="0088032E" w:rsidRDefault="0088032E" w:rsidP="00B038F4">
            <w:pPr>
              <w:cnfStyle w:val="000000100000"/>
            </w:pPr>
            <w:r>
              <w:t>Devlet veya Vakıf Üniversitelerinin açılması için girişimlerde bulunmak</w:t>
            </w:r>
          </w:p>
        </w:tc>
        <w:tc>
          <w:tcPr>
            <w:tcW w:w="1559" w:type="dxa"/>
          </w:tcPr>
          <w:p w:rsidR="0088032E" w:rsidRDefault="0088032E" w:rsidP="00B038F4">
            <w:pPr>
              <w:jc w:val="center"/>
              <w:cnfStyle w:val="000000100000"/>
            </w:pPr>
            <w:r>
              <w:t>Tamamlanma oranı</w:t>
            </w:r>
          </w:p>
        </w:tc>
        <w:tc>
          <w:tcPr>
            <w:tcW w:w="1275" w:type="dxa"/>
          </w:tcPr>
          <w:p w:rsidR="0088032E" w:rsidRDefault="006E7622" w:rsidP="00B038F4">
            <w:pPr>
              <w:jc w:val="both"/>
              <w:cnfStyle w:val="000000100000"/>
              <w:rPr>
                <w:rFonts w:asciiTheme="minorHAnsi" w:hAnsiTheme="minorHAnsi" w:cstheme="minorHAnsi"/>
              </w:rPr>
            </w:pPr>
            <w:r>
              <w:rPr>
                <w:rFonts w:asciiTheme="minorHAnsi" w:hAnsiTheme="minorHAnsi" w:cstheme="minorHAnsi"/>
              </w:rPr>
              <w:t>2015-2019</w:t>
            </w:r>
          </w:p>
        </w:tc>
        <w:tc>
          <w:tcPr>
            <w:tcW w:w="992" w:type="dxa"/>
          </w:tcPr>
          <w:p w:rsidR="0088032E" w:rsidRDefault="0088032E" w:rsidP="00472C36">
            <w:pPr>
              <w:jc w:val="center"/>
              <w:cnfStyle w:val="000000100000"/>
            </w:pPr>
            <w:r>
              <w:t>ÖKM</w:t>
            </w:r>
          </w:p>
        </w:tc>
      </w:tr>
    </w:tbl>
    <w:p w:rsidR="00B038F4" w:rsidRDefault="00B038F4" w:rsidP="00B038F4">
      <w:pPr>
        <w:pStyle w:val="ListeParagraf"/>
        <w:ind w:left="1287"/>
        <w:rPr>
          <w:sz w:val="36"/>
          <w:szCs w:val="36"/>
        </w:rPr>
      </w:pPr>
    </w:p>
    <w:p w:rsidR="0088032E" w:rsidRDefault="0088032E" w:rsidP="00B038F4">
      <w:pPr>
        <w:pStyle w:val="ListeParagraf"/>
        <w:ind w:left="1287"/>
        <w:rPr>
          <w:sz w:val="36"/>
          <w:szCs w:val="36"/>
        </w:rPr>
      </w:pPr>
    </w:p>
    <w:p w:rsidR="0088032E" w:rsidRDefault="0088032E" w:rsidP="00B038F4">
      <w:pPr>
        <w:pStyle w:val="ListeParagraf"/>
        <w:ind w:left="1287"/>
        <w:rPr>
          <w:sz w:val="36"/>
          <w:szCs w:val="36"/>
        </w:rPr>
      </w:pPr>
    </w:p>
    <w:p w:rsidR="0088032E" w:rsidRDefault="0088032E" w:rsidP="00B038F4">
      <w:pPr>
        <w:pStyle w:val="ListeParagraf"/>
        <w:ind w:left="1287"/>
        <w:rPr>
          <w:sz w:val="36"/>
          <w:szCs w:val="36"/>
        </w:rPr>
      </w:pPr>
    </w:p>
    <w:p w:rsidR="0088032E" w:rsidRDefault="0088032E" w:rsidP="00B038F4">
      <w:pPr>
        <w:pStyle w:val="ListeParagraf"/>
        <w:ind w:left="1287"/>
        <w:rPr>
          <w:sz w:val="36"/>
          <w:szCs w:val="36"/>
        </w:rPr>
      </w:pPr>
    </w:p>
    <w:p w:rsidR="00B038F4" w:rsidRPr="008A22D5" w:rsidRDefault="00B038F4" w:rsidP="008A22D5">
      <w:pPr>
        <w:pStyle w:val="ListeParagraf"/>
        <w:ind w:left="0"/>
        <w:rPr>
          <w:b/>
          <w:sz w:val="24"/>
          <w:szCs w:val="24"/>
        </w:rPr>
      </w:pPr>
      <w:r w:rsidRPr="008A22D5">
        <w:rPr>
          <w:b/>
          <w:sz w:val="24"/>
          <w:szCs w:val="24"/>
        </w:rPr>
        <w:t>9-SPOR</w:t>
      </w:r>
    </w:p>
    <w:p w:rsidR="00B038F4" w:rsidRPr="008A22D5" w:rsidRDefault="00B038F4" w:rsidP="008A22D5">
      <w:pPr>
        <w:pStyle w:val="ListeParagraf"/>
        <w:ind w:left="0"/>
        <w:rPr>
          <w:b/>
          <w:sz w:val="24"/>
          <w:szCs w:val="24"/>
        </w:rPr>
      </w:pPr>
      <w:r w:rsidRPr="008A22D5">
        <w:rPr>
          <w:b/>
          <w:sz w:val="24"/>
          <w:szCs w:val="24"/>
        </w:rPr>
        <w:t>Amaç 9: Torbalı genelinde spor ve sportif faaliyetlerin yaygınlaşmasını sağlamak</w:t>
      </w:r>
    </w:p>
    <w:tbl>
      <w:tblPr>
        <w:tblStyle w:val="OrtaGlgeleme2-Vurgu4"/>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4111"/>
        <w:gridCol w:w="1559"/>
        <w:gridCol w:w="1275"/>
        <w:gridCol w:w="992"/>
      </w:tblGrid>
      <w:tr w:rsidR="00B038F4" w:rsidRPr="008A22D5" w:rsidTr="0088032E">
        <w:trPr>
          <w:cnfStyle w:val="100000000000"/>
        </w:trPr>
        <w:tc>
          <w:tcPr>
            <w:cnfStyle w:val="001000000100"/>
            <w:tcW w:w="1384" w:type="dxa"/>
            <w:tcBorders>
              <w:top w:val="none" w:sz="0" w:space="0" w:color="auto"/>
              <w:left w:val="none" w:sz="0" w:space="0" w:color="auto"/>
              <w:bottom w:val="none" w:sz="0" w:space="0" w:color="auto"/>
              <w:right w:val="none" w:sz="0" w:space="0" w:color="auto"/>
            </w:tcBorders>
          </w:tcPr>
          <w:p w:rsidR="00B038F4" w:rsidRPr="008A22D5" w:rsidRDefault="00B038F4" w:rsidP="00B038F4">
            <w:pPr>
              <w:jc w:val="both"/>
            </w:pPr>
            <w:r w:rsidRPr="008A22D5">
              <w:t>Hedef -1</w:t>
            </w:r>
          </w:p>
        </w:tc>
        <w:tc>
          <w:tcPr>
            <w:tcW w:w="7937" w:type="dxa"/>
            <w:gridSpan w:val="4"/>
          </w:tcPr>
          <w:p w:rsidR="00B038F4" w:rsidRPr="008A22D5" w:rsidRDefault="00B038F4" w:rsidP="00B038F4">
            <w:pPr>
              <w:jc w:val="both"/>
              <w:cnfStyle w:val="100000000000"/>
            </w:pPr>
            <w:r w:rsidRPr="008A22D5">
              <w:t>Torbalı halkının kaliteli spor aktivite alanlarına ve hizmetlerine erişimini sağlamak</w:t>
            </w:r>
          </w:p>
        </w:tc>
      </w:tr>
      <w:tr w:rsidR="00B038F4" w:rsidRPr="008A22D5" w:rsidTr="0088032E">
        <w:trPr>
          <w:cnfStyle w:val="000000100000"/>
        </w:trPr>
        <w:tc>
          <w:tcPr>
            <w:cnfStyle w:val="001000000000"/>
            <w:tcW w:w="1384" w:type="dxa"/>
          </w:tcPr>
          <w:p w:rsidR="00B038F4" w:rsidRPr="008A22D5" w:rsidRDefault="00B038F4" w:rsidP="00B038F4">
            <w:pPr>
              <w:jc w:val="both"/>
            </w:pPr>
            <w:r w:rsidRPr="008A22D5">
              <w:t>Strateji -1</w:t>
            </w:r>
          </w:p>
        </w:tc>
        <w:tc>
          <w:tcPr>
            <w:tcW w:w="7937" w:type="dxa"/>
            <w:gridSpan w:val="4"/>
          </w:tcPr>
          <w:p w:rsidR="00B038F4" w:rsidRPr="008A22D5" w:rsidRDefault="00B038F4" w:rsidP="00B038F4">
            <w:pPr>
              <w:jc w:val="both"/>
              <w:cnfStyle w:val="000000100000"/>
              <w:rPr>
                <w:b/>
              </w:rPr>
            </w:pPr>
            <w:r w:rsidRPr="008A22D5">
              <w:rPr>
                <w:b/>
              </w:rPr>
              <w:t>Spor tesisi sayısını arttırarak</w:t>
            </w:r>
          </w:p>
        </w:tc>
      </w:tr>
      <w:tr w:rsidR="00B038F4" w:rsidRPr="008A22D5" w:rsidTr="0088032E">
        <w:tc>
          <w:tcPr>
            <w:cnfStyle w:val="001000000000"/>
            <w:tcW w:w="1384" w:type="dxa"/>
          </w:tcPr>
          <w:p w:rsidR="00B038F4" w:rsidRPr="008A22D5" w:rsidRDefault="00B038F4" w:rsidP="00B038F4">
            <w:pPr>
              <w:jc w:val="both"/>
            </w:pPr>
            <w:r w:rsidRPr="008A22D5">
              <w:t>Strateji -2</w:t>
            </w:r>
          </w:p>
        </w:tc>
        <w:tc>
          <w:tcPr>
            <w:tcW w:w="7937" w:type="dxa"/>
            <w:gridSpan w:val="4"/>
          </w:tcPr>
          <w:p w:rsidR="00B038F4" w:rsidRPr="008A22D5" w:rsidRDefault="00B038F4" w:rsidP="00B038F4">
            <w:pPr>
              <w:jc w:val="both"/>
              <w:cnfStyle w:val="000000000000"/>
              <w:rPr>
                <w:b/>
              </w:rPr>
            </w:pPr>
            <w:r w:rsidRPr="008A22D5">
              <w:rPr>
                <w:b/>
              </w:rPr>
              <w:t>Mevcut spor tesislerini yenileyerek</w:t>
            </w:r>
          </w:p>
        </w:tc>
      </w:tr>
      <w:tr w:rsidR="00B038F4" w:rsidRPr="008A22D5" w:rsidTr="0088032E">
        <w:trPr>
          <w:cnfStyle w:val="000000100000"/>
        </w:trPr>
        <w:tc>
          <w:tcPr>
            <w:cnfStyle w:val="001000000000"/>
            <w:tcW w:w="1384" w:type="dxa"/>
          </w:tcPr>
          <w:p w:rsidR="00B038F4" w:rsidRPr="008A22D5" w:rsidRDefault="00B038F4" w:rsidP="00B038F4">
            <w:pPr>
              <w:jc w:val="both"/>
            </w:pPr>
            <w:r w:rsidRPr="008A22D5">
              <w:t>Strateji -3</w:t>
            </w:r>
          </w:p>
        </w:tc>
        <w:tc>
          <w:tcPr>
            <w:tcW w:w="7937" w:type="dxa"/>
            <w:gridSpan w:val="4"/>
          </w:tcPr>
          <w:p w:rsidR="00B038F4" w:rsidRPr="008A22D5" w:rsidRDefault="00B038F4" w:rsidP="00B038F4">
            <w:pPr>
              <w:jc w:val="both"/>
              <w:cnfStyle w:val="000000100000"/>
              <w:rPr>
                <w:b/>
              </w:rPr>
            </w:pPr>
            <w:r w:rsidRPr="008A22D5">
              <w:rPr>
                <w:b/>
              </w:rPr>
              <w:t>Spor kursları düzenleyerek</w:t>
            </w:r>
          </w:p>
        </w:tc>
      </w:tr>
      <w:tr w:rsidR="00B038F4" w:rsidRPr="008A22D5" w:rsidTr="0088032E">
        <w:tc>
          <w:tcPr>
            <w:cnfStyle w:val="001000000000"/>
            <w:tcW w:w="1384" w:type="dxa"/>
          </w:tcPr>
          <w:p w:rsidR="00B038F4" w:rsidRPr="008A22D5" w:rsidRDefault="00B038F4" w:rsidP="00B038F4">
            <w:pPr>
              <w:jc w:val="both"/>
            </w:pPr>
          </w:p>
          <w:p w:rsidR="00B038F4" w:rsidRPr="008A22D5" w:rsidRDefault="00B038F4" w:rsidP="00B038F4">
            <w:pPr>
              <w:jc w:val="both"/>
            </w:pPr>
            <w:r w:rsidRPr="008A22D5">
              <w:t>Faaliyet No</w:t>
            </w:r>
          </w:p>
        </w:tc>
        <w:tc>
          <w:tcPr>
            <w:tcW w:w="4111" w:type="dxa"/>
          </w:tcPr>
          <w:p w:rsidR="00B038F4" w:rsidRPr="008A22D5" w:rsidRDefault="00B038F4" w:rsidP="00B038F4">
            <w:pPr>
              <w:jc w:val="both"/>
              <w:cnfStyle w:val="000000000000"/>
              <w:rPr>
                <w:b/>
              </w:rPr>
            </w:pPr>
          </w:p>
          <w:p w:rsidR="00B038F4" w:rsidRPr="008A22D5" w:rsidRDefault="00B038F4" w:rsidP="00B038F4">
            <w:pPr>
              <w:jc w:val="both"/>
              <w:cnfStyle w:val="000000000000"/>
              <w:rPr>
                <w:b/>
              </w:rPr>
            </w:pPr>
            <w:r w:rsidRPr="008A22D5">
              <w:rPr>
                <w:b/>
              </w:rPr>
              <w:t>Faaliyet Tanımı</w:t>
            </w:r>
          </w:p>
        </w:tc>
        <w:tc>
          <w:tcPr>
            <w:tcW w:w="1559" w:type="dxa"/>
          </w:tcPr>
          <w:p w:rsidR="00B038F4" w:rsidRPr="008A22D5" w:rsidRDefault="00B038F4" w:rsidP="00B038F4">
            <w:pPr>
              <w:jc w:val="both"/>
              <w:cnfStyle w:val="000000000000"/>
              <w:rPr>
                <w:b/>
              </w:rPr>
            </w:pPr>
            <w:r w:rsidRPr="008A22D5">
              <w:rPr>
                <w:b/>
              </w:rPr>
              <w:t>Performans Göstergesi</w:t>
            </w:r>
          </w:p>
        </w:tc>
        <w:tc>
          <w:tcPr>
            <w:tcW w:w="1275" w:type="dxa"/>
          </w:tcPr>
          <w:p w:rsidR="00B038F4" w:rsidRPr="008A22D5" w:rsidRDefault="00B038F4" w:rsidP="00B038F4">
            <w:pPr>
              <w:jc w:val="both"/>
              <w:cnfStyle w:val="000000000000"/>
              <w:rPr>
                <w:b/>
              </w:rPr>
            </w:pPr>
          </w:p>
          <w:p w:rsidR="00B038F4" w:rsidRPr="008A22D5" w:rsidRDefault="00B038F4" w:rsidP="00B038F4">
            <w:pPr>
              <w:jc w:val="both"/>
              <w:cnfStyle w:val="000000000000"/>
              <w:rPr>
                <w:b/>
              </w:rPr>
            </w:pPr>
            <w:r w:rsidRPr="008A22D5">
              <w:rPr>
                <w:b/>
              </w:rPr>
              <w:t>Dönemi</w:t>
            </w:r>
          </w:p>
        </w:tc>
        <w:tc>
          <w:tcPr>
            <w:tcW w:w="992" w:type="dxa"/>
          </w:tcPr>
          <w:p w:rsidR="00B038F4" w:rsidRPr="008A22D5" w:rsidRDefault="00B038F4" w:rsidP="00B038F4">
            <w:pPr>
              <w:ind w:right="-108"/>
              <w:jc w:val="both"/>
              <w:cnfStyle w:val="000000000000"/>
              <w:rPr>
                <w:b/>
              </w:rPr>
            </w:pPr>
            <w:r w:rsidRPr="008A22D5">
              <w:rPr>
                <w:b/>
              </w:rPr>
              <w:t>Sorumlu Birim</w:t>
            </w:r>
          </w:p>
        </w:tc>
      </w:tr>
      <w:tr w:rsidR="00B038F4" w:rsidRPr="008A22D5" w:rsidTr="0088032E">
        <w:trPr>
          <w:cnfStyle w:val="000000100000"/>
        </w:trPr>
        <w:tc>
          <w:tcPr>
            <w:cnfStyle w:val="001000000000"/>
            <w:tcW w:w="1384" w:type="dxa"/>
          </w:tcPr>
          <w:p w:rsidR="00B038F4" w:rsidRPr="008A22D5" w:rsidRDefault="00B038F4" w:rsidP="00B038F4">
            <w:pPr>
              <w:jc w:val="both"/>
            </w:pPr>
            <w:r w:rsidRPr="008A22D5">
              <w:t>9.1.1</w:t>
            </w:r>
          </w:p>
        </w:tc>
        <w:tc>
          <w:tcPr>
            <w:tcW w:w="4111" w:type="dxa"/>
          </w:tcPr>
          <w:p w:rsidR="00B038F4" w:rsidRPr="008A22D5" w:rsidRDefault="00B038F4" w:rsidP="00B038F4">
            <w:pPr>
              <w:cnfStyle w:val="000000100000"/>
            </w:pPr>
            <w:r w:rsidRPr="008A22D5">
              <w:t>İlçe sınırları içinde iht</w:t>
            </w:r>
            <w:r w:rsidR="00827563">
              <w:t xml:space="preserve">iyaç görülen yerlere spor alanları ve kapalı spor tesisleri </w:t>
            </w:r>
            <w:r w:rsidRPr="008A22D5">
              <w:t xml:space="preserve">yapmak </w:t>
            </w:r>
          </w:p>
        </w:tc>
        <w:tc>
          <w:tcPr>
            <w:tcW w:w="1559" w:type="dxa"/>
          </w:tcPr>
          <w:p w:rsidR="00B038F4" w:rsidRPr="008A22D5" w:rsidRDefault="00B038F4" w:rsidP="00B038F4">
            <w:pPr>
              <w:ind w:left="34"/>
              <w:jc w:val="center"/>
              <w:cnfStyle w:val="000000100000"/>
            </w:pPr>
            <w:r w:rsidRPr="008A22D5">
              <w:t>Plan değişikliği miktarı</w:t>
            </w:r>
          </w:p>
        </w:tc>
        <w:tc>
          <w:tcPr>
            <w:tcW w:w="1275" w:type="dxa"/>
          </w:tcPr>
          <w:p w:rsidR="00B038F4" w:rsidRPr="008A22D5" w:rsidRDefault="006E7622" w:rsidP="00B038F4">
            <w:pPr>
              <w:jc w:val="center"/>
              <w:cnfStyle w:val="000000100000"/>
            </w:pPr>
            <w:r>
              <w:rPr>
                <w:rFonts w:asciiTheme="minorHAnsi" w:hAnsiTheme="minorHAnsi" w:cstheme="minorHAnsi"/>
              </w:rPr>
              <w:t>2015-2019</w:t>
            </w:r>
          </w:p>
        </w:tc>
        <w:tc>
          <w:tcPr>
            <w:tcW w:w="992" w:type="dxa"/>
          </w:tcPr>
          <w:p w:rsidR="00B038F4" w:rsidRPr="008A22D5" w:rsidRDefault="00B038F4" w:rsidP="00B038F4">
            <w:pPr>
              <w:jc w:val="center"/>
              <w:cnfStyle w:val="000000100000"/>
            </w:pPr>
            <w:r w:rsidRPr="008A22D5">
              <w:t>İM</w:t>
            </w:r>
          </w:p>
        </w:tc>
      </w:tr>
      <w:tr w:rsidR="00B038F4" w:rsidRPr="008A22D5" w:rsidTr="0088032E">
        <w:tc>
          <w:tcPr>
            <w:cnfStyle w:val="001000000000"/>
            <w:tcW w:w="1384" w:type="dxa"/>
          </w:tcPr>
          <w:p w:rsidR="00B038F4" w:rsidRPr="008A22D5" w:rsidRDefault="00B038F4" w:rsidP="00B038F4">
            <w:pPr>
              <w:jc w:val="both"/>
            </w:pPr>
            <w:r w:rsidRPr="008A22D5">
              <w:t>9.1.2</w:t>
            </w:r>
          </w:p>
        </w:tc>
        <w:tc>
          <w:tcPr>
            <w:tcW w:w="4111" w:type="dxa"/>
          </w:tcPr>
          <w:p w:rsidR="00B038F4" w:rsidRPr="008A22D5" w:rsidRDefault="00B038F4" w:rsidP="00B038F4">
            <w:pPr>
              <w:cnfStyle w:val="000000000000"/>
            </w:pPr>
            <w:r w:rsidRPr="008A22D5">
              <w:t xml:space="preserve">Mevcut spor alanlarının bakım, onarım ve yenilemelerinin yapılması </w:t>
            </w:r>
          </w:p>
        </w:tc>
        <w:tc>
          <w:tcPr>
            <w:tcW w:w="1559" w:type="dxa"/>
          </w:tcPr>
          <w:p w:rsidR="00B038F4" w:rsidRPr="008A22D5" w:rsidRDefault="00B038F4" w:rsidP="00B038F4">
            <w:pPr>
              <w:jc w:val="center"/>
              <w:cnfStyle w:val="000000000000"/>
            </w:pPr>
            <w:r w:rsidRPr="008A22D5">
              <w:t>Bakımı yapılan alan sayısı</w:t>
            </w:r>
          </w:p>
        </w:tc>
        <w:tc>
          <w:tcPr>
            <w:tcW w:w="1275" w:type="dxa"/>
          </w:tcPr>
          <w:p w:rsidR="00B038F4" w:rsidRPr="008A22D5" w:rsidRDefault="006E7622" w:rsidP="00B038F4">
            <w:pPr>
              <w:jc w:val="center"/>
              <w:cnfStyle w:val="000000000000"/>
            </w:pPr>
            <w:r>
              <w:rPr>
                <w:rFonts w:asciiTheme="minorHAnsi" w:hAnsiTheme="minorHAnsi" w:cstheme="minorHAnsi"/>
              </w:rPr>
              <w:t>2015-2019</w:t>
            </w:r>
          </w:p>
        </w:tc>
        <w:tc>
          <w:tcPr>
            <w:tcW w:w="992" w:type="dxa"/>
          </w:tcPr>
          <w:p w:rsidR="00B038F4" w:rsidRPr="008A22D5" w:rsidRDefault="00B038F4" w:rsidP="00B038F4">
            <w:pPr>
              <w:jc w:val="center"/>
              <w:cnfStyle w:val="000000000000"/>
            </w:pPr>
            <w:r w:rsidRPr="008A22D5">
              <w:t>FİM</w:t>
            </w:r>
          </w:p>
        </w:tc>
      </w:tr>
      <w:tr w:rsidR="0088032E" w:rsidRPr="008A22D5" w:rsidTr="0088032E">
        <w:trPr>
          <w:cnfStyle w:val="000000100000"/>
        </w:trPr>
        <w:tc>
          <w:tcPr>
            <w:cnfStyle w:val="001000000000"/>
            <w:tcW w:w="1384" w:type="dxa"/>
          </w:tcPr>
          <w:p w:rsidR="0088032E" w:rsidRPr="008A22D5" w:rsidRDefault="0088032E" w:rsidP="00B038F4">
            <w:pPr>
              <w:jc w:val="both"/>
            </w:pPr>
            <w:r>
              <w:t>9.1.3</w:t>
            </w:r>
          </w:p>
        </w:tc>
        <w:tc>
          <w:tcPr>
            <w:tcW w:w="4111" w:type="dxa"/>
          </w:tcPr>
          <w:p w:rsidR="0088032E" w:rsidRPr="008A22D5" w:rsidRDefault="0088032E" w:rsidP="00B038F4">
            <w:pPr>
              <w:cnfStyle w:val="000000100000"/>
            </w:pPr>
            <w:r w:rsidRPr="008A22D5">
              <w:t xml:space="preserve">Futbol, basketbol, yüzme, voleybol, tenis, tekvando vb. dallarda ücretsiz kurslar açmak </w:t>
            </w:r>
          </w:p>
        </w:tc>
        <w:tc>
          <w:tcPr>
            <w:tcW w:w="1559" w:type="dxa"/>
          </w:tcPr>
          <w:p w:rsidR="0088032E" w:rsidRPr="008A22D5" w:rsidRDefault="0088032E" w:rsidP="00B038F4">
            <w:pPr>
              <w:jc w:val="center"/>
              <w:cnfStyle w:val="000000100000"/>
            </w:pPr>
            <w:r w:rsidRPr="008A22D5">
              <w:t>Açılan kurs/ kursa katılan kişi sayısı</w:t>
            </w:r>
          </w:p>
        </w:tc>
        <w:tc>
          <w:tcPr>
            <w:tcW w:w="1275" w:type="dxa"/>
          </w:tcPr>
          <w:p w:rsidR="0088032E" w:rsidRPr="008A22D5" w:rsidRDefault="006E7622" w:rsidP="00B038F4">
            <w:pPr>
              <w:jc w:val="center"/>
              <w:cnfStyle w:val="000000100000"/>
            </w:pPr>
            <w:r>
              <w:rPr>
                <w:rFonts w:asciiTheme="minorHAnsi" w:hAnsiTheme="minorHAnsi" w:cstheme="minorHAnsi"/>
              </w:rPr>
              <w:t>2015-2019</w:t>
            </w:r>
          </w:p>
        </w:tc>
        <w:tc>
          <w:tcPr>
            <w:tcW w:w="992" w:type="dxa"/>
          </w:tcPr>
          <w:p w:rsidR="0088032E" w:rsidRPr="008A22D5" w:rsidRDefault="0088032E" w:rsidP="00B038F4">
            <w:pPr>
              <w:jc w:val="center"/>
              <w:cnfStyle w:val="000000100000"/>
            </w:pPr>
            <w:r w:rsidRPr="008A22D5">
              <w:t>KSİM</w:t>
            </w:r>
          </w:p>
        </w:tc>
      </w:tr>
      <w:tr w:rsidR="0088032E" w:rsidRPr="008A22D5" w:rsidTr="0088032E">
        <w:tc>
          <w:tcPr>
            <w:cnfStyle w:val="001000000000"/>
            <w:tcW w:w="1384" w:type="dxa"/>
          </w:tcPr>
          <w:p w:rsidR="0088032E" w:rsidRDefault="0088032E" w:rsidP="00B038F4">
            <w:pPr>
              <w:jc w:val="both"/>
            </w:pPr>
            <w:r>
              <w:lastRenderedPageBreak/>
              <w:t>9.1.4</w:t>
            </w:r>
          </w:p>
        </w:tc>
        <w:tc>
          <w:tcPr>
            <w:tcW w:w="4111" w:type="dxa"/>
          </w:tcPr>
          <w:p w:rsidR="0088032E" w:rsidRPr="008A22D5" w:rsidRDefault="00581025" w:rsidP="00B038F4">
            <w:pPr>
              <w:cnfStyle w:val="000000000000"/>
            </w:pPr>
            <w:r>
              <w:t xml:space="preserve">İlçemiz okullarının spor kollarına </w:t>
            </w:r>
            <w:proofErr w:type="gramStart"/>
            <w:r>
              <w:t>finans,</w:t>
            </w:r>
            <w:proofErr w:type="gramEnd"/>
            <w:r>
              <w:t xml:space="preserve"> ve malzeme desteği sağlamak</w:t>
            </w:r>
          </w:p>
        </w:tc>
        <w:tc>
          <w:tcPr>
            <w:tcW w:w="1559" w:type="dxa"/>
          </w:tcPr>
          <w:p w:rsidR="0088032E" w:rsidRPr="008A22D5" w:rsidRDefault="00581025" w:rsidP="00B038F4">
            <w:pPr>
              <w:jc w:val="center"/>
              <w:cnfStyle w:val="000000000000"/>
            </w:pPr>
            <w:r>
              <w:t>Yapılan Yardım Sayısı</w:t>
            </w:r>
          </w:p>
        </w:tc>
        <w:tc>
          <w:tcPr>
            <w:tcW w:w="1275" w:type="dxa"/>
          </w:tcPr>
          <w:p w:rsidR="0088032E" w:rsidRDefault="006E7622"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88032E" w:rsidRPr="008A22D5" w:rsidRDefault="00581025" w:rsidP="00B038F4">
            <w:pPr>
              <w:jc w:val="center"/>
              <w:cnfStyle w:val="000000000000"/>
            </w:pPr>
            <w:r>
              <w:t>KSİM</w:t>
            </w:r>
          </w:p>
        </w:tc>
      </w:tr>
      <w:tr w:rsidR="00DF2ED9" w:rsidRPr="008A22D5" w:rsidTr="0088032E">
        <w:trPr>
          <w:cnfStyle w:val="000000100000"/>
        </w:trPr>
        <w:tc>
          <w:tcPr>
            <w:cnfStyle w:val="001000000000"/>
            <w:tcW w:w="1384" w:type="dxa"/>
          </w:tcPr>
          <w:p w:rsidR="00DF2ED9" w:rsidRDefault="00DF2ED9" w:rsidP="00B038F4">
            <w:pPr>
              <w:jc w:val="both"/>
            </w:pPr>
            <w:r>
              <w:t>9.1.5</w:t>
            </w:r>
          </w:p>
        </w:tc>
        <w:tc>
          <w:tcPr>
            <w:tcW w:w="4111" w:type="dxa"/>
          </w:tcPr>
          <w:p w:rsidR="00DF2ED9" w:rsidRDefault="00DF2ED9" w:rsidP="00B038F4">
            <w:pPr>
              <w:cnfStyle w:val="000000100000"/>
            </w:pPr>
            <w:r>
              <w:t>Yurt içi ve Yurt dışı müsabakalara katılacak sporcu ve kulüplere maddi destek sağlamak</w:t>
            </w:r>
          </w:p>
        </w:tc>
        <w:tc>
          <w:tcPr>
            <w:tcW w:w="1559" w:type="dxa"/>
          </w:tcPr>
          <w:p w:rsidR="00DF2ED9" w:rsidRDefault="00DF2ED9" w:rsidP="00B038F4">
            <w:pPr>
              <w:jc w:val="center"/>
              <w:cnfStyle w:val="000000100000"/>
            </w:pPr>
            <w:r>
              <w:t>Yapılan Yardım Sayısı</w:t>
            </w:r>
          </w:p>
        </w:tc>
        <w:tc>
          <w:tcPr>
            <w:tcW w:w="1275" w:type="dxa"/>
          </w:tcPr>
          <w:p w:rsidR="00DF2ED9" w:rsidRDefault="00DF2ED9" w:rsidP="00B038F4">
            <w:pPr>
              <w:jc w:val="center"/>
              <w:cnfStyle w:val="000000100000"/>
              <w:rPr>
                <w:rFonts w:asciiTheme="minorHAnsi" w:hAnsiTheme="minorHAnsi" w:cstheme="minorHAnsi"/>
              </w:rPr>
            </w:pPr>
            <w:r>
              <w:rPr>
                <w:rFonts w:asciiTheme="minorHAnsi" w:hAnsiTheme="minorHAnsi" w:cstheme="minorHAnsi"/>
              </w:rPr>
              <w:t>2015-2019</w:t>
            </w:r>
          </w:p>
        </w:tc>
        <w:tc>
          <w:tcPr>
            <w:tcW w:w="992" w:type="dxa"/>
          </w:tcPr>
          <w:p w:rsidR="00DF2ED9" w:rsidRDefault="00DF2ED9" w:rsidP="00B038F4">
            <w:pPr>
              <w:jc w:val="center"/>
              <w:cnfStyle w:val="000000100000"/>
            </w:pPr>
            <w:r>
              <w:t>KSİM</w:t>
            </w:r>
          </w:p>
        </w:tc>
      </w:tr>
      <w:tr w:rsidR="00DF2ED9" w:rsidRPr="008A22D5" w:rsidTr="0088032E">
        <w:tc>
          <w:tcPr>
            <w:cnfStyle w:val="001000000000"/>
            <w:tcW w:w="1384" w:type="dxa"/>
          </w:tcPr>
          <w:p w:rsidR="00DF2ED9" w:rsidRDefault="00DF2ED9" w:rsidP="00B038F4">
            <w:pPr>
              <w:jc w:val="both"/>
            </w:pPr>
            <w:r>
              <w:t>9.1.6</w:t>
            </w:r>
          </w:p>
        </w:tc>
        <w:tc>
          <w:tcPr>
            <w:tcW w:w="4111" w:type="dxa"/>
          </w:tcPr>
          <w:p w:rsidR="00DF2ED9" w:rsidRDefault="00DF2ED9" w:rsidP="00B038F4">
            <w:pPr>
              <w:cnfStyle w:val="000000000000"/>
            </w:pPr>
            <w:r>
              <w:t>Ulusal ve Uluslar arası müsabakalarda dereceye girenleri ödüllendirmek</w:t>
            </w:r>
          </w:p>
        </w:tc>
        <w:tc>
          <w:tcPr>
            <w:tcW w:w="1559" w:type="dxa"/>
          </w:tcPr>
          <w:p w:rsidR="00DF2ED9" w:rsidRDefault="00156C4E" w:rsidP="00B038F4">
            <w:pPr>
              <w:jc w:val="center"/>
              <w:cnfStyle w:val="000000000000"/>
            </w:pPr>
            <w:r>
              <w:t>Yapılan Yardım Sayısı</w:t>
            </w:r>
          </w:p>
        </w:tc>
        <w:tc>
          <w:tcPr>
            <w:tcW w:w="1275" w:type="dxa"/>
          </w:tcPr>
          <w:p w:rsidR="00DF2ED9" w:rsidRDefault="00156C4E"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Pr>
          <w:p w:rsidR="00DF2ED9" w:rsidRDefault="00156C4E" w:rsidP="00B038F4">
            <w:pPr>
              <w:jc w:val="center"/>
              <w:cnfStyle w:val="000000000000"/>
            </w:pPr>
            <w:r>
              <w:t>KSİM</w:t>
            </w:r>
          </w:p>
        </w:tc>
      </w:tr>
    </w:tbl>
    <w:p w:rsidR="00B038F4" w:rsidRPr="00B038F4" w:rsidRDefault="00B038F4" w:rsidP="00317B66">
      <w:pPr>
        <w:pStyle w:val="ListeParagraf"/>
        <w:ind w:left="1287"/>
        <w:rPr>
          <w:sz w:val="36"/>
          <w:szCs w:val="36"/>
        </w:rPr>
      </w:pPr>
    </w:p>
    <w:p w:rsidR="00B038F4" w:rsidRPr="008A22D5" w:rsidRDefault="00B038F4" w:rsidP="008A22D5">
      <w:pPr>
        <w:pStyle w:val="ListeParagraf"/>
        <w:ind w:left="0"/>
        <w:rPr>
          <w:b/>
          <w:sz w:val="24"/>
          <w:szCs w:val="24"/>
        </w:rPr>
      </w:pPr>
      <w:r w:rsidRPr="008A22D5">
        <w:rPr>
          <w:b/>
          <w:sz w:val="24"/>
          <w:szCs w:val="24"/>
        </w:rPr>
        <w:t>10- HALKLA İLİŞKİLER</w:t>
      </w:r>
    </w:p>
    <w:p w:rsidR="00B038F4" w:rsidRPr="008A22D5" w:rsidRDefault="00B038F4" w:rsidP="008A22D5">
      <w:pPr>
        <w:pStyle w:val="ListeParagraf"/>
        <w:ind w:left="0"/>
        <w:jc w:val="both"/>
        <w:rPr>
          <w:b/>
          <w:sz w:val="24"/>
          <w:szCs w:val="24"/>
        </w:rPr>
      </w:pPr>
      <w:r w:rsidRPr="008A22D5">
        <w:rPr>
          <w:b/>
          <w:sz w:val="24"/>
          <w:szCs w:val="24"/>
        </w:rPr>
        <w:t xml:space="preserve">Amaç 10: Tüm paydaşlarımızla ilişkilerimizi canlı tutmak amacıyla hizmet ve faaliyetlerin kamuoyuna tanıtımını yapmak </w:t>
      </w:r>
    </w:p>
    <w:tbl>
      <w:tblPr>
        <w:tblStyle w:val="OrtaGlgeleme2-Vurgu2"/>
        <w:tblW w:w="9321" w:type="dxa"/>
        <w:tblLayout w:type="fixed"/>
        <w:tblLook w:val="04A0"/>
      </w:tblPr>
      <w:tblGrid>
        <w:gridCol w:w="1384"/>
        <w:gridCol w:w="4111"/>
        <w:gridCol w:w="1559"/>
        <w:gridCol w:w="1275"/>
        <w:gridCol w:w="992"/>
      </w:tblGrid>
      <w:tr w:rsidR="00B038F4" w:rsidRPr="001F106A" w:rsidTr="002351A9">
        <w:trPr>
          <w:cnfStyle w:val="100000000000"/>
        </w:trPr>
        <w:tc>
          <w:tcPr>
            <w:cnfStyle w:val="0010000001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Hedef -1</w:t>
            </w:r>
          </w:p>
        </w:tc>
        <w:tc>
          <w:tcPr>
            <w:tcW w:w="7937" w:type="dxa"/>
            <w:gridSpan w:val="4"/>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cnfStyle w:val="100000000000"/>
              <w:rPr>
                <w:rFonts w:asciiTheme="minorHAnsi" w:hAnsiTheme="minorHAnsi" w:cstheme="minorHAnsi"/>
              </w:rPr>
            </w:pPr>
            <w:r w:rsidRPr="001F106A">
              <w:rPr>
                <w:rFonts w:asciiTheme="minorHAnsi" w:hAnsiTheme="minorHAnsi" w:cstheme="minorHAnsi"/>
              </w:rPr>
              <w:t>Torbalı Belediyesi’nin hizmetleriyle ilgili olarak hemşerilerin bilgilendirilmesini sağlamak</w:t>
            </w:r>
          </w:p>
        </w:tc>
      </w:tr>
      <w:tr w:rsidR="00B038F4" w:rsidRPr="001F106A" w:rsidTr="002351A9">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Strateji -1</w:t>
            </w:r>
          </w:p>
        </w:tc>
        <w:tc>
          <w:tcPr>
            <w:tcW w:w="7937" w:type="dxa"/>
            <w:gridSpan w:val="4"/>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cnfStyle w:val="000000100000"/>
              <w:rPr>
                <w:rFonts w:asciiTheme="minorHAnsi" w:hAnsiTheme="minorHAnsi" w:cstheme="minorHAnsi"/>
                <w:b/>
              </w:rPr>
            </w:pPr>
            <w:r w:rsidRPr="001F106A">
              <w:rPr>
                <w:rFonts w:asciiTheme="minorHAnsi" w:hAnsiTheme="minorHAnsi" w:cstheme="minorHAnsi"/>
                <w:b/>
              </w:rPr>
              <w:t xml:space="preserve">Dış paydaşlara yönelik tanıtım faaliyetleri yaparak </w:t>
            </w:r>
          </w:p>
        </w:tc>
      </w:tr>
      <w:tr w:rsidR="00B038F4" w:rsidRPr="001F106A" w:rsidTr="002351A9">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Strateji -2</w:t>
            </w:r>
          </w:p>
        </w:tc>
        <w:tc>
          <w:tcPr>
            <w:tcW w:w="7937" w:type="dxa"/>
            <w:gridSpan w:val="4"/>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cnfStyle w:val="000000000000"/>
              <w:rPr>
                <w:rFonts w:asciiTheme="minorHAnsi" w:hAnsiTheme="minorHAnsi" w:cstheme="minorHAnsi"/>
                <w:b/>
              </w:rPr>
            </w:pPr>
            <w:r w:rsidRPr="001F106A">
              <w:rPr>
                <w:rFonts w:asciiTheme="minorHAnsi" w:hAnsiTheme="minorHAnsi" w:cstheme="minorHAnsi"/>
                <w:b/>
              </w:rPr>
              <w:t>Dış paydaşlarla yeni iletişim kanalları açarak</w:t>
            </w:r>
          </w:p>
        </w:tc>
      </w:tr>
      <w:tr w:rsidR="00B038F4" w:rsidRPr="001F106A" w:rsidTr="002351A9">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p>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Faaliyet No</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cnfStyle w:val="000000100000"/>
              <w:rPr>
                <w:rFonts w:asciiTheme="minorHAnsi" w:hAnsiTheme="minorHAnsi" w:cstheme="minorHAnsi"/>
                <w:b/>
              </w:rPr>
            </w:pPr>
          </w:p>
          <w:p w:rsidR="00B038F4" w:rsidRPr="001F106A" w:rsidRDefault="00B038F4" w:rsidP="00B038F4">
            <w:pPr>
              <w:jc w:val="both"/>
              <w:cnfStyle w:val="000000100000"/>
              <w:rPr>
                <w:rFonts w:asciiTheme="minorHAnsi" w:hAnsiTheme="minorHAnsi" w:cstheme="minorHAnsi"/>
                <w:b/>
              </w:rPr>
            </w:pPr>
            <w:r w:rsidRPr="001F106A">
              <w:rPr>
                <w:rFonts w:asciiTheme="minorHAnsi" w:hAnsiTheme="minorHAnsi" w:cstheme="minorHAnsi"/>
                <w:b/>
              </w:rPr>
              <w:t>Faaliyet Tanımı</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cnfStyle w:val="000000100000"/>
              <w:rPr>
                <w:rFonts w:asciiTheme="minorHAnsi" w:hAnsiTheme="minorHAnsi" w:cstheme="minorHAnsi"/>
                <w:b/>
              </w:rPr>
            </w:pPr>
            <w:r w:rsidRPr="001F106A">
              <w:rPr>
                <w:rFonts w:asciiTheme="minorHAnsi" w:hAnsiTheme="minorHAnsi" w:cstheme="minorHAnsi"/>
                <w:b/>
              </w:rPr>
              <w:t>Performans Göstergesi</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cnfStyle w:val="000000100000"/>
              <w:rPr>
                <w:rFonts w:asciiTheme="minorHAnsi" w:hAnsiTheme="minorHAnsi" w:cstheme="minorHAnsi"/>
                <w:b/>
              </w:rPr>
            </w:pPr>
          </w:p>
          <w:p w:rsidR="00B038F4" w:rsidRPr="001F106A" w:rsidRDefault="00B038F4" w:rsidP="00B038F4">
            <w:pPr>
              <w:jc w:val="both"/>
              <w:cnfStyle w:val="000000100000"/>
              <w:rPr>
                <w:rFonts w:asciiTheme="minorHAnsi" w:hAnsiTheme="minorHAnsi" w:cstheme="minorHAnsi"/>
                <w:b/>
              </w:rPr>
            </w:pPr>
            <w:r w:rsidRPr="001F106A">
              <w:rPr>
                <w:rFonts w:asciiTheme="minorHAnsi" w:hAnsiTheme="minorHAnsi" w:cstheme="minorHAnsi"/>
                <w:b/>
              </w:rPr>
              <w:t>Dönemi</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ind w:right="-108"/>
              <w:jc w:val="both"/>
              <w:cnfStyle w:val="000000100000"/>
              <w:rPr>
                <w:rFonts w:asciiTheme="minorHAnsi" w:hAnsiTheme="minorHAnsi" w:cstheme="minorHAnsi"/>
                <w:b/>
              </w:rPr>
            </w:pPr>
            <w:r w:rsidRPr="001F106A">
              <w:rPr>
                <w:rFonts w:asciiTheme="minorHAnsi" w:hAnsiTheme="minorHAnsi" w:cstheme="minorHAnsi"/>
                <w:b/>
              </w:rPr>
              <w:t>Sorumlu Birim</w:t>
            </w:r>
          </w:p>
        </w:tc>
      </w:tr>
      <w:tr w:rsidR="00B038F4" w:rsidRPr="001F106A" w:rsidTr="002351A9">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10.1.1</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000000"/>
              <w:rPr>
                <w:rFonts w:asciiTheme="minorHAnsi" w:hAnsiTheme="minorHAnsi" w:cstheme="minorHAnsi"/>
              </w:rPr>
            </w:pPr>
            <w:r w:rsidRPr="001F106A">
              <w:rPr>
                <w:rFonts w:asciiTheme="minorHAnsi" w:hAnsiTheme="minorHAnsi" w:cstheme="minorHAnsi"/>
              </w:rPr>
              <w:t>Belediye’nin ve ilgili müdürlüklerin faaliyetlerini ve yaptığı etkinlikleri haber, duyuru vb. kanallarla halka ve basın kuruluşlarına duyurmak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ind w:left="-108" w:right="-108"/>
              <w:jc w:val="center"/>
              <w:cnfStyle w:val="000000000000"/>
              <w:rPr>
                <w:rFonts w:asciiTheme="minorHAnsi" w:hAnsiTheme="minorHAnsi" w:cstheme="minorHAnsi"/>
              </w:rPr>
            </w:pPr>
            <w:r w:rsidRPr="001F106A">
              <w:rPr>
                <w:rFonts w:asciiTheme="minorHAnsi" w:hAnsiTheme="minorHAnsi" w:cstheme="minorHAnsi"/>
              </w:rPr>
              <w:t>Yapılan haber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BİM</w:t>
            </w:r>
          </w:p>
        </w:tc>
      </w:tr>
      <w:tr w:rsidR="00B038F4" w:rsidRPr="001F106A" w:rsidTr="002351A9">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10.1.2</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100000"/>
              <w:rPr>
                <w:rFonts w:asciiTheme="minorHAnsi" w:hAnsiTheme="minorHAnsi" w:cstheme="minorHAnsi"/>
              </w:rPr>
            </w:pPr>
            <w:r w:rsidRPr="001F106A">
              <w:rPr>
                <w:rFonts w:asciiTheme="minorHAnsi" w:hAnsiTheme="minorHAnsi" w:cstheme="minorHAnsi"/>
              </w:rPr>
              <w:t>Belediye ve birim müdürlüklerinin faaliyetlerinin afiş, broşür, kitapçık vb. araçlarla yayınlamak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t>Afiş, broşür, kitap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t>BİM</w:t>
            </w:r>
          </w:p>
        </w:tc>
      </w:tr>
      <w:tr w:rsidR="00B038F4" w:rsidRPr="001F106A" w:rsidTr="002351A9">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10.1.3</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000000"/>
              <w:rPr>
                <w:rFonts w:asciiTheme="minorHAnsi" w:hAnsiTheme="minorHAnsi" w:cstheme="minorHAnsi"/>
              </w:rPr>
            </w:pPr>
            <w:r w:rsidRPr="001F106A">
              <w:rPr>
                <w:rFonts w:asciiTheme="minorHAnsi" w:hAnsiTheme="minorHAnsi" w:cstheme="minorHAnsi"/>
              </w:rPr>
              <w:t>Belediyenin faaliyetleriyle ilgili olarak basında çıkan haberlerin takibini yapmak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Hazırlanan basın takip dosya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BİM</w:t>
            </w:r>
          </w:p>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ÖKM</w:t>
            </w:r>
          </w:p>
        </w:tc>
      </w:tr>
      <w:tr w:rsidR="00B038F4" w:rsidRPr="001F106A" w:rsidTr="002351A9">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10.1.4</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100000"/>
              <w:rPr>
                <w:rFonts w:asciiTheme="minorHAnsi" w:hAnsiTheme="minorHAnsi" w:cstheme="minorHAnsi"/>
              </w:rPr>
            </w:pPr>
            <w:r w:rsidRPr="001F106A">
              <w:rPr>
                <w:rFonts w:asciiTheme="minorHAnsi" w:hAnsiTheme="minorHAnsi" w:cstheme="minorHAnsi"/>
              </w:rPr>
              <w:t>Belediye ve birim müdürlüklerinin faaliyetlerini içeren kısa film, belgesel hazırlamak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t>Çekilen kısa film/belgesel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t>BİM</w:t>
            </w:r>
          </w:p>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t>ÖKM</w:t>
            </w:r>
          </w:p>
        </w:tc>
      </w:tr>
      <w:tr w:rsidR="00B038F4" w:rsidRPr="001F106A" w:rsidTr="002351A9">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10.1.5</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000000"/>
              <w:rPr>
                <w:rFonts w:asciiTheme="minorHAnsi" w:hAnsiTheme="minorHAnsi" w:cstheme="minorHAnsi"/>
              </w:rPr>
            </w:pPr>
            <w:r w:rsidRPr="001F106A">
              <w:rPr>
                <w:rFonts w:asciiTheme="minorHAnsi" w:hAnsiTheme="minorHAnsi" w:cstheme="minorHAnsi"/>
              </w:rPr>
              <w:t>Belediye çalışmalarının medya kuruluşlarına anlatıldığı basın toplantıları düzenlemek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Düzenlenen basın toplantısı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BİM</w:t>
            </w:r>
          </w:p>
        </w:tc>
      </w:tr>
      <w:tr w:rsidR="00B038F4" w:rsidRPr="001F106A" w:rsidTr="002351A9">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t>10.1.6</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100000"/>
              <w:rPr>
                <w:rFonts w:asciiTheme="minorHAnsi" w:hAnsiTheme="minorHAnsi" w:cstheme="minorHAnsi"/>
              </w:rPr>
            </w:pPr>
            <w:r w:rsidRPr="001F106A">
              <w:rPr>
                <w:rFonts w:asciiTheme="minorHAnsi" w:hAnsiTheme="minorHAnsi" w:cstheme="minorHAnsi"/>
              </w:rPr>
              <w:t xml:space="preserve">Ulusal, uluslararası ve yerel fuarlar için </w:t>
            </w:r>
            <w:proofErr w:type="spellStart"/>
            <w:r w:rsidRPr="001F106A">
              <w:rPr>
                <w:rFonts w:asciiTheme="minorHAnsi" w:hAnsiTheme="minorHAnsi" w:cstheme="minorHAnsi"/>
              </w:rPr>
              <w:lastRenderedPageBreak/>
              <w:t>stand</w:t>
            </w:r>
            <w:proofErr w:type="spellEnd"/>
            <w:r w:rsidRPr="001F106A">
              <w:rPr>
                <w:rFonts w:asciiTheme="minorHAnsi" w:hAnsiTheme="minorHAnsi" w:cstheme="minorHAnsi"/>
              </w:rPr>
              <w:t xml:space="preserve"> hazırlıklarını yapmak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lastRenderedPageBreak/>
              <w:t xml:space="preserve">Hazırlanan </w:t>
            </w:r>
            <w:proofErr w:type="spellStart"/>
            <w:r w:rsidRPr="001F106A">
              <w:rPr>
                <w:rFonts w:asciiTheme="minorHAnsi" w:hAnsiTheme="minorHAnsi" w:cstheme="minorHAnsi"/>
              </w:rPr>
              <w:lastRenderedPageBreak/>
              <w:t>stand</w:t>
            </w:r>
            <w:proofErr w:type="spellEnd"/>
            <w:r w:rsidRPr="001F106A">
              <w:rPr>
                <w:rFonts w:asciiTheme="minorHAnsi" w:hAnsiTheme="minorHAnsi" w:cstheme="minorHAnsi"/>
              </w:rPr>
              <w:t xml:space="preserve">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100000"/>
              <w:rPr>
                <w:rFonts w:asciiTheme="minorHAnsi" w:hAnsiTheme="minorHAnsi" w:cstheme="minorHAnsi"/>
              </w:rPr>
            </w:pPr>
            <w:r>
              <w:rPr>
                <w:rFonts w:asciiTheme="minorHAnsi" w:hAnsiTheme="minorHAnsi" w:cstheme="minorHAnsi"/>
              </w:rPr>
              <w:lastRenderedPageBreak/>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t>BİM</w:t>
            </w:r>
          </w:p>
          <w:p w:rsidR="00B038F4" w:rsidRPr="001F106A" w:rsidRDefault="00B038F4" w:rsidP="00B038F4">
            <w:pPr>
              <w:jc w:val="center"/>
              <w:cnfStyle w:val="000000100000"/>
              <w:rPr>
                <w:rFonts w:asciiTheme="minorHAnsi" w:hAnsiTheme="minorHAnsi" w:cstheme="minorHAnsi"/>
              </w:rPr>
            </w:pPr>
            <w:r w:rsidRPr="001F106A">
              <w:rPr>
                <w:rFonts w:asciiTheme="minorHAnsi" w:hAnsiTheme="minorHAnsi" w:cstheme="minorHAnsi"/>
              </w:rPr>
              <w:lastRenderedPageBreak/>
              <w:t>ÖKM</w:t>
            </w:r>
          </w:p>
        </w:tc>
      </w:tr>
      <w:tr w:rsidR="00B038F4" w:rsidRPr="001F106A" w:rsidTr="002351A9">
        <w:tc>
          <w:tcPr>
            <w:cnfStyle w:val="001000000000"/>
            <w:tcW w:w="1384"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both"/>
              <w:rPr>
                <w:rFonts w:asciiTheme="minorHAnsi" w:hAnsiTheme="minorHAnsi" w:cstheme="minorHAnsi"/>
              </w:rPr>
            </w:pPr>
            <w:r w:rsidRPr="001F106A">
              <w:rPr>
                <w:rFonts w:asciiTheme="minorHAnsi" w:hAnsiTheme="minorHAnsi" w:cstheme="minorHAnsi"/>
              </w:rPr>
              <w:lastRenderedPageBreak/>
              <w:t>10.1.7</w:t>
            </w:r>
          </w:p>
        </w:tc>
        <w:tc>
          <w:tcPr>
            <w:tcW w:w="4111"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cnfStyle w:val="000000000000"/>
              <w:rPr>
                <w:rFonts w:asciiTheme="minorHAnsi" w:hAnsiTheme="minorHAnsi" w:cstheme="minorHAnsi"/>
              </w:rPr>
            </w:pPr>
            <w:r w:rsidRPr="001F106A">
              <w:rPr>
                <w:rFonts w:asciiTheme="minorHAnsi" w:hAnsiTheme="minorHAnsi" w:cstheme="minorHAnsi"/>
              </w:rPr>
              <w:t>Halkın görüş ve önerilerini almak, belediyenin hizmetlerini tanıtmak amacıyla halk günü toplantıları düzenlemek</w:t>
            </w:r>
          </w:p>
        </w:tc>
        <w:tc>
          <w:tcPr>
            <w:tcW w:w="1559"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Düzenlenen toplantı sayısı</w:t>
            </w:r>
          </w:p>
        </w:tc>
        <w:tc>
          <w:tcPr>
            <w:tcW w:w="1275" w:type="dxa"/>
            <w:tcBorders>
              <w:top w:val="single" w:sz="4" w:space="0" w:color="auto"/>
              <w:left w:val="single" w:sz="4" w:space="0" w:color="auto"/>
              <w:bottom w:val="single" w:sz="4" w:space="0" w:color="auto"/>
              <w:right w:val="single" w:sz="4" w:space="0" w:color="auto"/>
            </w:tcBorders>
          </w:tcPr>
          <w:p w:rsidR="00B038F4" w:rsidRPr="001F106A" w:rsidRDefault="002351A9"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B038F4" w:rsidRPr="001F106A" w:rsidRDefault="00B038F4" w:rsidP="00B038F4">
            <w:pPr>
              <w:jc w:val="center"/>
              <w:cnfStyle w:val="000000000000"/>
              <w:rPr>
                <w:rFonts w:asciiTheme="minorHAnsi" w:hAnsiTheme="minorHAnsi" w:cstheme="minorHAnsi"/>
              </w:rPr>
            </w:pPr>
            <w:r w:rsidRPr="001F106A">
              <w:rPr>
                <w:rFonts w:asciiTheme="minorHAnsi" w:hAnsiTheme="minorHAnsi" w:cstheme="minorHAnsi"/>
              </w:rPr>
              <w:t>ÖKM</w:t>
            </w:r>
          </w:p>
        </w:tc>
      </w:tr>
      <w:tr w:rsidR="00827563" w:rsidRPr="001F106A" w:rsidTr="002351A9">
        <w:trPr>
          <w:cnfStyle w:val="000000100000"/>
        </w:trPr>
        <w:tc>
          <w:tcPr>
            <w:cnfStyle w:val="001000000000"/>
            <w:tcW w:w="1384" w:type="dxa"/>
            <w:tcBorders>
              <w:top w:val="single" w:sz="4" w:space="0" w:color="auto"/>
              <w:left w:val="single" w:sz="4" w:space="0" w:color="auto"/>
              <w:bottom w:val="single" w:sz="4" w:space="0" w:color="auto"/>
              <w:right w:val="single" w:sz="4" w:space="0" w:color="auto"/>
            </w:tcBorders>
          </w:tcPr>
          <w:p w:rsidR="00827563" w:rsidRPr="001F106A" w:rsidRDefault="00827563" w:rsidP="00B038F4">
            <w:pPr>
              <w:jc w:val="both"/>
              <w:rPr>
                <w:rFonts w:asciiTheme="minorHAnsi" w:hAnsiTheme="minorHAnsi" w:cstheme="minorHAnsi"/>
              </w:rPr>
            </w:pPr>
            <w:r>
              <w:rPr>
                <w:rFonts w:asciiTheme="minorHAnsi" w:hAnsiTheme="minorHAnsi" w:cstheme="minorHAnsi"/>
              </w:rPr>
              <w:t>10.7.8</w:t>
            </w:r>
          </w:p>
        </w:tc>
        <w:tc>
          <w:tcPr>
            <w:tcW w:w="4111" w:type="dxa"/>
            <w:tcBorders>
              <w:top w:val="single" w:sz="4" w:space="0" w:color="auto"/>
              <w:left w:val="single" w:sz="4" w:space="0" w:color="auto"/>
              <w:bottom w:val="single" w:sz="4" w:space="0" w:color="auto"/>
              <w:right w:val="single" w:sz="4" w:space="0" w:color="auto"/>
            </w:tcBorders>
          </w:tcPr>
          <w:p w:rsidR="00827563" w:rsidRPr="001F106A" w:rsidRDefault="00827563" w:rsidP="00B038F4">
            <w:pPr>
              <w:cnfStyle w:val="000000100000"/>
              <w:rPr>
                <w:rFonts w:asciiTheme="minorHAnsi" w:hAnsiTheme="minorHAnsi" w:cstheme="minorHAnsi"/>
              </w:rPr>
            </w:pPr>
            <w:r>
              <w:rPr>
                <w:rFonts w:asciiTheme="minorHAnsi" w:hAnsiTheme="minorHAnsi" w:cstheme="minorHAnsi"/>
              </w:rPr>
              <w:t>Belediyemizin faaliyetleri hakkında bilgi veren Bülten çıkartmak</w:t>
            </w:r>
          </w:p>
        </w:tc>
        <w:tc>
          <w:tcPr>
            <w:tcW w:w="1559" w:type="dxa"/>
            <w:tcBorders>
              <w:top w:val="single" w:sz="4" w:space="0" w:color="auto"/>
              <w:left w:val="single" w:sz="4" w:space="0" w:color="auto"/>
              <w:bottom w:val="single" w:sz="4" w:space="0" w:color="auto"/>
              <w:right w:val="single" w:sz="4" w:space="0" w:color="auto"/>
            </w:tcBorders>
          </w:tcPr>
          <w:p w:rsidR="00827563" w:rsidRPr="001F106A" w:rsidRDefault="00827563" w:rsidP="00B038F4">
            <w:pPr>
              <w:jc w:val="center"/>
              <w:cnfStyle w:val="000000100000"/>
              <w:rPr>
                <w:rFonts w:asciiTheme="minorHAnsi" w:hAnsiTheme="minorHAnsi" w:cstheme="minorHAnsi"/>
              </w:rPr>
            </w:pPr>
            <w:r>
              <w:rPr>
                <w:rFonts w:asciiTheme="minorHAnsi" w:hAnsiTheme="minorHAnsi" w:cstheme="minorHAnsi"/>
              </w:rPr>
              <w:t>Basılan Bülten Sayısı</w:t>
            </w:r>
          </w:p>
        </w:tc>
        <w:tc>
          <w:tcPr>
            <w:tcW w:w="1275" w:type="dxa"/>
            <w:tcBorders>
              <w:top w:val="single" w:sz="4" w:space="0" w:color="auto"/>
              <w:left w:val="single" w:sz="4" w:space="0" w:color="auto"/>
              <w:bottom w:val="single" w:sz="4" w:space="0" w:color="auto"/>
              <w:right w:val="single" w:sz="4" w:space="0" w:color="auto"/>
            </w:tcBorders>
          </w:tcPr>
          <w:p w:rsidR="00827563" w:rsidRDefault="00827563" w:rsidP="00B038F4">
            <w:pPr>
              <w:jc w:val="center"/>
              <w:cnfStyle w:val="0000001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827563" w:rsidRDefault="00827563" w:rsidP="00827563">
            <w:pPr>
              <w:jc w:val="center"/>
              <w:cnfStyle w:val="000000100000"/>
              <w:rPr>
                <w:rFonts w:asciiTheme="minorHAnsi" w:hAnsiTheme="minorHAnsi" w:cstheme="minorHAnsi"/>
              </w:rPr>
            </w:pPr>
            <w:r>
              <w:rPr>
                <w:rFonts w:asciiTheme="minorHAnsi" w:hAnsiTheme="minorHAnsi" w:cstheme="minorHAnsi"/>
              </w:rPr>
              <w:t>BİM</w:t>
            </w:r>
          </w:p>
          <w:p w:rsidR="00827563" w:rsidRPr="001F106A" w:rsidRDefault="00827563" w:rsidP="00827563">
            <w:pPr>
              <w:jc w:val="center"/>
              <w:cnfStyle w:val="000000100000"/>
              <w:rPr>
                <w:rFonts w:asciiTheme="minorHAnsi" w:hAnsiTheme="minorHAnsi" w:cstheme="minorHAnsi"/>
              </w:rPr>
            </w:pPr>
            <w:r>
              <w:rPr>
                <w:rFonts w:asciiTheme="minorHAnsi" w:hAnsiTheme="minorHAnsi" w:cstheme="minorHAnsi"/>
              </w:rPr>
              <w:t>ÖKM</w:t>
            </w:r>
          </w:p>
        </w:tc>
      </w:tr>
      <w:tr w:rsidR="00827563" w:rsidRPr="001F106A" w:rsidTr="002351A9">
        <w:tc>
          <w:tcPr>
            <w:cnfStyle w:val="001000000000"/>
            <w:tcW w:w="1384" w:type="dxa"/>
            <w:tcBorders>
              <w:top w:val="single" w:sz="4" w:space="0" w:color="auto"/>
              <w:left w:val="single" w:sz="4" w:space="0" w:color="auto"/>
              <w:bottom w:val="single" w:sz="4" w:space="0" w:color="auto"/>
              <w:right w:val="single" w:sz="4" w:space="0" w:color="auto"/>
            </w:tcBorders>
          </w:tcPr>
          <w:p w:rsidR="00827563" w:rsidRPr="001F106A" w:rsidRDefault="00827563" w:rsidP="00B038F4">
            <w:pPr>
              <w:jc w:val="both"/>
              <w:rPr>
                <w:rFonts w:asciiTheme="minorHAnsi" w:hAnsiTheme="minorHAnsi" w:cstheme="minorHAnsi"/>
              </w:rPr>
            </w:pPr>
            <w:r>
              <w:rPr>
                <w:rFonts w:asciiTheme="minorHAnsi" w:hAnsiTheme="minorHAnsi" w:cstheme="minorHAnsi"/>
              </w:rPr>
              <w:t>10.1.9</w:t>
            </w:r>
          </w:p>
        </w:tc>
        <w:tc>
          <w:tcPr>
            <w:tcW w:w="4111" w:type="dxa"/>
            <w:tcBorders>
              <w:top w:val="single" w:sz="4" w:space="0" w:color="auto"/>
              <w:left w:val="single" w:sz="4" w:space="0" w:color="auto"/>
              <w:bottom w:val="single" w:sz="4" w:space="0" w:color="auto"/>
              <w:right w:val="single" w:sz="4" w:space="0" w:color="auto"/>
            </w:tcBorders>
          </w:tcPr>
          <w:p w:rsidR="00827563" w:rsidRPr="001F106A" w:rsidRDefault="000511B3" w:rsidP="00B038F4">
            <w:pPr>
              <w:cnfStyle w:val="000000000000"/>
              <w:rPr>
                <w:rFonts w:asciiTheme="minorHAnsi" w:hAnsiTheme="minorHAnsi" w:cstheme="minorHAnsi"/>
              </w:rPr>
            </w:pPr>
            <w:r>
              <w:rPr>
                <w:rFonts w:asciiTheme="minorHAnsi" w:hAnsiTheme="minorHAnsi" w:cstheme="minorHAnsi"/>
              </w:rPr>
              <w:t>Belediyemizin faaliyet ve projelerinin tanıtılması amacıyla profesyonel firmalardan destek almak</w:t>
            </w:r>
          </w:p>
        </w:tc>
        <w:tc>
          <w:tcPr>
            <w:tcW w:w="1559" w:type="dxa"/>
            <w:tcBorders>
              <w:top w:val="single" w:sz="4" w:space="0" w:color="auto"/>
              <w:left w:val="single" w:sz="4" w:space="0" w:color="auto"/>
              <w:bottom w:val="single" w:sz="4" w:space="0" w:color="auto"/>
              <w:right w:val="single" w:sz="4" w:space="0" w:color="auto"/>
            </w:tcBorders>
          </w:tcPr>
          <w:p w:rsidR="00827563" w:rsidRPr="001F106A" w:rsidRDefault="000511B3" w:rsidP="00B038F4">
            <w:pPr>
              <w:jc w:val="center"/>
              <w:cnfStyle w:val="000000000000"/>
              <w:rPr>
                <w:rFonts w:asciiTheme="minorHAnsi" w:hAnsiTheme="minorHAnsi" w:cstheme="minorHAnsi"/>
              </w:rPr>
            </w:pPr>
            <w:r>
              <w:rPr>
                <w:rFonts w:asciiTheme="minorHAnsi" w:hAnsiTheme="minorHAnsi" w:cstheme="minorHAnsi"/>
              </w:rPr>
              <w:t>Yapılan Tanıtım Sayısı</w:t>
            </w:r>
          </w:p>
        </w:tc>
        <w:tc>
          <w:tcPr>
            <w:tcW w:w="1275" w:type="dxa"/>
            <w:tcBorders>
              <w:top w:val="single" w:sz="4" w:space="0" w:color="auto"/>
              <w:left w:val="single" w:sz="4" w:space="0" w:color="auto"/>
              <w:bottom w:val="single" w:sz="4" w:space="0" w:color="auto"/>
              <w:right w:val="single" w:sz="4" w:space="0" w:color="auto"/>
            </w:tcBorders>
          </w:tcPr>
          <w:p w:rsidR="00827563" w:rsidRDefault="000511B3" w:rsidP="00B038F4">
            <w:pPr>
              <w:jc w:val="center"/>
              <w:cnfStyle w:val="000000000000"/>
              <w:rPr>
                <w:rFonts w:asciiTheme="minorHAnsi" w:hAnsiTheme="minorHAnsi" w:cstheme="minorHAnsi"/>
              </w:rPr>
            </w:pPr>
            <w:r>
              <w:rPr>
                <w:rFonts w:asciiTheme="minorHAnsi" w:hAnsiTheme="minorHAnsi" w:cstheme="minorHAnsi"/>
              </w:rPr>
              <w:t>2015-2019</w:t>
            </w:r>
          </w:p>
        </w:tc>
        <w:tc>
          <w:tcPr>
            <w:tcW w:w="992" w:type="dxa"/>
            <w:tcBorders>
              <w:top w:val="single" w:sz="4" w:space="0" w:color="auto"/>
              <w:left w:val="single" w:sz="4" w:space="0" w:color="auto"/>
              <w:bottom w:val="single" w:sz="4" w:space="0" w:color="auto"/>
              <w:right w:val="single" w:sz="4" w:space="0" w:color="auto"/>
            </w:tcBorders>
          </w:tcPr>
          <w:p w:rsidR="00827563" w:rsidRDefault="000511B3" w:rsidP="00B038F4">
            <w:pPr>
              <w:jc w:val="center"/>
              <w:cnfStyle w:val="000000000000"/>
              <w:rPr>
                <w:rFonts w:asciiTheme="minorHAnsi" w:hAnsiTheme="minorHAnsi" w:cstheme="minorHAnsi"/>
              </w:rPr>
            </w:pPr>
            <w:r>
              <w:rPr>
                <w:rFonts w:asciiTheme="minorHAnsi" w:hAnsiTheme="minorHAnsi" w:cstheme="minorHAnsi"/>
              </w:rPr>
              <w:t>BİM</w:t>
            </w:r>
          </w:p>
          <w:p w:rsidR="000511B3" w:rsidRPr="001F106A" w:rsidRDefault="000511B3" w:rsidP="00B038F4">
            <w:pPr>
              <w:jc w:val="center"/>
              <w:cnfStyle w:val="000000000000"/>
              <w:rPr>
                <w:rFonts w:asciiTheme="minorHAnsi" w:hAnsiTheme="minorHAnsi" w:cstheme="minorHAnsi"/>
              </w:rPr>
            </w:pPr>
            <w:r>
              <w:rPr>
                <w:rFonts w:asciiTheme="minorHAnsi" w:hAnsiTheme="minorHAnsi" w:cstheme="minorHAnsi"/>
              </w:rPr>
              <w:t>ÖKM</w:t>
            </w:r>
          </w:p>
        </w:tc>
      </w:tr>
    </w:tbl>
    <w:p w:rsidR="00183CDA" w:rsidRDefault="00183CDA" w:rsidP="0062641F">
      <w:pPr>
        <w:pStyle w:val="AralkYok"/>
        <w:spacing w:line="276" w:lineRule="auto"/>
        <w:rPr>
          <w:rFonts w:asciiTheme="minorHAnsi" w:hAnsiTheme="minorHAnsi" w:cstheme="minorHAnsi"/>
          <w:b/>
          <w:color w:val="000000"/>
          <w:spacing w:val="20"/>
          <w:sz w:val="24"/>
          <w:szCs w:val="24"/>
        </w:rPr>
      </w:pPr>
    </w:p>
    <w:p w:rsidR="00923C7C" w:rsidRDefault="00923C7C" w:rsidP="0062641F">
      <w:pPr>
        <w:pStyle w:val="AralkYok"/>
        <w:spacing w:line="276" w:lineRule="auto"/>
        <w:rPr>
          <w:rFonts w:asciiTheme="minorHAnsi" w:hAnsiTheme="minorHAnsi" w:cstheme="minorHAnsi"/>
          <w:b/>
          <w:color w:val="000000"/>
          <w:spacing w:val="20"/>
          <w:sz w:val="24"/>
          <w:szCs w:val="24"/>
        </w:rPr>
      </w:pPr>
    </w:p>
    <w:p w:rsidR="00B9334D" w:rsidRDefault="00B9334D" w:rsidP="003C1BF0">
      <w:pPr>
        <w:pStyle w:val="Balk1"/>
      </w:pPr>
      <w:bookmarkStart w:id="65" w:name="_Toc334145761"/>
    </w:p>
    <w:p w:rsidR="00796AA8" w:rsidRPr="00CC3DC6" w:rsidRDefault="001A56C8" w:rsidP="003C1BF0">
      <w:pPr>
        <w:pStyle w:val="Balk1"/>
      </w:pPr>
      <w:r>
        <w:t xml:space="preserve">KAYNAKÇA VE </w:t>
      </w:r>
      <w:r w:rsidR="00465358">
        <w:t>TORBALI HAKKINDAKİ</w:t>
      </w:r>
      <w:r w:rsidR="00796AA8" w:rsidRPr="00CC3DC6">
        <w:t xml:space="preserve"> KAYNAKLAR</w:t>
      </w:r>
      <w:bookmarkEnd w:id="65"/>
    </w:p>
    <w:p w:rsidR="00796AA8" w:rsidRPr="00CC3DC6" w:rsidRDefault="00796AA8" w:rsidP="00CC3DC6">
      <w:pPr>
        <w:pStyle w:val="AralkYok"/>
        <w:spacing w:line="276" w:lineRule="auto"/>
        <w:jc w:val="both"/>
        <w:rPr>
          <w:rFonts w:asciiTheme="minorHAnsi" w:hAnsiTheme="minorHAnsi" w:cstheme="minorHAnsi"/>
          <w:color w:val="000000"/>
          <w:sz w:val="24"/>
          <w:szCs w:val="24"/>
        </w:rPr>
      </w:pPr>
    </w:p>
    <w:p w:rsidR="00AD367A" w:rsidRPr="001F106A" w:rsidRDefault="00AD367A" w:rsidP="00CC3DC6">
      <w:pPr>
        <w:pStyle w:val="AralkYok"/>
        <w:spacing w:line="276" w:lineRule="auto"/>
        <w:jc w:val="both"/>
        <w:rPr>
          <w:rFonts w:asciiTheme="minorHAnsi" w:hAnsiTheme="minorHAnsi" w:cstheme="minorHAnsi"/>
          <w:b/>
          <w:color w:val="000000"/>
          <w:u w:val="single"/>
        </w:rPr>
      </w:pPr>
      <w:r w:rsidRPr="001F106A">
        <w:rPr>
          <w:rFonts w:asciiTheme="minorHAnsi" w:hAnsiTheme="minorHAnsi" w:cstheme="minorHAnsi"/>
          <w:b/>
          <w:color w:val="000000"/>
          <w:u w:val="single"/>
        </w:rPr>
        <w:t>Kitaplar ve Makaleler</w:t>
      </w:r>
    </w:p>
    <w:p w:rsidR="007C36D9" w:rsidRPr="001F106A" w:rsidRDefault="007C36D9" w:rsidP="00CC3DC6">
      <w:pPr>
        <w:pStyle w:val="AralkYok"/>
        <w:spacing w:line="276" w:lineRule="auto"/>
        <w:jc w:val="both"/>
        <w:rPr>
          <w:rFonts w:asciiTheme="minorHAnsi" w:hAnsiTheme="minorHAnsi" w:cstheme="minorHAnsi"/>
          <w:b/>
          <w:color w:val="000000"/>
          <w:u w:val="single"/>
        </w:rPr>
      </w:pPr>
    </w:p>
    <w:p w:rsidR="00AD367A" w:rsidRPr="001F106A" w:rsidRDefault="00AD367A" w:rsidP="00791544">
      <w:pPr>
        <w:pStyle w:val="ListeParagraf"/>
        <w:numPr>
          <w:ilvl w:val="0"/>
          <w:numId w:val="3"/>
        </w:numPr>
        <w:autoSpaceDE w:val="0"/>
        <w:autoSpaceDN w:val="0"/>
        <w:adjustRightInd w:val="0"/>
        <w:spacing w:after="0"/>
        <w:jc w:val="both"/>
        <w:rPr>
          <w:rFonts w:asciiTheme="minorHAnsi" w:hAnsiTheme="minorHAnsi" w:cstheme="minorHAnsi"/>
        </w:rPr>
      </w:pPr>
      <w:proofErr w:type="spellStart"/>
      <w:r w:rsidRPr="001F106A">
        <w:rPr>
          <w:rFonts w:asciiTheme="minorHAnsi" w:hAnsiTheme="minorHAnsi" w:cstheme="minorHAnsi"/>
          <w:b/>
        </w:rPr>
        <w:t>Akartuna</w:t>
      </w:r>
      <w:proofErr w:type="spellEnd"/>
      <w:r w:rsidRPr="001F106A">
        <w:rPr>
          <w:rFonts w:asciiTheme="minorHAnsi" w:hAnsiTheme="minorHAnsi" w:cstheme="minorHAnsi"/>
          <w:b/>
        </w:rPr>
        <w:t>, M.(</w:t>
      </w:r>
      <w:r w:rsidRPr="001F106A">
        <w:rPr>
          <w:rFonts w:asciiTheme="minorHAnsi" w:hAnsiTheme="minorHAnsi" w:cstheme="minorHAnsi"/>
        </w:rPr>
        <w:t>1962) İzmir-Torbalı-Seferihisar-Urla Bölgesinin Jeolojisi Hakkında, İstanbul Üniversitesi Fen Fakültesi Jeoloji Enstitüsü, 1962, İstanbul</w:t>
      </w:r>
    </w:p>
    <w:p w:rsidR="00AD367A" w:rsidRPr="001F106A" w:rsidRDefault="00AD367A" w:rsidP="00CC3DC6">
      <w:pPr>
        <w:autoSpaceDE w:val="0"/>
        <w:autoSpaceDN w:val="0"/>
        <w:adjustRightInd w:val="0"/>
        <w:spacing w:after="0"/>
        <w:jc w:val="both"/>
        <w:rPr>
          <w:rFonts w:asciiTheme="minorHAnsi" w:eastAsia="TimesNewRomanPS-BoldMT" w:hAnsiTheme="minorHAnsi" w:cstheme="minorHAnsi"/>
          <w:b/>
          <w:bCs/>
          <w:lang w:eastAsia="tr-TR"/>
        </w:rPr>
      </w:pPr>
    </w:p>
    <w:p w:rsidR="00552426" w:rsidRPr="001F106A" w:rsidRDefault="00552426"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Akın Özcan, F.</w:t>
      </w:r>
      <w:r w:rsidRPr="001F106A">
        <w:rPr>
          <w:rFonts w:asciiTheme="minorHAnsi" w:hAnsiTheme="minorHAnsi" w:cstheme="minorHAnsi"/>
        </w:rPr>
        <w:t xml:space="preserve"> (2009) Milli Mücadele’de Küçük Menderes Havzası (1919-1923), Yayınlanmamış Yüksek Lisans Tezi, Aydın-2009</w:t>
      </w:r>
    </w:p>
    <w:p w:rsidR="007C36D9" w:rsidRPr="001F106A" w:rsidRDefault="007C36D9" w:rsidP="00CC3DC6">
      <w:pPr>
        <w:autoSpaceDE w:val="0"/>
        <w:autoSpaceDN w:val="0"/>
        <w:adjustRightInd w:val="0"/>
        <w:spacing w:after="0"/>
        <w:jc w:val="both"/>
        <w:rPr>
          <w:rFonts w:asciiTheme="minorHAnsi" w:hAnsiTheme="minorHAnsi" w:cstheme="minorHAnsi"/>
          <w:b/>
        </w:rPr>
      </w:pPr>
    </w:p>
    <w:p w:rsidR="00834BB2" w:rsidRPr="001F106A" w:rsidRDefault="00834BB2"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r w:rsidRPr="001F106A">
        <w:rPr>
          <w:rFonts w:asciiTheme="minorHAnsi" w:eastAsia="TimesNewRomanPS-BoldMT" w:hAnsiTheme="minorHAnsi" w:cstheme="minorHAnsi"/>
          <w:b/>
          <w:bCs/>
          <w:lang w:eastAsia="tr-TR"/>
        </w:rPr>
        <w:t>Aybek, S</w:t>
      </w:r>
      <w:proofErr w:type="gramStart"/>
      <w:r w:rsidRPr="001F106A">
        <w:rPr>
          <w:rFonts w:asciiTheme="minorHAnsi" w:eastAsia="TimesNewRomanPS-BoldMT" w:hAnsiTheme="minorHAnsi" w:cstheme="minorHAnsi"/>
          <w:b/>
          <w:bCs/>
          <w:lang w:eastAsia="tr-TR"/>
        </w:rPr>
        <w:t>.;</w:t>
      </w:r>
      <w:proofErr w:type="gramEnd"/>
      <w:r w:rsidRPr="001F106A">
        <w:rPr>
          <w:rFonts w:asciiTheme="minorHAnsi" w:eastAsia="TimesNewRomanPS-BoldMT" w:hAnsiTheme="minorHAnsi" w:cstheme="minorHAnsi"/>
          <w:b/>
          <w:bCs/>
          <w:lang w:eastAsia="tr-TR"/>
        </w:rPr>
        <w:t xml:space="preserve"> Öz, A.K.</w:t>
      </w:r>
      <w:r w:rsidRPr="001F106A">
        <w:rPr>
          <w:rFonts w:asciiTheme="minorHAnsi" w:eastAsia="TimesNewRomanPS-BoldMT" w:hAnsiTheme="minorHAnsi" w:cstheme="minorHAnsi"/>
          <w:bCs/>
          <w:lang w:eastAsia="tr-TR"/>
        </w:rPr>
        <w:t xml:space="preserve"> (2010) </w:t>
      </w:r>
      <w:proofErr w:type="spellStart"/>
      <w:r w:rsidRPr="001F106A">
        <w:rPr>
          <w:rFonts w:asciiTheme="minorHAnsi" w:eastAsia="TimesNewRomanPS-BoldMT" w:hAnsiTheme="minorHAnsi" w:cstheme="minorHAnsi"/>
          <w:bCs/>
          <w:lang w:eastAsia="tr-TR"/>
        </w:rPr>
        <w:t>Metropolisİonia</w:t>
      </w:r>
      <w:proofErr w:type="spellEnd"/>
      <w:r w:rsidRPr="001F106A">
        <w:rPr>
          <w:rFonts w:asciiTheme="minorHAnsi" w:eastAsia="TimesNewRomanPS-BoldMT" w:hAnsiTheme="minorHAnsi" w:cstheme="minorHAnsi"/>
          <w:bCs/>
          <w:lang w:eastAsia="tr-TR"/>
        </w:rPr>
        <w:t xml:space="preserve"> II: Yolların Kesiştiği Yer, Recep Meriç İçin Yazılar, İstanbul 2010</w:t>
      </w:r>
    </w:p>
    <w:p w:rsidR="00834BB2" w:rsidRPr="001F106A" w:rsidRDefault="00834BB2" w:rsidP="00CC3DC6">
      <w:pPr>
        <w:pStyle w:val="ListeParagraf"/>
        <w:autoSpaceDE w:val="0"/>
        <w:autoSpaceDN w:val="0"/>
        <w:adjustRightInd w:val="0"/>
        <w:spacing w:after="0"/>
        <w:jc w:val="both"/>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Aybek, S.</w:t>
      </w:r>
      <w:r w:rsidRPr="001F106A">
        <w:rPr>
          <w:rFonts w:asciiTheme="minorHAnsi" w:hAnsiTheme="minorHAnsi" w:cstheme="minorHAnsi"/>
        </w:rPr>
        <w:t xml:space="preserve"> (2004) </w:t>
      </w:r>
      <w:proofErr w:type="spellStart"/>
      <w:r w:rsidRPr="001F106A">
        <w:rPr>
          <w:rFonts w:asciiTheme="minorHAnsi" w:hAnsiTheme="minorHAnsi" w:cstheme="minorHAnsi"/>
        </w:rPr>
        <w:t>Metropolis</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İonia</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Hellenistik</w:t>
      </w:r>
      <w:proofErr w:type="spellEnd"/>
      <w:r w:rsidRPr="001F106A">
        <w:rPr>
          <w:rFonts w:asciiTheme="minorHAnsi" w:hAnsiTheme="minorHAnsi" w:cstheme="minorHAnsi"/>
        </w:rPr>
        <w:t xml:space="preserve"> ve Roma Dönemi </w:t>
      </w:r>
      <w:proofErr w:type="spellStart"/>
      <w:r w:rsidRPr="001F106A">
        <w:rPr>
          <w:rFonts w:asciiTheme="minorHAnsi" w:hAnsiTheme="minorHAnsi" w:cstheme="minorHAnsi"/>
        </w:rPr>
        <w:t>Heykeltraşlık</w:t>
      </w:r>
      <w:proofErr w:type="spellEnd"/>
      <w:r w:rsidRPr="001F106A">
        <w:rPr>
          <w:rFonts w:asciiTheme="minorHAnsi" w:hAnsiTheme="minorHAnsi" w:cstheme="minorHAnsi"/>
        </w:rPr>
        <w:t xml:space="preserve"> Eserleri, Yayınlanmamış Doktora Tezi, Ankara-2004</w:t>
      </w:r>
    </w:p>
    <w:p w:rsidR="007C36D9" w:rsidRPr="001F106A" w:rsidRDefault="007C36D9" w:rsidP="00CC3DC6">
      <w:pPr>
        <w:autoSpaceDE w:val="0"/>
        <w:autoSpaceDN w:val="0"/>
        <w:adjustRightInd w:val="0"/>
        <w:spacing w:after="0"/>
        <w:jc w:val="both"/>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Aybek, S.</w:t>
      </w:r>
      <w:r w:rsidRPr="001F106A">
        <w:rPr>
          <w:rFonts w:asciiTheme="minorHAnsi" w:hAnsiTheme="minorHAnsi" w:cstheme="minorHAnsi"/>
        </w:rPr>
        <w:t xml:space="preserve"> (2011) </w:t>
      </w:r>
      <w:proofErr w:type="spellStart"/>
      <w:r w:rsidRPr="001F106A">
        <w:rPr>
          <w:rFonts w:asciiTheme="minorHAnsi" w:hAnsiTheme="minorHAnsi" w:cstheme="minorHAnsi"/>
        </w:rPr>
        <w:t>MetropolisTerrakottaları</w:t>
      </w:r>
      <w:proofErr w:type="spellEnd"/>
      <w:r w:rsidRPr="001F106A">
        <w:rPr>
          <w:rFonts w:asciiTheme="minorHAnsi" w:hAnsiTheme="minorHAnsi" w:cstheme="minorHAnsi"/>
        </w:rPr>
        <w:t xml:space="preserve"> Hakkında İncelemeler, Trakya Üniversitesi Edebiyat Fakültesi Dergisi Cilt:1, Sayı:1, Ocak-2011, s.145-158</w:t>
      </w:r>
    </w:p>
    <w:p w:rsidR="007C36D9" w:rsidRPr="001F106A" w:rsidRDefault="007C36D9" w:rsidP="00CC3DC6">
      <w:pPr>
        <w:autoSpaceDE w:val="0"/>
        <w:autoSpaceDN w:val="0"/>
        <w:adjustRightInd w:val="0"/>
        <w:spacing w:after="0"/>
        <w:jc w:val="both"/>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 xml:space="preserve">Aybek, S. </w:t>
      </w:r>
      <w:r w:rsidRPr="001F106A">
        <w:rPr>
          <w:rFonts w:asciiTheme="minorHAnsi" w:hAnsiTheme="minorHAnsi" w:cstheme="minorHAnsi"/>
        </w:rPr>
        <w:t xml:space="preserve">(2011) </w:t>
      </w:r>
      <w:proofErr w:type="spellStart"/>
      <w:r w:rsidRPr="001F106A">
        <w:rPr>
          <w:rFonts w:asciiTheme="minorHAnsi" w:hAnsiTheme="minorHAnsi" w:cstheme="minorHAnsi"/>
        </w:rPr>
        <w:t>Metropolis</w:t>
      </w:r>
      <w:proofErr w:type="spellEnd"/>
      <w:r w:rsidRPr="001F106A">
        <w:rPr>
          <w:rFonts w:asciiTheme="minorHAnsi" w:hAnsiTheme="minorHAnsi" w:cstheme="minorHAnsi"/>
        </w:rPr>
        <w:t>: Geçmiş ve Güncel Projeler, Beklentiler, İzmir 2011</w:t>
      </w:r>
    </w:p>
    <w:p w:rsidR="007C36D9" w:rsidRPr="001F106A" w:rsidRDefault="007C36D9" w:rsidP="00CC3DC6">
      <w:pPr>
        <w:autoSpaceDE w:val="0"/>
        <w:autoSpaceDN w:val="0"/>
        <w:adjustRightInd w:val="0"/>
        <w:spacing w:after="0"/>
        <w:jc w:val="both"/>
        <w:rPr>
          <w:rFonts w:asciiTheme="minorHAnsi" w:hAnsiTheme="minorHAnsi" w:cstheme="minorHAnsi"/>
          <w:b/>
        </w:rPr>
      </w:pPr>
    </w:p>
    <w:p w:rsidR="00834BB2" w:rsidRPr="001F106A" w:rsidRDefault="00834BB2"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Aybek, S</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Ekin Meriç, A.; Öz, A.K</w:t>
      </w:r>
      <w:r w:rsidRPr="001F106A">
        <w:rPr>
          <w:rFonts w:asciiTheme="minorHAnsi" w:hAnsiTheme="minorHAnsi" w:cstheme="minorHAnsi"/>
        </w:rPr>
        <w:t xml:space="preserve">. (2009) </w:t>
      </w:r>
      <w:proofErr w:type="spellStart"/>
      <w:r w:rsidRPr="001F106A">
        <w:rPr>
          <w:rFonts w:asciiTheme="minorHAnsi" w:hAnsiTheme="minorHAnsi" w:cstheme="minorHAnsi"/>
        </w:rPr>
        <w:t>Metropolis</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İonia’da</w:t>
      </w:r>
      <w:proofErr w:type="spellEnd"/>
      <w:r w:rsidRPr="001F106A">
        <w:rPr>
          <w:rFonts w:asciiTheme="minorHAnsi" w:hAnsiTheme="minorHAnsi" w:cstheme="minorHAnsi"/>
        </w:rPr>
        <w:t xml:space="preserve"> Bir Ana Tanrıça Kenti, İstanbul 2009</w:t>
      </w:r>
    </w:p>
    <w:p w:rsidR="00834BB2" w:rsidRPr="001F106A" w:rsidRDefault="00834BB2" w:rsidP="00CC3DC6">
      <w:pPr>
        <w:pStyle w:val="ListeParagraf"/>
        <w:rPr>
          <w:rFonts w:asciiTheme="minorHAnsi" w:eastAsia="TimesNewRomanPS-BoldMT" w:hAnsiTheme="minorHAnsi" w:cstheme="minorHAnsi"/>
          <w:b/>
          <w:bCs/>
          <w:lang w:eastAsia="tr-TR"/>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eastAsia="TimesNewRomanPS-BoldMT" w:hAnsiTheme="minorHAnsi" w:cstheme="minorHAnsi"/>
          <w:b/>
          <w:bCs/>
          <w:lang w:eastAsia="tr-TR"/>
        </w:rPr>
        <w:t>Bayar, R</w:t>
      </w:r>
      <w:proofErr w:type="gramStart"/>
      <w:r w:rsidRPr="001F106A">
        <w:rPr>
          <w:rFonts w:asciiTheme="minorHAnsi" w:eastAsia="TimesNewRomanPS-BoldMT" w:hAnsiTheme="minorHAnsi" w:cstheme="minorHAnsi"/>
          <w:b/>
          <w:bCs/>
          <w:lang w:eastAsia="tr-TR"/>
        </w:rPr>
        <w:t>.;</w:t>
      </w:r>
      <w:proofErr w:type="spellStart"/>
      <w:proofErr w:type="gramEnd"/>
      <w:r w:rsidRPr="001F106A">
        <w:rPr>
          <w:rFonts w:asciiTheme="minorHAnsi" w:eastAsia="TimesNewRomanPS-BoldMT" w:hAnsiTheme="minorHAnsi" w:cstheme="minorHAnsi"/>
          <w:b/>
          <w:bCs/>
          <w:lang w:eastAsia="tr-TR"/>
        </w:rPr>
        <w:t>Yüceşahin</w:t>
      </w:r>
      <w:proofErr w:type="spellEnd"/>
      <w:r w:rsidRPr="001F106A">
        <w:rPr>
          <w:rFonts w:asciiTheme="minorHAnsi" w:eastAsia="TimesNewRomanPS-BoldMT" w:hAnsiTheme="minorHAnsi" w:cstheme="minorHAnsi"/>
          <w:b/>
          <w:bCs/>
          <w:lang w:eastAsia="tr-TR"/>
        </w:rPr>
        <w:t>, M.M.; Özgür, E.M</w:t>
      </w:r>
      <w:r w:rsidRPr="001F106A">
        <w:rPr>
          <w:rFonts w:asciiTheme="minorHAnsi" w:eastAsia="TimesNewRomanPS-BoldMT" w:hAnsiTheme="minorHAnsi" w:cstheme="minorHAnsi"/>
          <w:bCs/>
          <w:lang w:eastAsia="tr-TR"/>
        </w:rPr>
        <w:t xml:space="preserve">. (2003) Türkiye'nin İmalat İşlevinde Uzmanlaşmış Şehir Yerleşmeleri, Coğrafi Bilimler Dergisi, 2003, </w:t>
      </w:r>
      <w:r w:rsidRPr="001F106A">
        <w:rPr>
          <w:rFonts w:asciiTheme="minorHAnsi" w:hAnsiTheme="minorHAnsi" w:cstheme="minorHAnsi"/>
        </w:rPr>
        <w:t>1 (2), 1-12</w:t>
      </w:r>
    </w:p>
    <w:p w:rsidR="007C36D9" w:rsidRPr="001F106A" w:rsidRDefault="007C36D9" w:rsidP="00CC3DC6">
      <w:pPr>
        <w:autoSpaceDE w:val="0"/>
        <w:autoSpaceDN w:val="0"/>
        <w:adjustRightInd w:val="0"/>
        <w:spacing w:after="0"/>
        <w:jc w:val="both"/>
        <w:rPr>
          <w:rFonts w:asciiTheme="minorHAnsi" w:hAnsiTheme="minorHAnsi" w:cstheme="minorHAnsi"/>
          <w:b/>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lastRenderedPageBreak/>
        <w:t>Bulut, T.</w:t>
      </w:r>
      <w:r w:rsidRPr="001F106A">
        <w:rPr>
          <w:rFonts w:asciiTheme="minorHAnsi" w:hAnsiTheme="minorHAnsi" w:cstheme="minorHAnsi"/>
        </w:rPr>
        <w:t xml:space="preserve"> (2009) </w:t>
      </w:r>
      <w:proofErr w:type="spellStart"/>
      <w:r w:rsidRPr="001F106A">
        <w:rPr>
          <w:rFonts w:asciiTheme="minorHAnsi" w:hAnsiTheme="minorHAnsi" w:cstheme="minorHAnsi"/>
        </w:rPr>
        <w:t>Kuv</w:t>
      </w:r>
      <w:r w:rsidR="005423A0" w:rsidRPr="001F106A">
        <w:rPr>
          <w:rFonts w:asciiTheme="minorHAnsi" w:hAnsiTheme="minorHAnsi" w:cstheme="minorHAnsi"/>
        </w:rPr>
        <w:t>v</w:t>
      </w:r>
      <w:r w:rsidRPr="001F106A">
        <w:rPr>
          <w:rFonts w:asciiTheme="minorHAnsi" w:hAnsiTheme="minorHAnsi" w:cstheme="minorHAnsi"/>
        </w:rPr>
        <w:t>a</w:t>
      </w:r>
      <w:proofErr w:type="spellEnd"/>
      <w:r w:rsidRPr="001F106A">
        <w:rPr>
          <w:rFonts w:asciiTheme="minorHAnsi" w:hAnsiTheme="minorHAnsi" w:cstheme="minorHAnsi"/>
        </w:rPr>
        <w:t>-</w:t>
      </w:r>
      <w:proofErr w:type="spellStart"/>
      <w:r w:rsidRPr="001F106A">
        <w:rPr>
          <w:rFonts w:asciiTheme="minorHAnsi" w:hAnsiTheme="minorHAnsi" w:cstheme="minorHAnsi"/>
        </w:rPr>
        <w:t>yıMilliye'nin</w:t>
      </w:r>
      <w:proofErr w:type="spellEnd"/>
      <w:r w:rsidRPr="001F106A">
        <w:rPr>
          <w:rFonts w:asciiTheme="minorHAnsi" w:hAnsiTheme="minorHAnsi" w:cstheme="minorHAnsi"/>
        </w:rPr>
        <w:t xml:space="preserve"> 90. Yılında İzmir ve Batı Anadolu, CTTAD, VIII/18-19, (2009/Bahar-Güz), s.331-344</w:t>
      </w:r>
    </w:p>
    <w:p w:rsidR="007C36D9" w:rsidRPr="001F106A" w:rsidRDefault="007C36D9" w:rsidP="00CC3DC6">
      <w:pPr>
        <w:autoSpaceDE w:val="0"/>
        <w:autoSpaceDN w:val="0"/>
        <w:adjustRightInd w:val="0"/>
        <w:spacing w:after="0"/>
        <w:jc w:val="both"/>
        <w:rPr>
          <w:rFonts w:asciiTheme="minorHAnsi" w:hAnsiTheme="minorHAnsi" w:cstheme="minorHAnsi"/>
          <w:b/>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Çakmak, Z.</w:t>
      </w:r>
      <w:r w:rsidRPr="001F106A">
        <w:rPr>
          <w:rFonts w:asciiTheme="minorHAnsi" w:hAnsiTheme="minorHAnsi" w:cstheme="minorHAnsi"/>
        </w:rPr>
        <w:t xml:space="preserve"> (2009) Batı Anadolu'da Gerçekleştirilen Yunan Mezalimi Hakkında Hazırlanmış Bir Rapor, Fırat Üniversitesi Sosyal Bilimler Dergisi, Cilt:19, Sayı:1, s.209-221, Elazığ – 2009</w:t>
      </w:r>
    </w:p>
    <w:p w:rsidR="007C36D9" w:rsidRPr="001F106A" w:rsidRDefault="007C36D9" w:rsidP="00CC3DC6">
      <w:pPr>
        <w:autoSpaceDE w:val="0"/>
        <w:autoSpaceDN w:val="0"/>
        <w:adjustRightInd w:val="0"/>
        <w:spacing w:after="0"/>
        <w:jc w:val="both"/>
        <w:rPr>
          <w:rFonts w:asciiTheme="minorHAnsi" w:eastAsia="TimesNewRomanPS-BoldMT" w:hAnsiTheme="minorHAnsi" w:cstheme="minorHAnsi"/>
          <w:b/>
          <w:bCs/>
          <w:lang w:eastAsia="tr-TR"/>
        </w:rPr>
      </w:pPr>
    </w:p>
    <w:p w:rsidR="00796AA8" w:rsidRPr="001F106A" w:rsidRDefault="00796AA8"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eastAsia="TimesNewRomanPS-BoldMT" w:hAnsiTheme="minorHAnsi" w:cstheme="minorHAnsi"/>
          <w:b/>
          <w:bCs/>
          <w:lang w:eastAsia="tr-TR"/>
        </w:rPr>
        <w:t>Danışman, M.A.</w:t>
      </w:r>
      <w:r w:rsidRPr="001F106A">
        <w:rPr>
          <w:rFonts w:asciiTheme="minorHAnsi" w:eastAsia="TimesNewRomanPS-BoldMT" w:hAnsiTheme="minorHAnsi" w:cstheme="minorHAnsi"/>
          <w:bCs/>
          <w:lang w:eastAsia="tr-TR"/>
        </w:rPr>
        <w:t xml:space="preserve"> (2009) Jeotermal Akışkanın Yeraltı ve Yerüstü Su Kaynaklarına Olumsuz Etkileri (İzmir İçme Suyu Havzaları Örneği), T</w:t>
      </w:r>
      <w:r w:rsidRPr="001F106A">
        <w:rPr>
          <w:rFonts w:asciiTheme="minorHAnsi" w:hAnsiTheme="minorHAnsi" w:cstheme="minorHAnsi"/>
        </w:rPr>
        <w:t>MMOB Jeotermal Kongresi Bildiriler Kitabı, 23-25 Aralık 2009, Ankara, 205-216</w:t>
      </w:r>
    </w:p>
    <w:p w:rsidR="00351116" w:rsidRPr="001F106A" w:rsidRDefault="00351116"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Duvarcı, Y</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Selvi, Ö.; Günaydın, H.M.; Gür, G.</w:t>
      </w:r>
      <w:r w:rsidRPr="001F106A">
        <w:rPr>
          <w:rFonts w:asciiTheme="minorHAnsi" w:hAnsiTheme="minorHAnsi" w:cstheme="minorHAnsi"/>
        </w:rPr>
        <w:t xml:space="preserve"> (2008) İzmir’deki Ulaştırma Projelerinin Kentsel Eğilimlere Etkileri, İMO Teknik Dergi, 2008, Yazı 283, s.4293-4318</w:t>
      </w:r>
    </w:p>
    <w:p w:rsidR="00552426" w:rsidRPr="001F106A" w:rsidRDefault="00552426" w:rsidP="00552426">
      <w:pPr>
        <w:pStyle w:val="ListeParagraf"/>
        <w:autoSpaceDE w:val="0"/>
        <w:autoSpaceDN w:val="0"/>
        <w:adjustRightInd w:val="0"/>
        <w:spacing w:after="0"/>
        <w:jc w:val="both"/>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proofErr w:type="spellStart"/>
      <w:r w:rsidRPr="001F106A">
        <w:rPr>
          <w:rFonts w:asciiTheme="minorHAnsi" w:hAnsiTheme="minorHAnsi" w:cstheme="minorHAnsi"/>
          <w:b/>
        </w:rPr>
        <w:t>Elbir</w:t>
      </w:r>
      <w:proofErr w:type="spellEnd"/>
      <w:r w:rsidRPr="001F106A">
        <w:rPr>
          <w:rFonts w:asciiTheme="minorHAnsi" w:hAnsiTheme="minorHAnsi" w:cstheme="minorHAnsi"/>
          <w:b/>
        </w:rPr>
        <w:t>, T</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Müezzinoğlu, A.; Bayram, A.; Seyfioğlu, R.; Demircioğlu, H.</w:t>
      </w:r>
      <w:r w:rsidRPr="001F106A">
        <w:rPr>
          <w:rFonts w:asciiTheme="minorHAnsi" w:hAnsiTheme="minorHAnsi" w:cstheme="minorHAnsi"/>
        </w:rPr>
        <w:t xml:space="preserve"> (2001) Ege Bölgesi Hava Kirletici Emisyon Envanteri, DEÜ Mühendislik Fakültesi Fen ve Mühendislik Dergisi Cilt:3, Sayı:2, s.21-27, Mayıs 2001</w:t>
      </w:r>
    </w:p>
    <w:p w:rsidR="007C36D9" w:rsidRPr="001F106A" w:rsidRDefault="007C36D9" w:rsidP="00CC3DC6">
      <w:pPr>
        <w:autoSpaceDE w:val="0"/>
        <w:autoSpaceDN w:val="0"/>
        <w:adjustRightInd w:val="0"/>
        <w:spacing w:after="0"/>
        <w:jc w:val="both"/>
        <w:rPr>
          <w:rFonts w:asciiTheme="minorHAnsi" w:hAnsiTheme="minorHAnsi" w:cstheme="minorHAnsi"/>
          <w:b/>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Elçi, A</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Gündüz, O.; Şimşek, C.</w:t>
      </w:r>
      <w:r w:rsidRPr="001F106A">
        <w:rPr>
          <w:rFonts w:asciiTheme="minorHAnsi" w:hAnsiTheme="minorHAnsi" w:cstheme="minorHAnsi"/>
        </w:rPr>
        <w:t xml:space="preserve"> (2007) Torbalı Ovası Yüzeysel </w:t>
      </w:r>
      <w:proofErr w:type="spellStart"/>
      <w:r w:rsidRPr="001F106A">
        <w:rPr>
          <w:rFonts w:asciiTheme="minorHAnsi" w:hAnsiTheme="minorHAnsi" w:cstheme="minorHAnsi"/>
        </w:rPr>
        <w:t>Akiferindeki</w:t>
      </w:r>
      <w:proofErr w:type="spellEnd"/>
      <w:r w:rsidRPr="001F106A">
        <w:rPr>
          <w:rFonts w:asciiTheme="minorHAnsi" w:hAnsiTheme="minorHAnsi" w:cstheme="minorHAnsi"/>
        </w:rPr>
        <w:t xml:space="preserve"> Yeraltı Suyu Akımının Matematiksel Modelleme İle Tespiti, V. Ulusal Hidroloji Kongresi, Orta Doğu Teknik Üniversitesi, Ankara, 5-7 Eylül 2007, s.509-518</w:t>
      </w:r>
    </w:p>
    <w:p w:rsidR="007C36D9" w:rsidRPr="001F106A" w:rsidRDefault="007C36D9" w:rsidP="00CC3DC6">
      <w:pPr>
        <w:autoSpaceDE w:val="0"/>
        <w:autoSpaceDN w:val="0"/>
        <w:adjustRightInd w:val="0"/>
        <w:spacing w:after="0"/>
        <w:jc w:val="both"/>
        <w:rPr>
          <w:rFonts w:asciiTheme="minorHAnsi" w:hAnsiTheme="minorHAnsi" w:cstheme="minorHAnsi"/>
          <w:b/>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r w:rsidRPr="001F106A">
        <w:rPr>
          <w:rFonts w:asciiTheme="minorHAnsi" w:eastAsia="TimesNewRomanPS-BoldMT" w:hAnsiTheme="minorHAnsi" w:cstheme="minorHAnsi"/>
          <w:b/>
          <w:bCs/>
          <w:lang w:eastAsia="tr-TR"/>
        </w:rPr>
        <w:t>Eriş, S</w:t>
      </w:r>
      <w:r w:rsidRPr="001F106A">
        <w:rPr>
          <w:rFonts w:asciiTheme="minorHAnsi" w:eastAsia="TimesNewRomanPS-BoldMT" w:hAnsiTheme="minorHAnsi" w:cstheme="minorHAnsi"/>
          <w:bCs/>
          <w:lang w:eastAsia="tr-TR"/>
        </w:rPr>
        <w:t>.</w:t>
      </w:r>
      <w:r w:rsidR="00351116" w:rsidRPr="001F106A">
        <w:rPr>
          <w:rFonts w:asciiTheme="minorHAnsi" w:eastAsia="TimesNewRomanPS-BoldMT" w:hAnsiTheme="minorHAnsi" w:cstheme="minorHAnsi"/>
          <w:bCs/>
          <w:lang w:eastAsia="tr-TR"/>
        </w:rPr>
        <w:t xml:space="preserve"> (2009)</w:t>
      </w:r>
      <w:r w:rsidRPr="001F106A">
        <w:rPr>
          <w:rFonts w:asciiTheme="minorHAnsi" w:eastAsia="TimesNewRomanPS-BoldMT" w:hAnsiTheme="minorHAnsi" w:cstheme="minorHAnsi"/>
          <w:bCs/>
          <w:lang w:eastAsia="tr-TR"/>
        </w:rPr>
        <w:t xml:space="preserve"> Ege Bölgesi Demiryolları, </w:t>
      </w:r>
      <w:r w:rsidR="00351116" w:rsidRPr="001F106A">
        <w:rPr>
          <w:rFonts w:asciiTheme="minorHAnsi" w:eastAsia="TimesNewRomanPS-BoldMT" w:hAnsiTheme="minorHAnsi" w:cstheme="minorHAnsi"/>
          <w:bCs/>
          <w:lang w:eastAsia="tr-TR"/>
        </w:rPr>
        <w:t xml:space="preserve">İzmir Ulaşım Sempozyumu, </w:t>
      </w:r>
    </w:p>
    <w:p w:rsidR="007C36D9" w:rsidRPr="001F106A" w:rsidRDefault="007C36D9" w:rsidP="00CC3DC6">
      <w:pPr>
        <w:autoSpaceDE w:val="0"/>
        <w:autoSpaceDN w:val="0"/>
        <w:adjustRightInd w:val="0"/>
        <w:spacing w:after="0"/>
        <w:jc w:val="both"/>
        <w:rPr>
          <w:rFonts w:asciiTheme="minorHAnsi" w:hAnsiTheme="minorHAnsi" w:cstheme="minorHAnsi"/>
          <w:b/>
        </w:rPr>
      </w:pPr>
    </w:p>
    <w:p w:rsidR="00AD367A" w:rsidRPr="001F106A" w:rsidRDefault="00AD367A"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Gök, E</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Polat, O.</w:t>
      </w:r>
      <w:r w:rsidRPr="001F106A">
        <w:rPr>
          <w:rFonts w:asciiTheme="minorHAnsi" w:hAnsiTheme="minorHAnsi" w:cstheme="minorHAnsi"/>
        </w:rPr>
        <w:t xml:space="preserve"> (2011) İzmir Kuvvetli Yer Hareketi Deprem İstasyon Ağı – </w:t>
      </w:r>
      <w:proofErr w:type="spellStart"/>
      <w:r w:rsidRPr="001F106A">
        <w:rPr>
          <w:rFonts w:asciiTheme="minorHAnsi" w:hAnsiTheme="minorHAnsi" w:cstheme="minorHAnsi"/>
        </w:rPr>
        <w:t>İzmirNET</w:t>
      </w:r>
      <w:proofErr w:type="spellEnd"/>
      <w:r w:rsidRPr="001F106A">
        <w:rPr>
          <w:rFonts w:asciiTheme="minorHAnsi" w:hAnsiTheme="minorHAnsi" w:cstheme="minorHAnsi"/>
        </w:rPr>
        <w:t>, Süleyman Demirel Üniversitesi Fen Bilimleri Enstitüsü Dergisi, 15-3 (2011), 233-243</w:t>
      </w:r>
    </w:p>
    <w:p w:rsidR="00555BE5" w:rsidRPr="001F106A" w:rsidRDefault="00555BE5" w:rsidP="00CC3DC6">
      <w:pPr>
        <w:autoSpaceDE w:val="0"/>
        <w:autoSpaceDN w:val="0"/>
        <w:adjustRightInd w:val="0"/>
        <w:spacing w:after="0"/>
        <w:rPr>
          <w:rFonts w:asciiTheme="minorHAnsi" w:eastAsia="TimesNewRomanPSMT" w:hAnsiTheme="minorHAnsi" w:cstheme="minorHAnsi"/>
          <w:lang w:eastAsia="tr-TR"/>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Gökçen Dündar, Ş.</w:t>
      </w:r>
      <w:r w:rsidRPr="001F106A">
        <w:rPr>
          <w:rFonts w:asciiTheme="minorHAnsi" w:hAnsiTheme="minorHAnsi" w:cstheme="minorHAnsi"/>
        </w:rPr>
        <w:t xml:space="preserve"> Nitelikli Yapılaşma - Geleceğin İzmir'inde Kentsel Mek</w:t>
      </w:r>
      <w:r w:rsidR="005423A0" w:rsidRPr="001F106A">
        <w:rPr>
          <w:rFonts w:asciiTheme="minorHAnsi" w:hAnsiTheme="minorHAnsi" w:cstheme="minorHAnsi"/>
        </w:rPr>
        <w:t>â</w:t>
      </w:r>
      <w:r w:rsidRPr="001F106A">
        <w:rPr>
          <w:rFonts w:asciiTheme="minorHAnsi" w:hAnsiTheme="minorHAnsi" w:cstheme="minorHAnsi"/>
        </w:rPr>
        <w:t>nın Kültürel Niteliği, TMMOB İzmir Kent Sempozyumu, s.467-481</w:t>
      </w:r>
    </w:p>
    <w:p w:rsidR="007C36D9" w:rsidRPr="001F106A" w:rsidRDefault="007C36D9" w:rsidP="00CC3DC6">
      <w:pPr>
        <w:autoSpaceDE w:val="0"/>
        <w:autoSpaceDN w:val="0"/>
        <w:adjustRightInd w:val="0"/>
        <w:spacing w:after="0"/>
        <w:jc w:val="both"/>
        <w:rPr>
          <w:rFonts w:asciiTheme="minorHAnsi" w:hAnsiTheme="minorHAnsi" w:cstheme="minorHAnsi"/>
          <w:b/>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Günden, C</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Miran, B.</w:t>
      </w:r>
      <w:r w:rsidRPr="001F106A">
        <w:rPr>
          <w:rFonts w:asciiTheme="minorHAnsi" w:hAnsiTheme="minorHAnsi" w:cstheme="minorHAnsi"/>
        </w:rPr>
        <w:t xml:space="preserve"> (2008) Yeni Çevresel Paradigma Ölçeğiyle Çiftçilerin Çevre Tutumunun Belirlenmesi - İzmir İli Torbalı İlçesi Örneği, </w:t>
      </w:r>
      <w:proofErr w:type="spellStart"/>
      <w:r w:rsidRPr="001F106A">
        <w:rPr>
          <w:rFonts w:asciiTheme="minorHAnsi" w:hAnsiTheme="minorHAnsi" w:cstheme="minorHAnsi"/>
        </w:rPr>
        <w:t>Çev</w:t>
      </w:r>
      <w:proofErr w:type="spellEnd"/>
      <w:r w:rsidRPr="001F106A">
        <w:rPr>
          <w:rFonts w:asciiTheme="minorHAnsi" w:hAnsiTheme="minorHAnsi" w:cstheme="minorHAnsi"/>
        </w:rPr>
        <w:t>-Kor Ekoloji Dergisi Sayı:18, s.41-50, 2008</w:t>
      </w:r>
    </w:p>
    <w:p w:rsidR="007C36D9" w:rsidRPr="001F106A" w:rsidRDefault="007C36D9" w:rsidP="00CC3DC6">
      <w:pPr>
        <w:autoSpaceDE w:val="0"/>
        <w:autoSpaceDN w:val="0"/>
        <w:adjustRightInd w:val="0"/>
        <w:spacing w:after="0"/>
        <w:jc w:val="both"/>
        <w:rPr>
          <w:rFonts w:asciiTheme="minorHAnsi" w:eastAsia="TimesNewRomanPSMT" w:hAnsiTheme="minorHAnsi" w:cstheme="minorHAnsi"/>
          <w:b/>
          <w:lang w:eastAsia="tr-TR"/>
        </w:rPr>
      </w:pPr>
    </w:p>
    <w:p w:rsidR="00796AA8" w:rsidRPr="001F106A" w:rsidRDefault="00796AA8"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eastAsia="TimesNewRomanPSMT" w:hAnsiTheme="minorHAnsi" w:cstheme="minorHAnsi"/>
          <w:b/>
          <w:lang w:eastAsia="tr-TR"/>
        </w:rPr>
        <w:t>İçerler, A, Bilgin, R, Çirkin, B, Karaman, H, Kıyak, A, Karahan, Ç</w:t>
      </w:r>
      <w:r w:rsidR="00677786" w:rsidRPr="001F106A">
        <w:rPr>
          <w:rFonts w:asciiTheme="minorHAnsi" w:eastAsia="TimesNewRomanPSMT" w:hAnsiTheme="minorHAnsi" w:cstheme="minorHAnsi"/>
          <w:lang w:eastAsia="tr-TR"/>
        </w:rPr>
        <w:t>.</w:t>
      </w:r>
      <w:r w:rsidRPr="001F106A">
        <w:rPr>
          <w:rFonts w:asciiTheme="minorHAnsi" w:eastAsia="TimesNewRomanPSMT" w:hAnsiTheme="minorHAnsi" w:cstheme="minorHAnsi"/>
          <w:lang w:eastAsia="tr-TR"/>
        </w:rPr>
        <w:t xml:space="preserve"> (2009) </w:t>
      </w:r>
      <w:r w:rsidRPr="001F106A">
        <w:rPr>
          <w:rFonts w:asciiTheme="minorHAnsi" w:eastAsia="TimesNewRomanPS-BoldMT" w:hAnsiTheme="minorHAnsi" w:cstheme="minorHAnsi"/>
          <w:bCs/>
          <w:lang w:eastAsia="tr-TR"/>
        </w:rPr>
        <w:t xml:space="preserve">Menderes Grabeninde Jeofizik – </w:t>
      </w:r>
      <w:proofErr w:type="spellStart"/>
      <w:r w:rsidRPr="001F106A">
        <w:rPr>
          <w:rFonts w:asciiTheme="minorHAnsi" w:eastAsia="TimesNewRomanPS-BoldMT" w:hAnsiTheme="minorHAnsi" w:cstheme="minorHAnsi"/>
          <w:bCs/>
          <w:lang w:eastAsia="tr-TR"/>
        </w:rPr>
        <w:t>Rezistivite</w:t>
      </w:r>
      <w:proofErr w:type="spellEnd"/>
      <w:r w:rsidRPr="001F106A">
        <w:rPr>
          <w:rFonts w:asciiTheme="minorHAnsi" w:eastAsia="TimesNewRomanPS-BoldMT" w:hAnsiTheme="minorHAnsi" w:cstheme="minorHAnsi"/>
          <w:bCs/>
          <w:lang w:eastAsia="tr-TR"/>
        </w:rPr>
        <w:t xml:space="preserve"> Yöntemiyle Jeotermal Enerji Aramaları</w:t>
      </w:r>
      <w:proofErr w:type="gramStart"/>
      <w:r w:rsidRPr="001F106A">
        <w:rPr>
          <w:rFonts w:asciiTheme="minorHAnsi" w:eastAsia="TimesNewRomanPS-BoldMT" w:hAnsiTheme="minorHAnsi" w:cstheme="minorHAnsi"/>
          <w:bCs/>
          <w:lang w:eastAsia="tr-TR"/>
        </w:rPr>
        <w:t>)</w:t>
      </w:r>
      <w:proofErr w:type="gramEnd"/>
      <w:r w:rsidRPr="001F106A">
        <w:rPr>
          <w:rFonts w:asciiTheme="minorHAnsi" w:eastAsia="TimesNewRomanPS-BoldMT" w:hAnsiTheme="minorHAnsi" w:cstheme="minorHAnsi"/>
          <w:bCs/>
          <w:lang w:eastAsia="tr-TR"/>
        </w:rPr>
        <w:t>, T</w:t>
      </w:r>
      <w:r w:rsidRPr="001F106A">
        <w:rPr>
          <w:rFonts w:asciiTheme="minorHAnsi" w:hAnsiTheme="minorHAnsi" w:cstheme="minorHAnsi"/>
        </w:rPr>
        <w:t>MMOB Jeotermal Kongresi Bildiriler Kitabı, 23-25 Aralık 2009, Ankara, 243-255</w:t>
      </w:r>
    </w:p>
    <w:p w:rsidR="00555BE5" w:rsidRPr="001F106A" w:rsidRDefault="00555BE5" w:rsidP="00CC3DC6">
      <w:pPr>
        <w:autoSpaceDE w:val="0"/>
        <w:autoSpaceDN w:val="0"/>
        <w:adjustRightInd w:val="0"/>
        <w:spacing w:after="0"/>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Karataş, N.</w:t>
      </w:r>
      <w:r w:rsidRPr="001F106A">
        <w:rPr>
          <w:rFonts w:asciiTheme="minorHAnsi" w:hAnsiTheme="minorHAnsi" w:cstheme="minorHAnsi"/>
        </w:rPr>
        <w:t xml:space="preserve"> (2006) Ege Bölgesi'nde Sanayi Gelişim Süreci ve Mek</w:t>
      </w:r>
      <w:r w:rsidR="00351116" w:rsidRPr="001F106A">
        <w:rPr>
          <w:rFonts w:asciiTheme="minorHAnsi" w:hAnsiTheme="minorHAnsi" w:cstheme="minorHAnsi"/>
        </w:rPr>
        <w:t>â</w:t>
      </w:r>
      <w:r w:rsidRPr="001F106A">
        <w:rPr>
          <w:rFonts w:asciiTheme="minorHAnsi" w:hAnsiTheme="minorHAnsi" w:cstheme="minorHAnsi"/>
        </w:rPr>
        <w:t>nsal Yansımaları - İzmir Örneği, Selçuk Üniversitesi Karaman İİBF Dergisi, Yıl:9, Sayı:11, s.191-210, Aralık 2006</w:t>
      </w:r>
    </w:p>
    <w:p w:rsidR="007C36D9" w:rsidRPr="001F106A" w:rsidRDefault="007C36D9" w:rsidP="00CC3DC6">
      <w:pPr>
        <w:autoSpaceDE w:val="0"/>
        <w:autoSpaceDN w:val="0"/>
        <w:adjustRightInd w:val="0"/>
        <w:spacing w:after="0"/>
        <w:jc w:val="both"/>
        <w:rPr>
          <w:rFonts w:asciiTheme="minorHAnsi" w:hAnsiTheme="minorHAnsi" w:cstheme="minorHAnsi"/>
          <w:b/>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proofErr w:type="spellStart"/>
      <w:r w:rsidRPr="001F106A">
        <w:rPr>
          <w:rFonts w:asciiTheme="minorHAnsi" w:eastAsia="TimesNewRomanPS-BoldMT" w:hAnsiTheme="minorHAnsi" w:cstheme="minorHAnsi"/>
          <w:b/>
          <w:bCs/>
          <w:lang w:eastAsia="tr-TR"/>
        </w:rPr>
        <w:t>Kazanasmaz</w:t>
      </w:r>
      <w:proofErr w:type="spellEnd"/>
      <w:r w:rsidRPr="001F106A">
        <w:rPr>
          <w:rFonts w:asciiTheme="minorHAnsi" w:eastAsia="TimesNewRomanPS-BoldMT" w:hAnsiTheme="minorHAnsi" w:cstheme="minorHAnsi"/>
          <w:b/>
          <w:bCs/>
          <w:lang w:eastAsia="tr-TR"/>
        </w:rPr>
        <w:t>, E</w:t>
      </w:r>
      <w:proofErr w:type="gramStart"/>
      <w:r w:rsidRPr="001F106A">
        <w:rPr>
          <w:rFonts w:asciiTheme="minorHAnsi" w:eastAsia="TimesNewRomanPS-BoldMT" w:hAnsiTheme="minorHAnsi" w:cstheme="minorHAnsi"/>
          <w:b/>
          <w:bCs/>
          <w:lang w:eastAsia="tr-TR"/>
        </w:rPr>
        <w:t>.;</w:t>
      </w:r>
      <w:proofErr w:type="gramEnd"/>
      <w:r w:rsidRPr="001F106A">
        <w:rPr>
          <w:rFonts w:asciiTheme="minorHAnsi" w:eastAsia="TimesNewRomanPS-BoldMT" w:hAnsiTheme="minorHAnsi" w:cstheme="minorHAnsi"/>
          <w:bCs/>
          <w:lang w:eastAsia="tr-TR"/>
        </w:rPr>
        <w:t xml:space="preserve"> Kentimiz ve Çevresinin </w:t>
      </w:r>
      <w:proofErr w:type="spellStart"/>
      <w:r w:rsidRPr="001F106A">
        <w:rPr>
          <w:rFonts w:asciiTheme="minorHAnsi" w:eastAsia="TimesNewRomanPS-BoldMT" w:hAnsiTheme="minorHAnsi" w:cstheme="minorHAnsi"/>
          <w:bCs/>
          <w:lang w:eastAsia="tr-TR"/>
        </w:rPr>
        <w:t>Yeraltısuyu</w:t>
      </w:r>
      <w:proofErr w:type="spellEnd"/>
      <w:r w:rsidRPr="001F106A">
        <w:rPr>
          <w:rFonts w:asciiTheme="minorHAnsi" w:eastAsia="TimesNewRomanPS-BoldMT" w:hAnsiTheme="minorHAnsi" w:cstheme="minorHAnsi"/>
          <w:bCs/>
          <w:lang w:eastAsia="tr-TR"/>
        </w:rPr>
        <w:t xml:space="preserve"> Kaynakları, </w:t>
      </w:r>
      <w:proofErr w:type="spellStart"/>
      <w:r w:rsidRPr="001F106A">
        <w:rPr>
          <w:rFonts w:asciiTheme="minorHAnsi" w:eastAsia="TimesNewRomanPS-BoldMT" w:hAnsiTheme="minorHAnsi" w:cstheme="minorHAnsi"/>
          <w:bCs/>
          <w:lang w:eastAsia="tr-TR"/>
        </w:rPr>
        <w:t>Yeraltısuyunu</w:t>
      </w:r>
      <w:proofErr w:type="spellEnd"/>
      <w:r w:rsidRPr="001F106A">
        <w:rPr>
          <w:rFonts w:asciiTheme="minorHAnsi" w:eastAsia="TimesNewRomanPS-BoldMT" w:hAnsiTheme="minorHAnsi" w:cstheme="minorHAnsi"/>
          <w:bCs/>
          <w:lang w:eastAsia="tr-TR"/>
        </w:rPr>
        <w:t xml:space="preserve"> Kirletici Etkenler ve Su Kıtlığı Riski, TMMOB İzmir Kent Sempozyumu, s.323-332</w:t>
      </w:r>
    </w:p>
    <w:p w:rsidR="00834BB2" w:rsidRPr="001F106A" w:rsidRDefault="00834BB2" w:rsidP="00CC3DC6">
      <w:pPr>
        <w:pStyle w:val="AralkYok"/>
        <w:spacing w:line="276" w:lineRule="auto"/>
        <w:ind w:left="720"/>
        <w:jc w:val="both"/>
        <w:rPr>
          <w:rFonts w:asciiTheme="minorHAnsi" w:hAnsiTheme="minorHAnsi" w:cstheme="minorHAnsi"/>
        </w:rPr>
      </w:pPr>
    </w:p>
    <w:p w:rsidR="007C36D9" w:rsidRPr="001F106A" w:rsidRDefault="007C36D9" w:rsidP="00791544">
      <w:pPr>
        <w:pStyle w:val="AralkYok"/>
        <w:numPr>
          <w:ilvl w:val="0"/>
          <w:numId w:val="3"/>
        </w:numPr>
        <w:spacing w:line="276" w:lineRule="auto"/>
        <w:jc w:val="both"/>
        <w:rPr>
          <w:rFonts w:asciiTheme="minorHAnsi" w:hAnsiTheme="minorHAnsi" w:cstheme="minorHAnsi"/>
        </w:rPr>
      </w:pPr>
      <w:r w:rsidRPr="001F106A">
        <w:rPr>
          <w:rFonts w:asciiTheme="minorHAnsi" w:hAnsiTheme="minorHAnsi" w:cstheme="minorHAnsi"/>
          <w:b/>
        </w:rPr>
        <w:t>Koçman, A.</w:t>
      </w:r>
      <w:r w:rsidRPr="001F106A">
        <w:rPr>
          <w:rFonts w:asciiTheme="minorHAnsi" w:hAnsiTheme="minorHAnsi" w:cstheme="minorHAnsi"/>
        </w:rPr>
        <w:t xml:space="preserve"> (1989) Uygulamalı Fiziki Coğrafya Çalışmaları ve İzmir-Bozdağlar Yöresi Üzerine Çalışmalar, Ege Üniversitesi Edebiyat Fakültesi Yayınları No.49, İzmir – 1989, s.113</w:t>
      </w:r>
    </w:p>
    <w:p w:rsidR="007C36D9" w:rsidRPr="001F106A" w:rsidRDefault="007C36D9" w:rsidP="00CC3DC6">
      <w:pPr>
        <w:autoSpaceDE w:val="0"/>
        <w:autoSpaceDN w:val="0"/>
        <w:adjustRightInd w:val="0"/>
        <w:spacing w:after="0"/>
        <w:jc w:val="both"/>
        <w:rPr>
          <w:rFonts w:asciiTheme="minorHAnsi" w:eastAsia="TimesNewRomanPS-BoldMT" w:hAnsiTheme="minorHAnsi" w:cstheme="minorHAnsi"/>
          <w:b/>
          <w:bCs/>
          <w:lang w:eastAsia="tr-TR"/>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proofErr w:type="spellStart"/>
      <w:r w:rsidRPr="001F106A">
        <w:rPr>
          <w:rFonts w:asciiTheme="minorHAnsi" w:eastAsia="TimesNewRomanPS-BoldMT" w:hAnsiTheme="minorHAnsi" w:cstheme="minorHAnsi"/>
          <w:b/>
          <w:bCs/>
          <w:lang w:eastAsia="tr-TR"/>
        </w:rPr>
        <w:lastRenderedPageBreak/>
        <w:t>Martal</w:t>
      </w:r>
      <w:proofErr w:type="spellEnd"/>
      <w:r w:rsidRPr="001F106A">
        <w:rPr>
          <w:rFonts w:asciiTheme="minorHAnsi" w:eastAsia="TimesNewRomanPS-BoldMT" w:hAnsiTheme="minorHAnsi" w:cstheme="minorHAnsi"/>
          <w:b/>
          <w:bCs/>
          <w:lang w:eastAsia="tr-TR"/>
        </w:rPr>
        <w:t>, A.</w:t>
      </w:r>
      <w:proofErr w:type="gramStart"/>
      <w:r w:rsidRPr="001F106A">
        <w:rPr>
          <w:rFonts w:asciiTheme="minorHAnsi" w:eastAsia="TimesNewRomanPS-BoldMT" w:hAnsiTheme="minorHAnsi" w:cstheme="minorHAnsi"/>
          <w:bCs/>
          <w:lang w:eastAsia="tr-TR"/>
        </w:rPr>
        <w:t>XIX.Yüzyılın</w:t>
      </w:r>
      <w:proofErr w:type="gramEnd"/>
      <w:r w:rsidRPr="001F106A">
        <w:rPr>
          <w:rFonts w:asciiTheme="minorHAnsi" w:eastAsia="TimesNewRomanPS-BoldMT" w:hAnsiTheme="minorHAnsi" w:cstheme="minorHAnsi"/>
          <w:bCs/>
          <w:lang w:eastAsia="tr-TR"/>
        </w:rPr>
        <w:t xml:space="preserve"> İkinci Yarısında İzmir'in </w:t>
      </w:r>
      <w:proofErr w:type="spellStart"/>
      <w:r w:rsidRPr="001F106A">
        <w:rPr>
          <w:rFonts w:asciiTheme="minorHAnsi" w:eastAsia="TimesNewRomanPS-BoldMT" w:hAnsiTheme="minorHAnsi" w:cstheme="minorHAnsi"/>
          <w:bCs/>
          <w:lang w:eastAsia="tr-TR"/>
        </w:rPr>
        <w:t>Sosyo</w:t>
      </w:r>
      <w:proofErr w:type="spellEnd"/>
      <w:r w:rsidRPr="001F106A">
        <w:rPr>
          <w:rFonts w:asciiTheme="minorHAnsi" w:eastAsia="TimesNewRomanPS-BoldMT" w:hAnsiTheme="minorHAnsi" w:cstheme="minorHAnsi"/>
          <w:bCs/>
          <w:lang w:eastAsia="tr-TR"/>
        </w:rPr>
        <w:t>-Ekonomik Yapısında Gerçekleşen Değişimler, s.117-131</w:t>
      </w:r>
    </w:p>
    <w:p w:rsidR="007C36D9" w:rsidRPr="001F106A" w:rsidRDefault="007C36D9" w:rsidP="00CC3DC6">
      <w:pPr>
        <w:autoSpaceDE w:val="0"/>
        <w:autoSpaceDN w:val="0"/>
        <w:adjustRightInd w:val="0"/>
        <w:spacing w:after="0"/>
        <w:jc w:val="both"/>
        <w:rPr>
          <w:rFonts w:asciiTheme="minorHAnsi" w:hAnsiTheme="minorHAnsi" w:cstheme="minorHAnsi"/>
          <w:b/>
        </w:rPr>
      </w:pPr>
    </w:p>
    <w:p w:rsidR="00BF69ED" w:rsidRPr="001F106A" w:rsidRDefault="00BF69ED"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r w:rsidRPr="001F106A">
        <w:rPr>
          <w:rFonts w:asciiTheme="minorHAnsi" w:eastAsia="TimesNewRomanPS-BoldMT" w:hAnsiTheme="minorHAnsi" w:cstheme="minorHAnsi"/>
          <w:b/>
          <w:bCs/>
          <w:lang w:eastAsia="tr-TR"/>
        </w:rPr>
        <w:t>Meriç, R.</w:t>
      </w:r>
      <w:r w:rsidRPr="001F106A">
        <w:rPr>
          <w:rFonts w:asciiTheme="minorHAnsi" w:eastAsia="TimesNewRomanPS-BoldMT" w:hAnsiTheme="minorHAnsi" w:cstheme="minorHAnsi"/>
          <w:bCs/>
          <w:lang w:eastAsia="tr-TR"/>
        </w:rPr>
        <w:t xml:space="preserve"> (2003) </w:t>
      </w:r>
      <w:proofErr w:type="spellStart"/>
      <w:r w:rsidRPr="001F106A">
        <w:rPr>
          <w:rFonts w:asciiTheme="minorHAnsi" w:eastAsia="TimesNewRomanPS-BoldMT" w:hAnsiTheme="minorHAnsi" w:cstheme="minorHAnsi"/>
          <w:bCs/>
          <w:lang w:eastAsia="tr-TR"/>
        </w:rPr>
        <w:t>Metropolis</w:t>
      </w:r>
      <w:proofErr w:type="spellEnd"/>
      <w:r w:rsidRPr="001F106A">
        <w:rPr>
          <w:rFonts w:asciiTheme="minorHAnsi" w:eastAsia="TimesNewRomanPS-BoldMT" w:hAnsiTheme="minorHAnsi" w:cstheme="minorHAnsi"/>
          <w:bCs/>
          <w:lang w:eastAsia="tr-TR"/>
        </w:rPr>
        <w:t>, Ana Tanrıça Kenti, İstanbul, Ağustos 2003</w:t>
      </w:r>
    </w:p>
    <w:p w:rsidR="00BF69ED" w:rsidRPr="001F106A" w:rsidRDefault="00BF69ED" w:rsidP="00BF69ED">
      <w:pPr>
        <w:pStyle w:val="ListeParagraf"/>
        <w:rPr>
          <w:rFonts w:asciiTheme="minorHAnsi" w:eastAsia="TimesNewRomanPS-BoldMT" w:hAnsiTheme="minorHAnsi" w:cstheme="minorHAnsi"/>
          <w:b/>
          <w:bCs/>
          <w:lang w:eastAsia="tr-TR"/>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r w:rsidRPr="001F106A">
        <w:rPr>
          <w:rFonts w:asciiTheme="minorHAnsi" w:eastAsia="TimesNewRomanPS-BoldMT" w:hAnsiTheme="minorHAnsi" w:cstheme="minorHAnsi"/>
          <w:b/>
          <w:bCs/>
          <w:lang w:eastAsia="tr-TR"/>
        </w:rPr>
        <w:t>Meriç, R.</w:t>
      </w:r>
      <w:r w:rsidRPr="001F106A">
        <w:rPr>
          <w:rFonts w:asciiTheme="minorHAnsi" w:eastAsia="TimesNewRomanPS-BoldMT" w:hAnsiTheme="minorHAnsi" w:cstheme="minorHAnsi"/>
          <w:bCs/>
          <w:lang w:eastAsia="tr-TR"/>
        </w:rPr>
        <w:t xml:space="preserve"> Antik Dönemde Küçük Menderes Havzasının Tarihsel Coğrafyasına Genel Bir Bakış, s.202-213</w:t>
      </w:r>
    </w:p>
    <w:p w:rsidR="007C36D9" w:rsidRPr="001F106A" w:rsidRDefault="007C36D9" w:rsidP="00CC3DC6">
      <w:pPr>
        <w:autoSpaceDE w:val="0"/>
        <w:autoSpaceDN w:val="0"/>
        <w:adjustRightInd w:val="0"/>
        <w:spacing w:after="0"/>
        <w:jc w:val="both"/>
        <w:rPr>
          <w:rFonts w:asciiTheme="minorHAnsi" w:hAnsiTheme="minorHAnsi" w:cstheme="minorHAnsi"/>
          <w:b/>
        </w:rPr>
      </w:pPr>
    </w:p>
    <w:p w:rsidR="005423A0" w:rsidRPr="001F106A" w:rsidRDefault="005423A0"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Muslu, G.</w:t>
      </w:r>
      <w:r w:rsidRPr="001F106A">
        <w:rPr>
          <w:rFonts w:asciiTheme="minorHAnsi" w:hAnsiTheme="minorHAnsi" w:cstheme="minorHAnsi"/>
        </w:rPr>
        <w:t xml:space="preserve"> (2005) Küçük Menderes Havzası’nın Beşeri ve İktisadi Coğrafyası, Yayınlanmamış Doktora Tezi, İstanbul - 2005</w:t>
      </w:r>
    </w:p>
    <w:p w:rsidR="005423A0" w:rsidRPr="001F106A" w:rsidRDefault="005423A0" w:rsidP="00CC3DC6">
      <w:pPr>
        <w:pStyle w:val="ListeParagraf"/>
        <w:rPr>
          <w:rFonts w:asciiTheme="minorHAnsi" w:hAnsiTheme="minorHAnsi" w:cstheme="minorHAnsi"/>
          <w:b/>
        </w:rPr>
      </w:pPr>
    </w:p>
    <w:p w:rsidR="00555BE5" w:rsidRPr="001F106A" w:rsidRDefault="00555BE5"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Özgenç Aksoy, A</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Güney, M. Ş.; </w:t>
      </w:r>
      <w:proofErr w:type="spellStart"/>
      <w:r w:rsidRPr="001F106A">
        <w:rPr>
          <w:rFonts w:asciiTheme="minorHAnsi" w:hAnsiTheme="minorHAnsi" w:cstheme="minorHAnsi"/>
          <w:b/>
        </w:rPr>
        <w:t>Scheytt</w:t>
      </w:r>
      <w:proofErr w:type="spellEnd"/>
      <w:r w:rsidRPr="001F106A">
        <w:rPr>
          <w:rFonts w:asciiTheme="minorHAnsi" w:hAnsiTheme="minorHAnsi" w:cstheme="minorHAnsi"/>
          <w:b/>
        </w:rPr>
        <w:t>, T.</w:t>
      </w:r>
      <w:r w:rsidRPr="001F106A">
        <w:rPr>
          <w:rFonts w:asciiTheme="minorHAnsi" w:hAnsiTheme="minorHAnsi" w:cstheme="minorHAnsi"/>
        </w:rPr>
        <w:t xml:space="preserve"> (2011) Torbalı Bölgesinin Zamanla Değişen </w:t>
      </w:r>
      <w:proofErr w:type="spellStart"/>
      <w:r w:rsidRPr="001F106A">
        <w:rPr>
          <w:rFonts w:asciiTheme="minorHAnsi" w:hAnsiTheme="minorHAnsi" w:cstheme="minorHAnsi"/>
        </w:rPr>
        <w:t>Yeraltısuyu</w:t>
      </w:r>
      <w:proofErr w:type="spellEnd"/>
      <w:r w:rsidRPr="001F106A">
        <w:rPr>
          <w:rFonts w:asciiTheme="minorHAnsi" w:hAnsiTheme="minorHAnsi" w:cstheme="minorHAnsi"/>
        </w:rPr>
        <w:t xml:space="preserve"> Akım Modeli, İMO Teknik Dergi, 2011, 5509-5522, Yazı 355</w:t>
      </w:r>
    </w:p>
    <w:p w:rsidR="00555BE5" w:rsidRPr="001F106A" w:rsidRDefault="00555BE5" w:rsidP="00CC3DC6">
      <w:pPr>
        <w:autoSpaceDE w:val="0"/>
        <w:autoSpaceDN w:val="0"/>
        <w:adjustRightInd w:val="0"/>
        <w:spacing w:after="0"/>
        <w:jc w:val="both"/>
        <w:rPr>
          <w:rFonts w:asciiTheme="minorHAnsi" w:hAnsiTheme="minorHAnsi" w:cstheme="minorHAnsi"/>
        </w:rPr>
      </w:pPr>
    </w:p>
    <w:p w:rsidR="00555BE5" w:rsidRPr="001F106A" w:rsidRDefault="00555BE5"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Şimşek, C.</w:t>
      </w:r>
      <w:r w:rsidRPr="001F106A">
        <w:rPr>
          <w:rFonts w:asciiTheme="minorHAnsi" w:hAnsiTheme="minorHAnsi" w:cstheme="minorHAnsi"/>
        </w:rPr>
        <w:t xml:space="preserve"> (1998) Torbalı Çevresinin Hidrojeolojisi, Yayınlanmamış Yüksek Lisans Tezi, İzmir, Temmuz-1998</w:t>
      </w:r>
    </w:p>
    <w:p w:rsidR="00555BE5" w:rsidRPr="001F106A" w:rsidRDefault="00555BE5" w:rsidP="00CC3DC6">
      <w:pPr>
        <w:autoSpaceDE w:val="0"/>
        <w:autoSpaceDN w:val="0"/>
        <w:adjustRightInd w:val="0"/>
        <w:spacing w:after="0"/>
        <w:jc w:val="both"/>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Şimşek, C</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Filiz, Ş.</w:t>
      </w:r>
      <w:r w:rsidRPr="001F106A">
        <w:rPr>
          <w:rFonts w:asciiTheme="minorHAnsi" w:hAnsiTheme="minorHAnsi" w:cstheme="minorHAnsi"/>
        </w:rPr>
        <w:t xml:space="preserve"> (2005) Torbalı (İzmir) Katı Atık Depolama Sahasının Jeolojik ve </w:t>
      </w:r>
      <w:proofErr w:type="spellStart"/>
      <w:r w:rsidRPr="001F106A">
        <w:rPr>
          <w:rFonts w:asciiTheme="minorHAnsi" w:hAnsiTheme="minorHAnsi" w:cstheme="minorHAnsi"/>
        </w:rPr>
        <w:t>Hidrojeolojikj</w:t>
      </w:r>
      <w:proofErr w:type="spellEnd"/>
      <w:r w:rsidRPr="001F106A">
        <w:rPr>
          <w:rFonts w:asciiTheme="minorHAnsi" w:hAnsiTheme="minorHAnsi" w:cstheme="minorHAnsi"/>
        </w:rPr>
        <w:t xml:space="preserve"> Özelliklerinin İncelenmesi, DEÜ Mühendislik Fakültesi Fen ve Mühendislik Dergisi Cilt:7, Sayı:2, s.39-56, Mayıs 2005</w:t>
      </w:r>
    </w:p>
    <w:p w:rsidR="007C36D9" w:rsidRPr="001F106A" w:rsidRDefault="007C36D9" w:rsidP="00CC3DC6">
      <w:pPr>
        <w:autoSpaceDE w:val="0"/>
        <w:autoSpaceDN w:val="0"/>
        <w:adjustRightInd w:val="0"/>
        <w:spacing w:after="0"/>
        <w:jc w:val="both"/>
        <w:rPr>
          <w:rFonts w:asciiTheme="minorHAnsi" w:hAnsiTheme="minorHAnsi" w:cstheme="minorHAnsi"/>
          <w:b/>
        </w:rPr>
      </w:pPr>
    </w:p>
    <w:p w:rsidR="00265FD3" w:rsidRPr="001F106A" w:rsidRDefault="00265FD3" w:rsidP="00791544">
      <w:pPr>
        <w:pStyle w:val="ListeParagraf"/>
        <w:numPr>
          <w:ilvl w:val="0"/>
          <w:numId w:val="7"/>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Telci, C</w:t>
      </w:r>
      <w:proofErr w:type="gramStart"/>
      <w:r w:rsidRPr="001F106A">
        <w:rPr>
          <w:rFonts w:asciiTheme="minorHAnsi" w:hAnsiTheme="minorHAnsi" w:cstheme="minorHAnsi"/>
        </w:rPr>
        <w:t>.;</w:t>
      </w:r>
      <w:proofErr w:type="gramEnd"/>
      <w:r w:rsidRPr="001F106A">
        <w:rPr>
          <w:rFonts w:asciiTheme="minorHAnsi" w:hAnsiTheme="minorHAnsi" w:cstheme="minorHAnsi"/>
        </w:rPr>
        <w:t xml:space="preserve"> XIX. Yüzyılın İlk Yarısında Sığla Sancağı’nın Nüfusu, </w:t>
      </w:r>
      <w:proofErr w:type="spellStart"/>
      <w:r w:rsidRPr="001F106A">
        <w:rPr>
          <w:rFonts w:asciiTheme="minorHAnsi" w:hAnsiTheme="minorHAnsi" w:cstheme="minorHAnsi"/>
        </w:rPr>
        <w:t>Ed.Causevic</w:t>
      </w:r>
      <w:proofErr w:type="spellEnd"/>
      <w:r w:rsidRPr="001F106A">
        <w:rPr>
          <w:rFonts w:asciiTheme="minorHAnsi" w:hAnsiTheme="minorHAnsi" w:cstheme="minorHAnsi"/>
        </w:rPr>
        <w:t xml:space="preserve">, E.; </w:t>
      </w:r>
      <w:proofErr w:type="spellStart"/>
      <w:r w:rsidRPr="001F106A">
        <w:rPr>
          <w:rFonts w:asciiTheme="minorHAnsi" w:hAnsiTheme="minorHAnsi" w:cstheme="minorHAnsi"/>
        </w:rPr>
        <w:t>Perspectives</w:t>
      </w:r>
      <w:proofErr w:type="spellEnd"/>
      <w:r w:rsidRPr="001F106A">
        <w:rPr>
          <w:rFonts w:asciiTheme="minorHAnsi" w:hAnsiTheme="minorHAnsi" w:cstheme="minorHAnsi"/>
        </w:rPr>
        <w:t xml:space="preserve"> on </w:t>
      </w:r>
      <w:proofErr w:type="spellStart"/>
      <w:r w:rsidRPr="001F106A">
        <w:rPr>
          <w:rFonts w:asciiTheme="minorHAnsi" w:hAnsiTheme="minorHAnsi" w:cstheme="minorHAnsi"/>
        </w:rPr>
        <w:t>OttomanStudies</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Papersfromthe</w:t>
      </w:r>
      <w:proofErr w:type="spellEnd"/>
      <w:r w:rsidRPr="001F106A">
        <w:rPr>
          <w:rFonts w:asciiTheme="minorHAnsi" w:hAnsiTheme="minorHAnsi" w:cstheme="minorHAnsi"/>
        </w:rPr>
        <w:t xml:space="preserve"> 18th </w:t>
      </w:r>
      <w:proofErr w:type="spellStart"/>
      <w:r w:rsidRPr="001F106A">
        <w:rPr>
          <w:rFonts w:asciiTheme="minorHAnsi" w:hAnsiTheme="minorHAnsi" w:cstheme="minorHAnsi"/>
        </w:rPr>
        <w:t>Symposium</w:t>
      </w:r>
      <w:proofErr w:type="spellEnd"/>
      <w:r w:rsidRPr="001F106A">
        <w:rPr>
          <w:rFonts w:asciiTheme="minorHAnsi" w:hAnsiTheme="minorHAnsi" w:cstheme="minorHAnsi"/>
        </w:rPr>
        <w:t xml:space="preserve"> of </w:t>
      </w:r>
      <w:proofErr w:type="spellStart"/>
      <w:r w:rsidRPr="001F106A">
        <w:rPr>
          <w:rFonts w:asciiTheme="minorHAnsi" w:hAnsiTheme="minorHAnsi" w:cstheme="minorHAnsi"/>
        </w:rPr>
        <w:t>the</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International</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Committee</w:t>
      </w:r>
      <w:proofErr w:type="spellEnd"/>
      <w:r w:rsidRPr="001F106A">
        <w:rPr>
          <w:rFonts w:asciiTheme="minorHAnsi" w:hAnsiTheme="minorHAnsi" w:cstheme="minorHAnsi"/>
        </w:rPr>
        <w:t xml:space="preserve"> of </w:t>
      </w:r>
      <w:proofErr w:type="spellStart"/>
      <w:r w:rsidRPr="001F106A">
        <w:rPr>
          <w:rFonts w:asciiTheme="minorHAnsi" w:hAnsiTheme="minorHAnsi" w:cstheme="minorHAnsi"/>
        </w:rPr>
        <w:t>Pre</w:t>
      </w:r>
      <w:proofErr w:type="spellEnd"/>
      <w:r w:rsidRPr="001F106A">
        <w:rPr>
          <w:rFonts w:asciiTheme="minorHAnsi" w:hAnsiTheme="minorHAnsi" w:cstheme="minorHAnsi"/>
        </w:rPr>
        <w:t>-</w:t>
      </w:r>
      <w:proofErr w:type="spellStart"/>
      <w:r w:rsidRPr="001F106A">
        <w:rPr>
          <w:rFonts w:asciiTheme="minorHAnsi" w:hAnsiTheme="minorHAnsi" w:cstheme="minorHAnsi"/>
        </w:rPr>
        <w:t>OttomanStudies</w:t>
      </w:r>
      <w:proofErr w:type="spellEnd"/>
      <w:r w:rsidRPr="001F106A">
        <w:rPr>
          <w:rFonts w:asciiTheme="minorHAnsi" w:hAnsiTheme="minorHAnsi" w:cstheme="minorHAnsi"/>
        </w:rPr>
        <w:t xml:space="preserve">, </w:t>
      </w:r>
      <w:proofErr w:type="spellStart"/>
      <w:r w:rsidRPr="001F106A">
        <w:rPr>
          <w:rFonts w:asciiTheme="minorHAnsi" w:hAnsiTheme="minorHAnsi" w:cstheme="minorHAnsi"/>
        </w:rPr>
        <w:t>LitVerlag</w:t>
      </w:r>
      <w:proofErr w:type="spellEnd"/>
      <w:r w:rsidRPr="001F106A">
        <w:rPr>
          <w:rFonts w:asciiTheme="minorHAnsi" w:hAnsiTheme="minorHAnsi" w:cstheme="minorHAnsi"/>
        </w:rPr>
        <w:t xml:space="preserve"> (6/2011)</w:t>
      </w:r>
    </w:p>
    <w:p w:rsidR="00265FD3" w:rsidRPr="001F106A" w:rsidRDefault="00265FD3" w:rsidP="00CC3DC6">
      <w:pPr>
        <w:pStyle w:val="ListeParagraf"/>
        <w:rPr>
          <w:rFonts w:asciiTheme="minorHAnsi" w:hAnsiTheme="minorHAnsi" w:cstheme="minorHAnsi"/>
        </w:rPr>
      </w:pPr>
    </w:p>
    <w:p w:rsidR="00C021CA" w:rsidRPr="001F106A" w:rsidRDefault="00C021CA" w:rsidP="00791544">
      <w:pPr>
        <w:pStyle w:val="ListeParagraf"/>
        <w:numPr>
          <w:ilvl w:val="0"/>
          <w:numId w:val="7"/>
        </w:numPr>
        <w:rPr>
          <w:rFonts w:asciiTheme="minorHAnsi" w:hAnsiTheme="minorHAnsi" w:cstheme="minorHAnsi"/>
        </w:rPr>
      </w:pPr>
      <w:proofErr w:type="spellStart"/>
      <w:r w:rsidRPr="001F106A">
        <w:rPr>
          <w:rFonts w:asciiTheme="minorHAnsi" w:hAnsiTheme="minorHAnsi" w:cstheme="minorHAnsi"/>
          <w:b/>
        </w:rPr>
        <w:t>Tournefort</w:t>
      </w:r>
      <w:proofErr w:type="spellEnd"/>
      <w:r w:rsidRPr="001F106A">
        <w:rPr>
          <w:rFonts w:asciiTheme="minorHAnsi" w:hAnsiTheme="minorHAnsi" w:cstheme="minorHAnsi"/>
          <w:b/>
        </w:rPr>
        <w:t>, J</w:t>
      </w:r>
      <w:proofErr w:type="gramStart"/>
      <w:r w:rsidRPr="001F106A">
        <w:rPr>
          <w:rFonts w:asciiTheme="minorHAnsi" w:hAnsiTheme="minorHAnsi" w:cstheme="minorHAnsi"/>
          <w:b/>
        </w:rPr>
        <w:t>.,</w:t>
      </w:r>
      <w:proofErr w:type="spellStart"/>
      <w:proofErr w:type="gramEnd"/>
      <w:r w:rsidRPr="001F106A">
        <w:rPr>
          <w:rFonts w:asciiTheme="minorHAnsi" w:hAnsiTheme="minorHAnsi" w:cstheme="minorHAnsi"/>
        </w:rPr>
        <w:t>Tournefort</w:t>
      </w:r>
      <w:proofErr w:type="spellEnd"/>
      <w:r w:rsidRPr="001F106A">
        <w:rPr>
          <w:rFonts w:asciiTheme="minorHAnsi" w:hAnsiTheme="minorHAnsi" w:cstheme="minorHAnsi"/>
        </w:rPr>
        <w:t xml:space="preserve"> Seyahatnamesi II. Cilt, , Ed. </w:t>
      </w:r>
      <w:proofErr w:type="spellStart"/>
      <w:r w:rsidRPr="001F106A">
        <w:rPr>
          <w:rFonts w:asciiTheme="minorHAnsi" w:hAnsiTheme="minorHAnsi" w:cstheme="minorHAnsi"/>
        </w:rPr>
        <w:t>StefanosYerasimos</w:t>
      </w:r>
      <w:proofErr w:type="spellEnd"/>
      <w:r w:rsidRPr="001F106A">
        <w:rPr>
          <w:rFonts w:asciiTheme="minorHAnsi" w:hAnsiTheme="minorHAnsi" w:cstheme="minorHAnsi"/>
        </w:rPr>
        <w:t>, Kitap Yayınevi, 2. Basım, Ocak 2008, İstanbul, s.258</w:t>
      </w:r>
    </w:p>
    <w:p w:rsidR="00265FD3" w:rsidRPr="001F106A" w:rsidRDefault="00265FD3" w:rsidP="00CC3DC6">
      <w:pPr>
        <w:pStyle w:val="ListeParagraf"/>
        <w:rPr>
          <w:rFonts w:asciiTheme="minorHAnsi" w:hAnsiTheme="minorHAnsi" w:cstheme="minorHAnsi"/>
        </w:rPr>
      </w:pPr>
    </w:p>
    <w:p w:rsidR="00555BE5" w:rsidRPr="001F106A" w:rsidRDefault="00216E81" w:rsidP="00791544">
      <w:pPr>
        <w:pStyle w:val="ListeParagraf"/>
        <w:numPr>
          <w:ilvl w:val="0"/>
          <w:numId w:val="3"/>
        </w:numPr>
        <w:autoSpaceDE w:val="0"/>
        <w:autoSpaceDN w:val="0"/>
        <w:adjustRightInd w:val="0"/>
        <w:spacing w:after="0"/>
        <w:jc w:val="both"/>
        <w:rPr>
          <w:rFonts w:asciiTheme="minorHAnsi" w:hAnsiTheme="minorHAnsi" w:cstheme="minorHAnsi"/>
        </w:rPr>
      </w:pPr>
      <w:r w:rsidRPr="001F106A">
        <w:rPr>
          <w:rFonts w:asciiTheme="minorHAnsi" w:hAnsiTheme="minorHAnsi" w:cstheme="minorHAnsi"/>
          <w:b/>
        </w:rPr>
        <w:t>Vardar, S</w:t>
      </w:r>
      <w:proofErr w:type="gramStart"/>
      <w:r w:rsidRPr="001F106A">
        <w:rPr>
          <w:rFonts w:asciiTheme="minorHAnsi" w:hAnsiTheme="minorHAnsi" w:cstheme="minorHAnsi"/>
          <w:b/>
        </w:rPr>
        <w:t>.;</w:t>
      </w:r>
      <w:proofErr w:type="gramEnd"/>
      <w:r w:rsidRPr="001F106A">
        <w:rPr>
          <w:rFonts w:asciiTheme="minorHAnsi" w:hAnsiTheme="minorHAnsi" w:cstheme="minorHAnsi"/>
          <w:b/>
        </w:rPr>
        <w:t xml:space="preserve"> Sarıöz, E.</w:t>
      </w:r>
      <w:r w:rsidRPr="001F106A">
        <w:rPr>
          <w:rFonts w:asciiTheme="minorHAnsi" w:hAnsiTheme="minorHAnsi" w:cstheme="minorHAnsi"/>
        </w:rPr>
        <w:t xml:space="preserve"> (2006) </w:t>
      </w:r>
      <w:r w:rsidR="00555BE5" w:rsidRPr="001F106A">
        <w:rPr>
          <w:rFonts w:asciiTheme="minorHAnsi" w:hAnsiTheme="minorHAnsi" w:cstheme="minorHAnsi"/>
        </w:rPr>
        <w:t xml:space="preserve">Torbalı Ovasının Kuzey ve Güney Kesimlerinin </w:t>
      </w:r>
      <w:proofErr w:type="spellStart"/>
      <w:r w:rsidR="00555BE5" w:rsidRPr="001F106A">
        <w:rPr>
          <w:rFonts w:asciiTheme="minorHAnsi" w:hAnsiTheme="minorHAnsi" w:cstheme="minorHAnsi"/>
        </w:rPr>
        <w:t>Alüvyal</w:t>
      </w:r>
      <w:proofErr w:type="spellEnd"/>
      <w:r w:rsidR="00555BE5" w:rsidRPr="001F106A">
        <w:rPr>
          <w:rFonts w:asciiTheme="minorHAnsi" w:hAnsiTheme="minorHAnsi" w:cstheme="minorHAnsi"/>
        </w:rPr>
        <w:t xml:space="preserve"> Gelişimi ve Doğal Ortam Değişmelerine Etkileri</w:t>
      </w:r>
      <w:r w:rsidRPr="001F106A">
        <w:rPr>
          <w:rFonts w:asciiTheme="minorHAnsi" w:hAnsiTheme="minorHAnsi" w:cstheme="minorHAnsi"/>
        </w:rPr>
        <w:t xml:space="preserve">, </w:t>
      </w:r>
      <w:proofErr w:type="spellStart"/>
      <w:r w:rsidRPr="001F106A">
        <w:rPr>
          <w:rFonts w:asciiTheme="minorHAnsi" w:hAnsiTheme="minorHAnsi" w:cstheme="minorHAnsi"/>
        </w:rPr>
        <w:t>Çev</w:t>
      </w:r>
      <w:proofErr w:type="spellEnd"/>
      <w:r w:rsidRPr="001F106A">
        <w:rPr>
          <w:rFonts w:asciiTheme="minorHAnsi" w:hAnsiTheme="minorHAnsi" w:cstheme="minorHAnsi"/>
        </w:rPr>
        <w:t>-Kor Ekoloji Dergisi, No.60, s.55-64, 2006</w:t>
      </w:r>
    </w:p>
    <w:p w:rsidR="00216E81" w:rsidRPr="001F106A" w:rsidRDefault="00216E81" w:rsidP="00CC3DC6">
      <w:pPr>
        <w:autoSpaceDE w:val="0"/>
        <w:autoSpaceDN w:val="0"/>
        <w:adjustRightInd w:val="0"/>
        <w:spacing w:after="0"/>
        <w:jc w:val="both"/>
        <w:rPr>
          <w:rFonts w:asciiTheme="minorHAnsi" w:hAnsiTheme="minorHAnsi" w:cstheme="minorHAnsi"/>
        </w:rPr>
      </w:pPr>
    </w:p>
    <w:p w:rsidR="007C36D9" w:rsidRPr="001F106A" w:rsidRDefault="007C36D9" w:rsidP="00791544">
      <w:pPr>
        <w:pStyle w:val="ListeParagraf"/>
        <w:numPr>
          <w:ilvl w:val="0"/>
          <w:numId w:val="3"/>
        </w:numPr>
        <w:autoSpaceDE w:val="0"/>
        <w:autoSpaceDN w:val="0"/>
        <w:adjustRightInd w:val="0"/>
        <w:spacing w:after="0"/>
        <w:jc w:val="both"/>
        <w:rPr>
          <w:rFonts w:asciiTheme="minorHAnsi" w:eastAsia="TimesNewRomanPS-BoldMT" w:hAnsiTheme="minorHAnsi" w:cstheme="minorHAnsi"/>
          <w:bCs/>
          <w:lang w:eastAsia="tr-TR"/>
        </w:rPr>
      </w:pPr>
      <w:r w:rsidRPr="001F106A">
        <w:rPr>
          <w:rFonts w:asciiTheme="minorHAnsi" w:eastAsia="TimesNewRomanPS-BoldMT" w:hAnsiTheme="minorHAnsi" w:cstheme="minorHAnsi"/>
          <w:b/>
          <w:bCs/>
          <w:lang w:eastAsia="tr-TR"/>
        </w:rPr>
        <w:t>Yaka, R.</w:t>
      </w:r>
      <w:r w:rsidRPr="001F106A">
        <w:rPr>
          <w:rFonts w:asciiTheme="minorHAnsi" w:eastAsia="TimesNewRomanPS-BoldMT" w:hAnsiTheme="minorHAnsi" w:cstheme="minorHAnsi"/>
          <w:bCs/>
          <w:lang w:eastAsia="tr-TR"/>
        </w:rPr>
        <w:t xml:space="preserve"> (2011) Bölgesel Yenilik Stratejisi Araştırması 2011, TÜİK İzmir Bölge Müdürlüğü, 15.05.2012</w:t>
      </w:r>
    </w:p>
    <w:p w:rsidR="00BC3910" w:rsidRPr="001F106A" w:rsidRDefault="00BC3910" w:rsidP="00CC3DC6">
      <w:pPr>
        <w:autoSpaceDE w:val="0"/>
        <w:autoSpaceDN w:val="0"/>
        <w:adjustRightInd w:val="0"/>
        <w:spacing w:after="0"/>
        <w:jc w:val="both"/>
        <w:rPr>
          <w:rFonts w:asciiTheme="minorHAnsi" w:eastAsia="TimesNewRomanPS-BoldMT" w:hAnsiTheme="minorHAnsi" w:cstheme="minorHAnsi"/>
          <w:b/>
          <w:bCs/>
          <w:u w:val="single"/>
          <w:lang w:eastAsia="tr-TR"/>
        </w:rPr>
      </w:pPr>
      <w:proofErr w:type="spellStart"/>
      <w:r w:rsidRPr="001F106A">
        <w:rPr>
          <w:rFonts w:asciiTheme="minorHAnsi" w:eastAsia="TimesNewRomanPS-BoldMT" w:hAnsiTheme="minorHAnsi" w:cstheme="minorHAnsi"/>
          <w:b/>
          <w:bCs/>
          <w:u w:val="single"/>
          <w:lang w:eastAsia="tr-TR"/>
        </w:rPr>
        <w:t>Metropolis</w:t>
      </w:r>
      <w:proofErr w:type="spellEnd"/>
      <w:r w:rsidRPr="001F106A">
        <w:rPr>
          <w:rFonts w:asciiTheme="minorHAnsi" w:eastAsia="TimesNewRomanPS-BoldMT" w:hAnsiTheme="minorHAnsi" w:cstheme="minorHAnsi"/>
          <w:b/>
          <w:bCs/>
          <w:u w:val="single"/>
          <w:lang w:eastAsia="tr-TR"/>
        </w:rPr>
        <w:t xml:space="preserve"> Kazı Raporları</w:t>
      </w:r>
      <w:r w:rsidR="008F27B1" w:rsidRPr="001F106A">
        <w:rPr>
          <w:rFonts w:asciiTheme="minorHAnsi" w:eastAsia="TimesNewRomanPS-BoldMT" w:hAnsiTheme="minorHAnsi" w:cstheme="minorHAnsi"/>
          <w:b/>
          <w:bCs/>
          <w:u w:val="single"/>
          <w:lang w:eastAsia="tr-TR"/>
        </w:rPr>
        <w:t xml:space="preserve"> (1991-2011)</w:t>
      </w:r>
    </w:p>
    <w:p w:rsidR="009B3CE0" w:rsidRPr="001F106A" w:rsidRDefault="009B3CE0" w:rsidP="00CC3DC6">
      <w:pPr>
        <w:pStyle w:val="AralkYok"/>
        <w:spacing w:line="276" w:lineRule="auto"/>
        <w:jc w:val="both"/>
        <w:rPr>
          <w:rFonts w:asciiTheme="minorHAnsi" w:hAnsiTheme="minorHAnsi" w:cstheme="minorHAnsi"/>
          <w:b/>
          <w:color w:val="000000"/>
          <w:u w:val="single"/>
        </w:rPr>
      </w:pPr>
    </w:p>
    <w:p w:rsidR="008F27B1" w:rsidRPr="001F106A" w:rsidRDefault="008F27B1" w:rsidP="00CC3DC6">
      <w:pPr>
        <w:pStyle w:val="AralkYok"/>
        <w:spacing w:line="276" w:lineRule="auto"/>
        <w:jc w:val="both"/>
        <w:rPr>
          <w:rFonts w:asciiTheme="minorHAnsi" w:hAnsiTheme="minorHAnsi" w:cstheme="minorHAnsi"/>
          <w:b/>
          <w:color w:val="000000"/>
          <w:u w:val="single"/>
        </w:rPr>
      </w:pPr>
      <w:r w:rsidRPr="001F106A">
        <w:rPr>
          <w:rFonts w:asciiTheme="minorHAnsi" w:hAnsiTheme="minorHAnsi" w:cstheme="minorHAnsi"/>
          <w:b/>
          <w:color w:val="000000"/>
          <w:u w:val="single"/>
        </w:rPr>
        <w:t>İstatistikler</w:t>
      </w:r>
    </w:p>
    <w:p w:rsidR="009B3CE0" w:rsidRPr="001F106A" w:rsidRDefault="009B3CE0" w:rsidP="00CC3DC6">
      <w:pPr>
        <w:pStyle w:val="AralkYok"/>
        <w:spacing w:line="276" w:lineRule="auto"/>
        <w:jc w:val="both"/>
        <w:rPr>
          <w:rFonts w:asciiTheme="minorHAnsi" w:hAnsiTheme="minorHAnsi" w:cstheme="minorHAnsi"/>
          <w:b/>
          <w:color w:val="000000"/>
          <w:u w:val="single"/>
        </w:rPr>
      </w:pPr>
    </w:p>
    <w:p w:rsidR="009B3CE0" w:rsidRPr="001F106A" w:rsidRDefault="009B3CE0"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Adrese Dayalı Nüfus Kayıt Sistemi Nüfus Sayımı 2009</w:t>
      </w:r>
      <w:r w:rsidR="00861DC8" w:rsidRPr="001F106A">
        <w:rPr>
          <w:rFonts w:asciiTheme="minorHAnsi" w:hAnsiTheme="minorHAnsi" w:cstheme="minorHAnsi"/>
          <w:color w:val="000000"/>
        </w:rPr>
        <w:t>, Türkiye İstatistik Kurumu, Ankara-2010</w:t>
      </w:r>
    </w:p>
    <w:p w:rsidR="009B3CE0" w:rsidRPr="001F106A" w:rsidRDefault="009B3CE0"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Adrese Dayalı Nüfus Kayıt Sistemi Nüfus Sayımı 2010</w:t>
      </w:r>
      <w:r w:rsidR="00861DC8" w:rsidRPr="001F106A">
        <w:rPr>
          <w:rFonts w:asciiTheme="minorHAnsi" w:hAnsiTheme="minorHAnsi" w:cstheme="minorHAnsi"/>
          <w:color w:val="000000"/>
        </w:rPr>
        <w:t>, Türkiye İstatistik Kurumu, Ankara-2011</w:t>
      </w:r>
    </w:p>
    <w:p w:rsidR="009B3CE0" w:rsidRPr="001F106A" w:rsidRDefault="009B3CE0"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Adrese Dayalı Nüfus Kayıt Sistemi Nüfus Sayımı 2011</w:t>
      </w:r>
      <w:r w:rsidR="00861DC8" w:rsidRPr="001F106A">
        <w:rPr>
          <w:rFonts w:asciiTheme="minorHAnsi" w:hAnsiTheme="minorHAnsi" w:cstheme="minorHAnsi"/>
          <w:color w:val="000000"/>
        </w:rPr>
        <w:t>, Türkiye İstatistik Kurumu, Ankara-2012</w:t>
      </w:r>
    </w:p>
    <w:p w:rsidR="00403DCC" w:rsidRPr="001F106A" w:rsidRDefault="00403DCC" w:rsidP="00791544">
      <w:pPr>
        <w:pStyle w:val="AralkYok"/>
        <w:numPr>
          <w:ilvl w:val="0"/>
          <w:numId w:val="6"/>
        </w:numPr>
        <w:spacing w:line="360" w:lineRule="auto"/>
        <w:jc w:val="both"/>
        <w:rPr>
          <w:rFonts w:asciiTheme="minorHAnsi" w:hAnsiTheme="minorHAnsi" w:cstheme="minorHAnsi"/>
          <w:color w:val="000000"/>
        </w:rPr>
      </w:pPr>
      <w:proofErr w:type="spellStart"/>
      <w:r w:rsidRPr="001F106A">
        <w:rPr>
          <w:rFonts w:asciiTheme="minorHAnsi" w:hAnsiTheme="minorHAnsi" w:cstheme="minorHAnsi"/>
          <w:color w:val="000000"/>
        </w:rPr>
        <w:t>Hanehalkı</w:t>
      </w:r>
      <w:proofErr w:type="spellEnd"/>
      <w:r w:rsidRPr="001F106A">
        <w:rPr>
          <w:rFonts w:asciiTheme="minorHAnsi" w:hAnsiTheme="minorHAnsi" w:cstheme="minorHAnsi"/>
          <w:color w:val="000000"/>
        </w:rPr>
        <w:t xml:space="preserve"> İşgücü Anketi 2009 Yılı Sonuçları, Türkiye İstatistik Kurumu</w:t>
      </w:r>
      <w:r w:rsidR="00861DC8" w:rsidRPr="001F106A">
        <w:rPr>
          <w:rFonts w:asciiTheme="minorHAnsi" w:hAnsiTheme="minorHAnsi" w:cstheme="minorHAnsi"/>
          <w:color w:val="000000"/>
        </w:rPr>
        <w:t>, Ankara-2010</w:t>
      </w:r>
    </w:p>
    <w:p w:rsidR="00A11662" w:rsidRPr="001F106A" w:rsidRDefault="00A11662" w:rsidP="00791544">
      <w:pPr>
        <w:pStyle w:val="AralkYok"/>
        <w:numPr>
          <w:ilvl w:val="0"/>
          <w:numId w:val="6"/>
        </w:numPr>
        <w:spacing w:line="360" w:lineRule="auto"/>
        <w:jc w:val="both"/>
        <w:rPr>
          <w:rFonts w:asciiTheme="minorHAnsi" w:hAnsiTheme="minorHAnsi" w:cstheme="minorHAnsi"/>
          <w:color w:val="000000"/>
        </w:rPr>
      </w:pPr>
      <w:proofErr w:type="spellStart"/>
      <w:r w:rsidRPr="001F106A">
        <w:rPr>
          <w:rFonts w:asciiTheme="minorHAnsi" w:hAnsiTheme="minorHAnsi" w:cstheme="minorHAnsi"/>
          <w:color w:val="000000"/>
        </w:rPr>
        <w:t>Hanehalkı</w:t>
      </w:r>
      <w:proofErr w:type="spellEnd"/>
      <w:r w:rsidRPr="001F106A">
        <w:rPr>
          <w:rFonts w:asciiTheme="minorHAnsi" w:hAnsiTheme="minorHAnsi" w:cstheme="minorHAnsi"/>
          <w:color w:val="000000"/>
        </w:rPr>
        <w:t xml:space="preserve"> İşgücü İstatistikleri 2010, Türkiye İstatistik Kurumu</w:t>
      </w:r>
      <w:r w:rsidR="00861DC8" w:rsidRPr="001F106A">
        <w:rPr>
          <w:rFonts w:asciiTheme="minorHAnsi" w:hAnsiTheme="minorHAnsi" w:cstheme="minorHAnsi"/>
          <w:color w:val="000000"/>
        </w:rPr>
        <w:t>, Ankara-2011</w:t>
      </w:r>
    </w:p>
    <w:p w:rsidR="00A11662" w:rsidRPr="001F106A" w:rsidRDefault="00A11662" w:rsidP="00791544">
      <w:pPr>
        <w:pStyle w:val="AralkYok"/>
        <w:numPr>
          <w:ilvl w:val="0"/>
          <w:numId w:val="6"/>
        </w:numPr>
        <w:spacing w:line="360" w:lineRule="auto"/>
        <w:ind w:right="-284"/>
        <w:jc w:val="both"/>
        <w:rPr>
          <w:rFonts w:asciiTheme="minorHAnsi" w:hAnsiTheme="minorHAnsi" w:cstheme="minorHAnsi"/>
          <w:color w:val="000000"/>
        </w:rPr>
      </w:pPr>
      <w:r w:rsidRPr="001F106A">
        <w:rPr>
          <w:rFonts w:asciiTheme="minorHAnsi" w:hAnsiTheme="minorHAnsi" w:cstheme="minorHAnsi"/>
          <w:color w:val="000000"/>
        </w:rPr>
        <w:t>Bölgesel Göstergeler TR 32 Aydın-Muğla-Denizli 2010, Türkiye İstatistik Kurumu</w:t>
      </w:r>
      <w:r w:rsidR="00861DC8" w:rsidRPr="001F106A">
        <w:rPr>
          <w:rFonts w:asciiTheme="minorHAnsi" w:hAnsiTheme="minorHAnsi" w:cstheme="minorHAnsi"/>
          <w:color w:val="000000"/>
        </w:rPr>
        <w:t>-2011</w:t>
      </w:r>
    </w:p>
    <w:p w:rsidR="00A11662" w:rsidRPr="001F106A" w:rsidRDefault="00A11662"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İstatistik Göstergeler 1923-2010, Türkiye İstatistik Kurumu</w:t>
      </w:r>
      <w:r w:rsidR="00861DC8" w:rsidRPr="001F106A">
        <w:rPr>
          <w:rFonts w:asciiTheme="minorHAnsi" w:hAnsiTheme="minorHAnsi" w:cstheme="minorHAnsi"/>
          <w:color w:val="000000"/>
        </w:rPr>
        <w:t>, Ankara-2011</w:t>
      </w:r>
    </w:p>
    <w:p w:rsidR="00861DC8" w:rsidRPr="001F106A" w:rsidRDefault="00861DC8"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lastRenderedPageBreak/>
        <w:t>İşgücü, İstihdam ve İşsizlik İstatistikleri - Sorularla Resmi İstatistik Dizisi 1, Türkiye İstatistik Kurumu, Kasım 2007, Ankara</w:t>
      </w:r>
    </w:p>
    <w:p w:rsidR="00861DC8" w:rsidRPr="001F106A" w:rsidRDefault="00861DC8"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Motorlu Kara Taşıtları İstatistikleri 2010, Türkiye İstatistik Kurumu, Ankara-2011</w:t>
      </w:r>
    </w:p>
    <w:p w:rsidR="00A11662" w:rsidRPr="001F106A" w:rsidRDefault="00A11662" w:rsidP="00791544">
      <w:pPr>
        <w:pStyle w:val="AralkYok"/>
        <w:numPr>
          <w:ilvl w:val="0"/>
          <w:numId w:val="6"/>
        </w:numPr>
        <w:spacing w:line="360" w:lineRule="auto"/>
        <w:ind w:right="-567"/>
        <w:jc w:val="both"/>
        <w:rPr>
          <w:rFonts w:asciiTheme="minorHAnsi" w:hAnsiTheme="minorHAnsi" w:cstheme="minorHAnsi"/>
          <w:color w:val="000000"/>
        </w:rPr>
      </w:pPr>
      <w:r w:rsidRPr="001F106A">
        <w:rPr>
          <w:rFonts w:asciiTheme="minorHAnsi" w:hAnsiTheme="minorHAnsi" w:cstheme="minorHAnsi"/>
          <w:color w:val="000000"/>
        </w:rPr>
        <w:t>Özürlülerin Sorun ve Beklentileri Araştırması 2010, Türkiye İstatistik Kurumu</w:t>
      </w:r>
      <w:r w:rsidR="00861DC8" w:rsidRPr="001F106A">
        <w:rPr>
          <w:rFonts w:asciiTheme="minorHAnsi" w:hAnsiTheme="minorHAnsi" w:cstheme="minorHAnsi"/>
          <w:color w:val="000000"/>
        </w:rPr>
        <w:t>, Ankara-2011</w:t>
      </w:r>
    </w:p>
    <w:p w:rsidR="00A11662" w:rsidRPr="001F106A" w:rsidRDefault="00A11662"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Sağlık Araştırması 2008, Türkiye İstatistik Kurumu</w:t>
      </w:r>
      <w:r w:rsidR="00861DC8" w:rsidRPr="001F106A">
        <w:rPr>
          <w:rFonts w:asciiTheme="minorHAnsi" w:hAnsiTheme="minorHAnsi" w:cstheme="minorHAnsi"/>
          <w:color w:val="000000"/>
        </w:rPr>
        <w:t>, Ankara-2009</w:t>
      </w:r>
    </w:p>
    <w:p w:rsidR="00A11662" w:rsidRPr="001F106A" w:rsidRDefault="00A11662"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Sağlık Araştırması 2010, Türkiye İstatistik Kurumu</w:t>
      </w:r>
      <w:r w:rsidR="00861DC8" w:rsidRPr="001F106A">
        <w:rPr>
          <w:rFonts w:asciiTheme="minorHAnsi" w:hAnsiTheme="minorHAnsi" w:cstheme="minorHAnsi"/>
          <w:color w:val="000000"/>
        </w:rPr>
        <w:t>, Ankara-2011</w:t>
      </w:r>
    </w:p>
    <w:p w:rsidR="00A11662" w:rsidRPr="001F106A" w:rsidRDefault="00A11662"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Sağlık İstatistikleri Yıllığı 2010, Sağlık Bakanlığı, Ankara</w:t>
      </w:r>
      <w:r w:rsidR="00861DC8" w:rsidRPr="001F106A">
        <w:rPr>
          <w:rFonts w:asciiTheme="minorHAnsi" w:hAnsiTheme="minorHAnsi" w:cstheme="minorHAnsi"/>
          <w:color w:val="000000"/>
        </w:rPr>
        <w:t>-2011</w:t>
      </w:r>
    </w:p>
    <w:p w:rsidR="00622A66" w:rsidRPr="001F106A" w:rsidRDefault="00622A66" w:rsidP="00791544">
      <w:pPr>
        <w:pStyle w:val="AralkYok"/>
        <w:numPr>
          <w:ilvl w:val="0"/>
          <w:numId w:val="6"/>
        </w:numPr>
        <w:spacing w:line="360" w:lineRule="auto"/>
        <w:ind w:right="-567"/>
        <w:jc w:val="both"/>
        <w:rPr>
          <w:rFonts w:asciiTheme="minorHAnsi" w:hAnsiTheme="minorHAnsi" w:cstheme="minorHAnsi"/>
          <w:color w:val="000000"/>
        </w:rPr>
      </w:pPr>
      <w:r w:rsidRPr="001F106A">
        <w:rPr>
          <w:rFonts w:asciiTheme="minorHAnsi" w:hAnsiTheme="minorHAnsi" w:cstheme="minorHAnsi"/>
          <w:color w:val="000000"/>
        </w:rPr>
        <w:t>Sürdürülebilir Kalkınma Göstergeleri 2000-2009, Türkiye İstatistik Kurumu, Ankara-2010</w:t>
      </w:r>
    </w:p>
    <w:p w:rsidR="00861DC8" w:rsidRPr="001F106A" w:rsidRDefault="00861DC8"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Şirket, Kooperatif ve Ticaret Ünvanlı İşyeri İstatistikleri 2009, Türkiye İstatistik Kurumu, Ankara-2010</w:t>
      </w:r>
    </w:p>
    <w:p w:rsidR="00403DCC" w:rsidRPr="001F106A" w:rsidRDefault="00403DCC" w:rsidP="00791544">
      <w:pPr>
        <w:pStyle w:val="AralkYok"/>
        <w:numPr>
          <w:ilvl w:val="0"/>
          <w:numId w:val="6"/>
        </w:numPr>
        <w:spacing w:line="360" w:lineRule="auto"/>
        <w:jc w:val="both"/>
        <w:rPr>
          <w:rFonts w:asciiTheme="minorHAnsi" w:hAnsiTheme="minorHAnsi" w:cstheme="minorHAnsi"/>
          <w:color w:val="000000"/>
        </w:rPr>
      </w:pPr>
      <w:r w:rsidRPr="001F106A">
        <w:rPr>
          <w:rFonts w:asciiTheme="minorHAnsi" w:hAnsiTheme="minorHAnsi" w:cstheme="minorHAnsi"/>
          <w:color w:val="000000"/>
        </w:rPr>
        <w:t>Türkiye Göç ve Yerinden Olmuş Nüfus Araştırması, Hacettepe Üniversitesi Nüfus Etütleri Enstitüsü, Ankara, Aralık 2006</w:t>
      </w:r>
    </w:p>
    <w:p w:rsidR="00834BB2" w:rsidRPr="001F106A" w:rsidRDefault="00834BB2" w:rsidP="00CC3DC6">
      <w:pPr>
        <w:pStyle w:val="AralkYok"/>
        <w:spacing w:line="276" w:lineRule="auto"/>
        <w:jc w:val="both"/>
        <w:rPr>
          <w:rFonts w:asciiTheme="minorHAnsi" w:hAnsiTheme="minorHAnsi" w:cstheme="minorHAnsi"/>
          <w:b/>
          <w:color w:val="000000"/>
          <w:u w:val="single"/>
        </w:rPr>
      </w:pPr>
    </w:p>
    <w:p w:rsidR="00AD367A" w:rsidRPr="001F106A" w:rsidRDefault="00916A5B" w:rsidP="00CC3DC6">
      <w:pPr>
        <w:pStyle w:val="AralkYok"/>
        <w:spacing w:line="276" w:lineRule="auto"/>
        <w:jc w:val="both"/>
        <w:rPr>
          <w:rFonts w:asciiTheme="minorHAnsi" w:hAnsiTheme="minorHAnsi" w:cstheme="minorHAnsi"/>
          <w:b/>
          <w:color w:val="000000"/>
          <w:u w:val="single"/>
        </w:rPr>
      </w:pPr>
      <w:r w:rsidRPr="001F106A">
        <w:rPr>
          <w:rFonts w:asciiTheme="minorHAnsi" w:hAnsiTheme="minorHAnsi" w:cstheme="minorHAnsi"/>
          <w:b/>
          <w:color w:val="000000"/>
          <w:u w:val="single"/>
        </w:rPr>
        <w:t xml:space="preserve">Araştırmalar - </w:t>
      </w:r>
      <w:r w:rsidR="00AD367A" w:rsidRPr="001F106A">
        <w:rPr>
          <w:rFonts w:asciiTheme="minorHAnsi" w:hAnsiTheme="minorHAnsi" w:cstheme="minorHAnsi"/>
          <w:b/>
          <w:color w:val="000000"/>
          <w:u w:val="single"/>
        </w:rPr>
        <w:t>Raporlar</w:t>
      </w:r>
    </w:p>
    <w:p w:rsidR="00916A5B" w:rsidRPr="001F106A" w:rsidRDefault="00916A5B" w:rsidP="00CC3DC6">
      <w:pPr>
        <w:pStyle w:val="AralkYok"/>
        <w:spacing w:line="276" w:lineRule="auto"/>
        <w:jc w:val="both"/>
        <w:rPr>
          <w:rFonts w:asciiTheme="minorHAnsi" w:hAnsiTheme="minorHAnsi" w:cstheme="minorHAnsi"/>
          <w:b/>
          <w:color w:val="000000"/>
          <w:u w:val="single"/>
        </w:rPr>
      </w:pPr>
    </w:p>
    <w:p w:rsidR="00861DC8" w:rsidRPr="001F106A" w:rsidRDefault="00861DC8" w:rsidP="00791544">
      <w:pPr>
        <w:pStyle w:val="AralkYok"/>
        <w:numPr>
          <w:ilvl w:val="0"/>
          <w:numId w:val="4"/>
        </w:numPr>
        <w:spacing w:line="276" w:lineRule="auto"/>
        <w:jc w:val="both"/>
        <w:rPr>
          <w:rFonts w:asciiTheme="minorHAnsi" w:eastAsia="TimesNewRomanPS-BoldMT" w:hAnsiTheme="minorHAnsi" w:cstheme="minorHAnsi"/>
          <w:bCs/>
          <w:lang w:eastAsia="tr-TR"/>
        </w:rPr>
      </w:pPr>
      <w:r w:rsidRPr="001F106A">
        <w:rPr>
          <w:rFonts w:asciiTheme="minorHAnsi" w:eastAsia="TimesNewRomanPS-BoldMT" w:hAnsiTheme="minorHAnsi" w:cstheme="minorHAnsi"/>
          <w:bCs/>
          <w:lang w:eastAsia="tr-TR"/>
        </w:rPr>
        <w:t>1-25000 Ölçekli Kentsel Bölge Nazım İmar Planı Revizyonu Plan Açıklama Raporu, İzmir Büyükşehir Belediyesi, Eylül 2009</w:t>
      </w:r>
    </w:p>
    <w:p w:rsidR="00861DC8" w:rsidRPr="001F106A" w:rsidRDefault="00861DC8" w:rsidP="00CC3DC6">
      <w:pPr>
        <w:pStyle w:val="AralkYok"/>
        <w:spacing w:line="276" w:lineRule="auto"/>
        <w:ind w:left="720"/>
        <w:jc w:val="both"/>
        <w:rPr>
          <w:rFonts w:asciiTheme="minorHAnsi" w:hAnsiTheme="minorHAnsi" w:cstheme="minorHAnsi"/>
        </w:rPr>
      </w:pPr>
    </w:p>
    <w:p w:rsidR="00861DC8"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2008 Yılı İzmir İl Çevre Durum Raporu, T.C. Çevre ve Orman Bakanlığı, 2008, İzmir</w:t>
      </w:r>
    </w:p>
    <w:p w:rsidR="00CB1145" w:rsidRPr="001F106A" w:rsidRDefault="00CB1145" w:rsidP="00CB1145">
      <w:pPr>
        <w:pStyle w:val="AralkYok"/>
        <w:spacing w:line="276" w:lineRule="auto"/>
        <w:ind w:left="720"/>
        <w:jc w:val="both"/>
        <w:rPr>
          <w:rFonts w:asciiTheme="minorHAnsi" w:hAnsiTheme="minorHAnsi" w:cstheme="minorHAnsi"/>
        </w:rPr>
      </w:pPr>
    </w:p>
    <w:p w:rsidR="002D2387" w:rsidRPr="001F106A" w:rsidRDefault="002D2387"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2008-2009 Torbalı Analitik Etü</w:t>
      </w:r>
      <w:r w:rsidR="00834BB2" w:rsidRPr="001F106A">
        <w:rPr>
          <w:rFonts w:asciiTheme="minorHAnsi" w:hAnsiTheme="minorHAnsi" w:cstheme="minorHAnsi"/>
        </w:rPr>
        <w:t>t</w:t>
      </w:r>
      <w:r w:rsidRPr="001F106A">
        <w:rPr>
          <w:rFonts w:asciiTheme="minorHAnsi" w:hAnsiTheme="minorHAnsi" w:cstheme="minorHAnsi"/>
        </w:rPr>
        <w:t xml:space="preserve"> Stajı Raporu, İzmir </w:t>
      </w:r>
      <w:r w:rsidR="007C0379" w:rsidRPr="006128FC">
        <w:rPr>
          <w:rFonts w:asciiTheme="minorHAnsi" w:hAnsiTheme="minorHAnsi" w:cstheme="minorHAnsi"/>
        </w:rPr>
        <w:t>Yüksek Teknoloji</w:t>
      </w:r>
      <w:r w:rsidRPr="001F106A">
        <w:rPr>
          <w:rFonts w:asciiTheme="minorHAnsi" w:hAnsiTheme="minorHAnsi" w:cstheme="minorHAnsi"/>
        </w:rPr>
        <w:t xml:space="preserve"> Enstitüsü Mimarlık Fakültesi Şehir ve Bölge Planlama Bölümü, Mayıs 2009</w:t>
      </w:r>
    </w:p>
    <w:p w:rsidR="00E94349" w:rsidRPr="001F106A" w:rsidRDefault="00E94349" w:rsidP="00E94349">
      <w:pPr>
        <w:pStyle w:val="AralkYok"/>
        <w:spacing w:line="276" w:lineRule="auto"/>
        <w:ind w:left="720"/>
        <w:jc w:val="both"/>
        <w:rPr>
          <w:rFonts w:asciiTheme="minorHAnsi" w:hAnsiTheme="minorHAnsi" w:cstheme="minorHAnsi"/>
        </w:rPr>
      </w:pPr>
    </w:p>
    <w:p w:rsidR="00E94349" w:rsidRPr="001F106A" w:rsidRDefault="00E94349"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2009 Yılı İzmir Sanayi ve Ticaret Müdürlüğü Durum Raporu, İzmir 2010</w:t>
      </w:r>
    </w:p>
    <w:p w:rsidR="00E94349" w:rsidRPr="001F106A" w:rsidRDefault="00E94349" w:rsidP="00E94349">
      <w:pPr>
        <w:pStyle w:val="AralkYok"/>
        <w:spacing w:line="276" w:lineRule="auto"/>
        <w:ind w:left="720"/>
        <w:jc w:val="both"/>
        <w:rPr>
          <w:rFonts w:asciiTheme="minorHAnsi" w:hAnsiTheme="minorHAnsi" w:cstheme="minorHAnsi"/>
        </w:rPr>
      </w:pPr>
    </w:p>
    <w:p w:rsidR="009476FB" w:rsidRPr="001F106A" w:rsidRDefault="009476FB"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Bütünleşik Kentsel Gelişme Stratejisi D</w:t>
      </w:r>
      <w:r w:rsidR="00834BB2" w:rsidRPr="001F106A">
        <w:rPr>
          <w:rFonts w:asciiTheme="minorHAnsi" w:hAnsiTheme="minorHAnsi" w:cstheme="minorHAnsi"/>
        </w:rPr>
        <w:t>o</w:t>
      </w:r>
      <w:r w:rsidRPr="001F106A">
        <w:rPr>
          <w:rFonts w:asciiTheme="minorHAnsi" w:hAnsiTheme="minorHAnsi" w:cstheme="minorHAnsi"/>
        </w:rPr>
        <w:t>kümanı Araştırma Raporu, T.C. İmar ve İskan Bakanlığı Teknik Araştırma ve Uygulama Genel Müdürlüğü, Ocak 2008, Ankara</w:t>
      </w:r>
    </w:p>
    <w:p w:rsidR="009476FB" w:rsidRPr="001F106A" w:rsidRDefault="009476FB" w:rsidP="00CC3DC6">
      <w:pPr>
        <w:pStyle w:val="AralkYok"/>
        <w:spacing w:line="276" w:lineRule="auto"/>
        <w:ind w:left="720"/>
        <w:jc w:val="both"/>
        <w:rPr>
          <w:rFonts w:asciiTheme="minorHAnsi" w:hAnsiTheme="minorHAnsi" w:cstheme="minorHAnsi"/>
        </w:rPr>
      </w:pPr>
    </w:p>
    <w:p w:rsidR="00861DC8"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Dokuzuncu Kalkınma Planı 2007-2013, Çevre Özel İhtisas Komisyonu Raporu, Devlet Planlama Teşkilatı, Ankara-2007</w:t>
      </w:r>
    </w:p>
    <w:p w:rsidR="00861DC8" w:rsidRPr="001F106A" w:rsidRDefault="00861DC8" w:rsidP="00CC3DC6">
      <w:pPr>
        <w:pStyle w:val="AralkYok"/>
        <w:spacing w:line="276" w:lineRule="auto"/>
        <w:ind w:left="720"/>
        <w:jc w:val="both"/>
        <w:rPr>
          <w:rFonts w:asciiTheme="minorHAnsi" w:hAnsiTheme="minorHAnsi" w:cstheme="minorHAnsi"/>
        </w:rPr>
      </w:pPr>
    </w:p>
    <w:p w:rsidR="00861DC8"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Havza Kirliliği Konferansı, 5. Dünya Su Forumu Bölgesel Hazırlık Süreci Türkiye Bölgesel Su Toplantıları, 26-27 Haziran 2008, İzmir</w:t>
      </w:r>
    </w:p>
    <w:p w:rsidR="00861DC8" w:rsidRPr="001F106A" w:rsidRDefault="00861DC8" w:rsidP="00CC3DC6">
      <w:pPr>
        <w:pStyle w:val="AralkYok"/>
        <w:spacing w:line="276" w:lineRule="auto"/>
        <w:ind w:left="720"/>
        <w:jc w:val="both"/>
        <w:rPr>
          <w:rFonts w:asciiTheme="minorHAnsi" w:hAnsiTheme="minorHAnsi" w:cstheme="minorHAnsi"/>
        </w:rPr>
      </w:pPr>
    </w:p>
    <w:p w:rsidR="009476FB" w:rsidRPr="001F106A" w:rsidRDefault="009476FB"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 xml:space="preserve">İlçelerin </w:t>
      </w:r>
      <w:proofErr w:type="spellStart"/>
      <w:r w:rsidRPr="001F106A">
        <w:rPr>
          <w:rFonts w:asciiTheme="minorHAnsi" w:hAnsiTheme="minorHAnsi" w:cstheme="minorHAnsi"/>
        </w:rPr>
        <w:t>Sosyo</w:t>
      </w:r>
      <w:proofErr w:type="spellEnd"/>
      <w:r w:rsidRPr="001F106A">
        <w:rPr>
          <w:rFonts w:asciiTheme="minorHAnsi" w:hAnsiTheme="minorHAnsi" w:cstheme="minorHAnsi"/>
        </w:rPr>
        <w:t>-Ekonomik Gelişmişlik Sıralaması Araştırması (1996), Devlet Planlama Teşkilatı</w:t>
      </w:r>
      <w:r w:rsidR="008F27B1" w:rsidRPr="001F106A">
        <w:rPr>
          <w:rFonts w:asciiTheme="minorHAnsi" w:hAnsiTheme="minorHAnsi" w:cstheme="minorHAnsi"/>
        </w:rPr>
        <w:t>, Ankara.</w:t>
      </w:r>
    </w:p>
    <w:p w:rsidR="009476FB" w:rsidRPr="001F106A" w:rsidRDefault="009476FB" w:rsidP="00CC3DC6">
      <w:pPr>
        <w:pStyle w:val="AralkYok"/>
        <w:spacing w:line="276" w:lineRule="auto"/>
        <w:ind w:left="720"/>
        <w:jc w:val="both"/>
        <w:rPr>
          <w:rFonts w:asciiTheme="minorHAnsi" w:hAnsiTheme="minorHAnsi" w:cstheme="minorHAnsi"/>
        </w:rPr>
      </w:pPr>
    </w:p>
    <w:p w:rsidR="009476FB" w:rsidRPr="001F106A" w:rsidRDefault="009476FB"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 xml:space="preserve">İlçelerin </w:t>
      </w:r>
      <w:proofErr w:type="spellStart"/>
      <w:r w:rsidRPr="001F106A">
        <w:rPr>
          <w:rFonts w:asciiTheme="minorHAnsi" w:hAnsiTheme="minorHAnsi" w:cstheme="minorHAnsi"/>
        </w:rPr>
        <w:t>Sosyo</w:t>
      </w:r>
      <w:proofErr w:type="spellEnd"/>
      <w:r w:rsidRPr="001F106A">
        <w:rPr>
          <w:rFonts w:asciiTheme="minorHAnsi" w:hAnsiTheme="minorHAnsi" w:cstheme="minorHAnsi"/>
        </w:rPr>
        <w:t>-Ekonomik Gelişmişlik Sıralaması Araştırması (2004), Devlet Planlama Teşkilatı</w:t>
      </w:r>
      <w:r w:rsidR="008F27B1" w:rsidRPr="001F106A">
        <w:rPr>
          <w:rFonts w:asciiTheme="minorHAnsi" w:hAnsiTheme="minorHAnsi" w:cstheme="minorHAnsi"/>
        </w:rPr>
        <w:t>, Ankara</w:t>
      </w:r>
    </w:p>
    <w:p w:rsidR="009476FB" w:rsidRPr="001F106A" w:rsidRDefault="009476FB" w:rsidP="00CC3DC6">
      <w:pPr>
        <w:pStyle w:val="AralkYok"/>
        <w:spacing w:line="276" w:lineRule="auto"/>
        <w:ind w:left="720"/>
        <w:jc w:val="both"/>
        <w:rPr>
          <w:rFonts w:asciiTheme="minorHAnsi" w:hAnsiTheme="minorHAnsi" w:cstheme="minorHAnsi"/>
        </w:rPr>
      </w:pPr>
    </w:p>
    <w:p w:rsidR="00AD367A"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 xml:space="preserve">İzmir </w:t>
      </w:r>
      <w:r w:rsidR="00AD367A" w:rsidRPr="001F106A">
        <w:rPr>
          <w:rFonts w:asciiTheme="minorHAnsi" w:hAnsiTheme="minorHAnsi" w:cstheme="minorHAnsi"/>
        </w:rPr>
        <w:t xml:space="preserve">Bölge Planı Torbalı İlçe </w:t>
      </w:r>
      <w:proofErr w:type="spellStart"/>
      <w:r w:rsidR="00AD367A" w:rsidRPr="001F106A">
        <w:rPr>
          <w:rFonts w:asciiTheme="minorHAnsi" w:hAnsiTheme="minorHAnsi" w:cstheme="minorHAnsi"/>
        </w:rPr>
        <w:t>Lansman</w:t>
      </w:r>
      <w:proofErr w:type="spellEnd"/>
      <w:r w:rsidR="00AD367A" w:rsidRPr="001F106A">
        <w:rPr>
          <w:rFonts w:asciiTheme="minorHAnsi" w:hAnsiTheme="minorHAnsi" w:cstheme="minorHAnsi"/>
        </w:rPr>
        <w:t xml:space="preserve"> Toplantısı Sunumu</w:t>
      </w:r>
      <w:r w:rsidRPr="001F106A">
        <w:rPr>
          <w:rFonts w:asciiTheme="minorHAnsi" w:hAnsiTheme="minorHAnsi" w:cstheme="minorHAnsi"/>
        </w:rPr>
        <w:t>, İzmir Kalkınma Ajansı (İZKA)</w:t>
      </w:r>
    </w:p>
    <w:p w:rsidR="00861DC8" w:rsidRPr="001F106A" w:rsidRDefault="00861DC8" w:rsidP="00CC3DC6">
      <w:pPr>
        <w:pStyle w:val="AralkYok"/>
        <w:spacing w:line="276" w:lineRule="auto"/>
        <w:ind w:left="720"/>
        <w:jc w:val="both"/>
        <w:rPr>
          <w:rFonts w:asciiTheme="minorHAnsi" w:hAnsiTheme="minorHAnsi" w:cstheme="minorHAnsi"/>
        </w:rPr>
      </w:pPr>
    </w:p>
    <w:p w:rsidR="000E1014" w:rsidRPr="001F106A" w:rsidRDefault="000E1014"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lastRenderedPageBreak/>
        <w:t>İzmir Çevre Durum Raporu 2009, TMMOB Çevre Mühendisleri Odası İzmir Şubesi, 05.06.2009</w:t>
      </w:r>
    </w:p>
    <w:p w:rsidR="005423A0" w:rsidRPr="001F106A" w:rsidRDefault="005423A0" w:rsidP="00CC3DC6">
      <w:pPr>
        <w:pStyle w:val="AralkYok"/>
        <w:spacing w:line="276" w:lineRule="auto"/>
        <w:ind w:left="720"/>
        <w:jc w:val="both"/>
        <w:rPr>
          <w:rFonts w:asciiTheme="minorHAnsi" w:hAnsiTheme="minorHAnsi" w:cstheme="minorHAnsi"/>
        </w:rPr>
      </w:pPr>
    </w:p>
    <w:p w:rsidR="00A96D02" w:rsidRPr="001F106A" w:rsidRDefault="00A96D02"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İzmir Kent Sağlığı Profili, İzmir 2009</w:t>
      </w:r>
    </w:p>
    <w:p w:rsidR="00A96D02" w:rsidRPr="001F106A" w:rsidRDefault="00A96D02" w:rsidP="00A96D02">
      <w:pPr>
        <w:pStyle w:val="AralkYok"/>
        <w:spacing w:line="276" w:lineRule="auto"/>
        <w:ind w:left="720"/>
        <w:jc w:val="both"/>
        <w:rPr>
          <w:rFonts w:asciiTheme="minorHAnsi" w:hAnsiTheme="minorHAnsi" w:cstheme="minorHAnsi"/>
        </w:rPr>
      </w:pPr>
    </w:p>
    <w:p w:rsidR="00861DC8"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 xml:space="preserve">İzmir'de Lojistik Sektörünün Mevcut Durumu ve Gelişme Potansiyelinin Analizi, İzmir Ekonomi Üniversitesi Lojistik Yönetimi Bölümü, İZKA İzmir Kalkınma Ajansı Projesi, Mayıs 2009, </w:t>
      </w:r>
    </w:p>
    <w:p w:rsidR="007C36D9" w:rsidRPr="001F106A" w:rsidRDefault="007C36D9" w:rsidP="00CC3DC6">
      <w:pPr>
        <w:pStyle w:val="AralkYok"/>
        <w:spacing w:line="276" w:lineRule="auto"/>
        <w:jc w:val="both"/>
        <w:rPr>
          <w:rFonts w:asciiTheme="minorHAnsi" w:hAnsiTheme="minorHAnsi" w:cstheme="minorHAnsi"/>
        </w:rPr>
      </w:pPr>
    </w:p>
    <w:p w:rsidR="00C95486" w:rsidRPr="001F106A" w:rsidRDefault="00C95486"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İzmir Stratejik Planı 2003-2012, İzmir Ticaret Odası, İzmir-2003Torbalı, s.942-969</w:t>
      </w:r>
    </w:p>
    <w:p w:rsidR="00C95486" w:rsidRPr="001F106A" w:rsidRDefault="00C95486" w:rsidP="00CC3DC6">
      <w:pPr>
        <w:pStyle w:val="AralkYok"/>
        <w:spacing w:line="276" w:lineRule="auto"/>
        <w:ind w:left="720"/>
        <w:jc w:val="both"/>
        <w:rPr>
          <w:rFonts w:asciiTheme="minorHAnsi" w:hAnsiTheme="minorHAnsi" w:cstheme="minorHAnsi"/>
        </w:rPr>
      </w:pPr>
    </w:p>
    <w:p w:rsidR="00351116" w:rsidRPr="001F106A" w:rsidRDefault="00351116"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İzmir Yakın Çevresinin Diri Fayları ve Deprem Potansiyelleri, MTA Rapor No: 10754, Jeoloji Etütleri Dairesi, 2005</w:t>
      </w:r>
    </w:p>
    <w:p w:rsidR="00351116" w:rsidRPr="001F106A" w:rsidRDefault="00351116" w:rsidP="00CC3DC6">
      <w:pPr>
        <w:pStyle w:val="AralkYok"/>
        <w:spacing w:line="276" w:lineRule="auto"/>
        <w:ind w:left="720"/>
        <w:jc w:val="both"/>
        <w:rPr>
          <w:rFonts w:asciiTheme="minorHAnsi" w:hAnsiTheme="minorHAnsi" w:cstheme="minorHAnsi"/>
        </w:rPr>
      </w:pPr>
    </w:p>
    <w:p w:rsidR="00861DC8"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Sekizinci Beş Yıllık Kalkınma Planı Bitkisel Üretim Özel İhtisas Komisyonu Tohumculuk Alt Komisyon Raporu, Devlet Planlama Teşkilatı, Ankara-2001</w:t>
      </w:r>
    </w:p>
    <w:p w:rsidR="009476FB" w:rsidRPr="001F106A" w:rsidRDefault="009476FB" w:rsidP="00CC3DC6">
      <w:pPr>
        <w:pStyle w:val="AralkYok"/>
        <w:spacing w:line="276" w:lineRule="auto"/>
        <w:ind w:left="720"/>
        <w:jc w:val="both"/>
        <w:rPr>
          <w:rFonts w:asciiTheme="minorHAnsi" w:hAnsiTheme="minorHAnsi" w:cstheme="minorHAnsi"/>
        </w:rPr>
      </w:pPr>
    </w:p>
    <w:p w:rsidR="00861DC8" w:rsidRPr="001F106A"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Sekizinci Beş Yıllık Kalkınma Planı Tarımsal Politikalar ve Yapısal Düzenlemeler Özel İhtisas Komisyonu Raporu, Devlet Planlama Teşkilatı, Ankara-2000</w:t>
      </w:r>
    </w:p>
    <w:p w:rsidR="00861DC8" w:rsidRPr="001F106A" w:rsidRDefault="00861DC8" w:rsidP="00CC3DC6">
      <w:pPr>
        <w:pStyle w:val="AralkYok"/>
        <w:spacing w:line="276" w:lineRule="auto"/>
        <w:ind w:left="720"/>
        <w:jc w:val="both"/>
        <w:rPr>
          <w:rFonts w:asciiTheme="minorHAnsi" w:hAnsiTheme="minorHAnsi" w:cstheme="minorHAnsi"/>
        </w:rPr>
      </w:pPr>
    </w:p>
    <w:p w:rsidR="00AD367A" w:rsidRPr="001F106A" w:rsidRDefault="00AD367A"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 xml:space="preserve">Torbalı İlçe </w:t>
      </w:r>
      <w:proofErr w:type="spellStart"/>
      <w:r w:rsidRPr="001F106A">
        <w:rPr>
          <w:rFonts w:asciiTheme="minorHAnsi" w:hAnsiTheme="minorHAnsi" w:cstheme="minorHAnsi"/>
        </w:rPr>
        <w:t>Lansman</w:t>
      </w:r>
      <w:proofErr w:type="spellEnd"/>
      <w:r w:rsidRPr="001F106A">
        <w:rPr>
          <w:rFonts w:asciiTheme="minorHAnsi" w:hAnsiTheme="minorHAnsi" w:cstheme="minorHAnsi"/>
        </w:rPr>
        <w:t xml:space="preserve"> Sonuç Raporu</w:t>
      </w:r>
      <w:r w:rsidR="00861DC8" w:rsidRPr="001F106A">
        <w:rPr>
          <w:rFonts w:asciiTheme="minorHAnsi" w:hAnsiTheme="minorHAnsi" w:cstheme="minorHAnsi"/>
        </w:rPr>
        <w:t>, İzmir Kalkınma Ajansı (İZKA)</w:t>
      </w:r>
    </w:p>
    <w:p w:rsidR="007C36D9" w:rsidRPr="001F106A" w:rsidRDefault="007C36D9" w:rsidP="00CC3DC6">
      <w:pPr>
        <w:pStyle w:val="AralkYok"/>
        <w:spacing w:line="276" w:lineRule="auto"/>
        <w:jc w:val="both"/>
        <w:rPr>
          <w:rFonts w:asciiTheme="minorHAnsi" w:hAnsiTheme="minorHAnsi" w:cstheme="minorHAnsi"/>
        </w:rPr>
      </w:pPr>
    </w:p>
    <w:p w:rsidR="00861DC8" w:rsidRDefault="00861DC8" w:rsidP="00791544">
      <w:pPr>
        <w:pStyle w:val="AralkYok"/>
        <w:numPr>
          <w:ilvl w:val="0"/>
          <w:numId w:val="4"/>
        </w:numPr>
        <w:spacing w:line="276" w:lineRule="auto"/>
        <w:jc w:val="both"/>
        <w:rPr>
          <w:rFonts w:asciiTheme="minorHAnsi" w:hAnsiTheme="minorHAnsi" w:cstheme="minorHAnsi"/>
        </w:rPr>
      </w:pPr>
      <w:r w:rsidRPr="001F106A">
        <w:rPr>
          <w:rFonts w:asciiTheme="minorHAnsi" w:hAnsiTheme="minorHAnsi" w:cstheme="minorHAnsi"/>
        </w:rPr>
        <w:t>Torbalı İlçe Özet Raporu, İzmir Kalkınma Ajansı (İZKA)</w:t>
      </w:r>
    </w:p>
    <w:p w:rsidR="00AE5AF0" w:rsidRDefault="00AE5AF0" w:rsidP="00AE5AF0">
      <w:pPr>
        <w:pStyle w:val="ListeParagraf"/>
        <w:rPr>
          <w:rFonts w:asciiTheme="minorHAnsi" w:hAnsiTheme="minorHAnsi" w:cstheme="minorHAnsi"/>
        </w:rPr>
      </w:pPr>
    </w:p>
    <w:p w:rsidR="00AE5AF0" w:rsidRDefault="00AE5AF0" w:rsidP="00791544">
      <w:pPr>
        <w:pStyle w:val="AralkYok"/>
        <w:numPr>
          <w:ilvl w:val="0"/>
          <w:numId w:val="4"/>
        </w:numPr>
        <w:spacing w:line="276" w:lineRule="auto"/>
        <w:jc w:val="both"/>
        <w:rPr>
          <w:rFonts w:asciiTheme="minorHAnsi" w:hAnsiTheme="minorHAnsi" w:cstheme="minorHAnsi"/>
        </w:rPr>
      </w:pPr>
      <w:r>
        <w:rPr>
          <w:rFonts w:asciiTheme="minorHAnsi" w:hAnsiTheme="minorHAnsi" w:cstheme="minorHAnsi"/>
        </w:rPr>
        <w:t>Akademik Danışmanlar; ( 2013-2017 Stratejik Planı )</w:t>
      </w:r>
    </w:p>
    <w:p w:rsidR="00AE5AF0" w:rsidRDefault="00AE5AF0" w:rsidP="00AE5AF0">
      <w:pPr>
        <w:pStyle w:val="ListeParagraf"/>
        <w:rPr>
          <w:rFonts w:asciiTheme="minorHAnsi" w:hAnsiTheme="minorHAnsi" w:cstheme="minorHAnsi"/>
        </w:rPr>
      </w:pPr>
      <w:r>
        <w:rPr>
          <w:rFonts w:asciiTheme="minorHAnsi" w:hAnsiTheme="minorHAnsi" w:cstheme="minorHAnsi"/>
        </w:rPr>
        <w:t>Prof. Dr. Gülgün ERDOĞAN TOSUN</w:t>
      </w:r>
    </w:p>
    <w:p w:rsidR="00AE5AF0" w:rsidRDefault="00AE5AF0" w:rsidP="00AE5AF0">
      <w:pPr>
        <w:pStyle w:val="ListeParagraf"/>
        <w:rPr>
          <w:rFonts w:asciiTheme="minorHAnsi" w:hAnsiTheme="minorHAnsi" w:cstheme="minorHAnsi"/>
        </w:rPr>
      </w:pPr>
      <w:r>
        <w:rPr>
          <w:rFonts w:asciiTheme="minorHAnsi" w:hAnsiTheme="minorHAnsi" w:cstheme="minorHAnsi"/>
        </w:rPr>
        <w:t>Doç. Dr. Işıl KARPAT AKTUĞLU</w:t>
      </w:r>
    </w:p>
    <w:p w:rsidR="00AE5AF0" w:rsidRDefault="00AE5AF0" w:rsidP="00AE5AF0">
      <w:pPr>
        <w:pStyle w:val="ListeParagraf"/>
        <w:rPr>
          <w:rFonts w:asciiTheme="minorHAnsi" w:hAnsiTheme="minorHAnsi" w:cstheme="minorHAnsi"/>
        </w:rPr>
      </w:pPr>
      <w:proofErr w:type="spellStart"/>
      <w:r>
        <w:rPr>
          <w:rFonts w:asciiTheme="minorHAnsi" w:hAnsiTheme="minorHAnsi" w:cstheme="minorHAnsi"/>
        </w:rPr>
        <w:t>Yard</w:t>
      </w:r>
      <w:proofErr w:type="spellEnd"/>
      <w:r>
        <w:rPr>
          <w:rFonts w:asciiTheme="minorHAnsi" w:hAnsiTheme="minorHAnsi" w:cstheme="minorHAnsi"/>
        </w:rPr>
        <w:t xml:space="preserve">. Doç. Dr. </w:t>
      </w:r>
      <w:proofErr w:type="spellStart"/>
      <w:r>
        <w:rPr>
          <w:rFonts w:asciiTheme="minorHAnsi" w:hAnsiTheme="minorHAnsi" w:cstheme="minorHAnsi"/>
        </w:rPr>
        <w:t>Hanifi</w:t>
      </w:r>
      <w:proofErr w:type="spellEnd"/>
    </w:p>
    <w:p w:rsidR="00AE5AF0" w:rsidRPr="001F106A" w:rsidRDefault="00AE5AF0" w:rsidP="00AE5AF0">
      <w:pPr>
        <w:pStyle w:val="AralkYok"/>
        <w:spacing w:line="276" w:lineRule="auto"/>
        <w:ind w:left="720"/>
        <w:jc w:val="both"/>
        <w:rPr>
          <w:rFonts w:asciiTheme="minorHAnsi" w:hAnsiTheme="minorHAnsi" w:cstheme="minorHAnsi"/>
        </w:rPr>
      </w:pPr>
    </w:p>
    <w:p w:rsidR="007C36D9" w:rsidRPr="001F106A" w:rsidRDefault="007C36D9" w:rsidP="00CC3DC6">
      <w:pPr>
        <w:pStyle w:val="AralkYok"/>
        <w:spacing w:line="276" w:lineRule="auto"/>
        <w:jc w:val="both"/>
        <w:rPr>
          <w:rFonts w:asciiTheme="minorHAnsi" w:hAnsiTheme="minorHAnsi" w:cstheme="minorHAnsi"/>
        </w:rPr>
      </w:pPr>
    </w:p>
    <w:p w:rsidR="00677786" w:rsidRPr="001F106A" w:rsidRDefault="00677786" w:rsidP="00CC3DC6">
      <w:pPr>
        <w:autoSpaceDE w:val="0"/>
        <w:autoSpaceDN w:val="0"/>
        <w:adjustRightInd w:val="0"/>
        <w:spacing w:after="0"/>
        <w:jc w:val="both"/>
        <w:rPr>
          <w:rFonts w:asciiTheme="minorHAnsi" w:eastAsia="TimesNewRomanPS-BoldMT" w:hAnsiTheme="minorHAnsi" w:cstheme="minorHAnsi"/>
          <w:b/>
          <w:bCs/>
          <w:lang w:eastAsia="tr-TR"/>
        </w:rPr>
      </w:pPr>
      <w:r w:rsidRPr="001F106A">
        <w:rPr>
          <w:rFonts w:asciiTheme="minorHAnsi" w:eastAsia="TimesNewRomanPS-BoldMT" w:hAnsiTheme="minorHAnsi" w:cstheme="minorHAnsi"/>
          <w:b/>
          <w:bCs/>
          <w:lang w:eastAsia="tr-TR"/>
        </w:rPr>
        <w:t>İnternet Kaynakları</w:t>
      </w:r>
    </w:p>
    <w:p w:rsidR="00677786" w:rsidRPr="001F106A" w:rsidRDefault="00677786" w:rsidP="00CC3DC6">
      <w:pPr>
        <w:autoSpaceDE w:val="0"/>
        <w:autoSpaceDN w:val="0"/>
        <w:adjustRightInd w:val="0"/>
        <w:spacing w:after="0"/>
        <w:jc w:val="both"/>
        <w:rPr>
          <w:rFonts w:asciiTheme="minorHAnsi" w:eastAsia="TimesNewRomanPS-BoldMT" w:hAnsiTheme="minorHAnsi" w:cstheme="minorHAnsi"/>
          <w:bCs/>
          <w:lang w:eastAsia="tr-TR"/>
        </w:rPr>
      </w:pPr>
    </w:p>
    <w:p w:rsidR="00CB1145" w:rsidRPr="001F106A" w:rsidRDefault="00CB1145" w:rsidP="00791544">
      <w:pPr>
        <w:pStyle w:val="AralkYok"/>
        <w:numPr>
          <w:ilvl w:val="0"/>
          <w:numId w:val="5"/>
        </w:numPr>
        <w:spacing w:line="360" w:lineRule="auto"/>
        <w:rPr>
          <w:rFonts w:asciiTheme="minorHAnsi" w:hAnsiTheme="minorHAnsi" w:cstheme="minorHAnsi"/>
          <w:lang w:eastAsia="tr-TR"/>
        </w:rPr>
      </w:pPr>
      <w:r w:rsidRPr="001F106A">
        <w:rPr>
          <w:rFonts w:asciiTheme="minorHAnsi" w:hAnsiTheme="minorHAnsi" w:cstheme="minorHAnsi"/>
          <w:lang w:eastAsia="tr-TR"/>
        </w:rPr>
        <w:t xml:space="preserve">Kültür ve Turizm Bakanlığı – </w:t>
      </w:r>
      <w:hyperlink r:id="rId58" w:history="1">
        <w:r w:rsidRPr="001F106A">
          <w:rPr>
            <w:rStyle w:val="Kpr"/>
            <w:rFonts w:asciiTheme="minorHAnsi" w:hAnsiTheme="minorHAnsi" w:cstheme="minorHAnsi"/>
            <w:lang w:eastAsia="tr-TR"/>
          </w:rPr>
          <w:t>www.kultur.gov.tr</w:t>
        </w:r>
      </w:hyperlink>
    </w:p>
    <w:p w:rsidR="00CB1145" w:rsidRPr="001F106A" w:rsidRDefault="00CB1145" w:rsidP="00791544">
      <w:pPr>
        <w:pStyle w:val="AralkYok"/>
        <w:numPr>
          <w:ilvl w:val="0"/>
          <w:numId w:val="5"/>
        </w:numPr>
        <w:spacing w:line="360" w:lineRule="auto"/>
        <w:rPr>
          <w:rStyle w:val="Kpr"/>
          <w:rFonts w:asciiTheme="minorHAnsi" w:hAnsiTheme="minorHAnsi" w:cstheme="minorHAnsi"/>
          <w:color w:val="auto"/>
          <w:u w:val="none"/>
          <w:lang w:eastAsia="tr-TR"/>
        </w:rPr>
      </w:pPr>
      <w:r w:rsidRPr="001F106A">
        <w:rPr>
          <w:rFonts w:asciiTheme="minorHAnsi" w:hAnsiTheme="minorHAnsi" w:cstheme="minorHAnsi"/>
          <w:lang w:eastAsia="tr-TR"/>
        </w:rPr>
        <w:t xml:space="preserve">Türkiye İstatistik Kurumu – </w:t>
      </w:r>
      <w:hyperlink r:id="rId59" w:history="1">
        <w:r w:rsidRPr="001F106A">
          <w:rPr>
            <w:rStyle w:val="Kpr"/>
            <w:rFonts w:asciiTheme="minorHAnsi" w:eastAsia="TimesNewRomanPS-BoldMT" w:hAnsiTheme="minorHAnsi" w:cstheme="minorHAnsi"/>
            <w:bCs/>
            <w:lang w:eastAsia="tr-TR"/>
          </w:rPr>
          <w:t>www.tuik.gov.tr</w:t>
        </w:r>
      </w:hyperlink>
    </w:p>
    <w:p w:rsidR="00CB1145" w:rsidRPr="001F106A" w:rsidRDefault="00CB1145" w:rsidP="00791544">
      <w:pPr>
        <w:pStyle w:val="AralkYok"/>
        <w:numPr>
          <w:ilvl w:val="0"/>
          <w:numId w:val="5"/>
        </w:numPr>
        <w:spacing w:line="360" w:lineRule="auto"/>
        <w:rPr>
          <w:rStyle w:val="Kpr"/>
          <w:rFonts w:asciiTheme="minorHAnsi" w:hAnsiTheme="minorHAnsi" w:cstheme="minorHAnsi"/>
          <w:color w:val="auto"/>
          <w:u w:val="none"/>
          <w:lang w:eastAsia="tr-TR"/>
        </w:rPr>
      </w:pPr>
      <w:r w:rsidRPr="001F106A">
        <w:rPr>
          <w:rFonts w:asciiTheme="minorHAnsi" w:hAnsiTheme="minorHAnsi" w:cstheme="minorHAnsi"/>
          <w:lang w:eastAsia="tr-TR"/>
        </w:rPr>
        <w:t xml:space="preserve">Torbalı Kaymakamlığı – </w:t>
      </w:r>
      <w:hyperlink r:id="rId60" w:history="1">
        <w:r w:rsidRPr="001F106A">
          <w:rPr>
            <w:rStyle w:val="Kpr"/>
            <w:rFonts w:asciiTheme="minorHAnsi" w:eastAsia="TimesNewRomanPS-BoldMT" w:hAnsiTheme="minorHAnsi" w:cstheme="minorHAnsi"/>
            <w:bCs/>
            <w:lang w:eastAsia="tr-TR"/>
          </w:rPr>
          <w:t>www.torbali.gov.tr</w:t>
        </w:r>
      </w:hyperlink>
    </w:p>
    <w:p w:rsidR="00E4689D" w:rsidRPr="001F106A" w:rsidRDefault="00E4689D" w:rsidP="00791544">
      <w:pPr>
        <w:pStyle w:val="AralkYok"/>
        <w:numPr>
          <w:ilvl w:val="0"/>
          <w:numId w:val="5"/>
        </w:numPr>
        <w:spacing w:line="360" w:lineRule="auto"/>
        <w:rPr>
          <w:rFonts w:asciiTheme="minorHAnsi" w:hAnsiTheme="minorHAnsi" w:cstheme="minorHAnsi"/>
          <w:lang w:eastAsia="tr-TR"/>
        </w:rPr>
      </w:pPr>
      <w:r w:rsidRPr="001F106A">
        <w:rPr>
          <w:rFonts w:asciiTheme="minorHAnsi" w:hAnsiTheme="minorHAnsi" w:cstheme="minorHAnsi"/>
          <w:lang w:eastAsia="tr-TR"/>
        </w:rPr>
        <w:t xml:space="preserve">İzmir Büyükşehir Belediyesi – </w:t>
      </w:r>
      <w:hyperlink r:id="rId61" w:history="1">
        <w:r w:rsidRPr="001F106A">
          <w:rPr>
            <w:rStyle w:val="Kpr"/>
            <w:rFonts w:asciiTheme="minorHAnsi" w:hAnsiTheme="minorHAnsi" w:cstheme="minorHAnsi"/>
            <w:lang w:eastAsia="tr-TR"/>
          </w:rPr>
          <w:t>www.izmir.bel.tr</w:t>
        </w:r>
      </w:hyperlink>
    </w:p>
    <w:p w:rsidR="00677786" w:rsidRPr="001F106A" w:rsidRDefault="00677786" w:rsidP="00791544">
      <w:pPr>
        <w:pStyle w:val="AralkYok"/>
        <w:numPr>
          <w:ilvl w:val="0"/>
          <w:numId w:val="5"/>
        </w:numPr>
        <w:spacing w:line="360" w:lineRule="auto"/>
        <w:rPr>
          <w:rFonts w:asciiTheme="minorHAnsi" w:hAnsiTheme="minorHAnsi" w:cstheme="minorHAnsi"/>
          <w:lang w:eastAsia="tr-TR"/>
        </w:rPr>
      </w:pPr>
      <w:r w:rsidRPr="001F106A">
        <w:rPr>
          <w:rFonts w:asciiTheme="minorHAnsi" w:hAnsiTheme="minorHAnsi" w:cstheme="minorHAnsi"/>
          <w:lang w:eastAsia="tr-TR"/>
        </w:rPr>
        <w:t xml:space="preserve">Torbalı Belediyesi – </w:t>
      </w:r>
      <w:hyperlink r:id="rId62" w:history="1">
        <w:r w:rsidRPr="001F106A">
          <w:rPr>
            <w:rStyle w:val="Kpr"/>
            <w:rFonts w:asciiTheme="minorHAnsi" w:eastAsia="TimesNewRomanPS-BoldMT" w:hAnsiTheme="minorHAnsi" w:cstheme="minorHAnsi"/>
            <w:bCs/>
            <w:lang w:eastAsia="tr-TR"/>
          </w:rPr>
          <w:t>www.torbali.bel.tr</w:t>
        </w:r>
      </w:hyperlink>
    </w:p>
    <w:p w:rsidR="00861DC8" w:rsidRPr="001F106A" w:rsidRDefault="00861DC8" w:rsidP="00791544">
      <w:pPr>
        <w:pStyle w:val="AralkYok"/>
        <w:numPr>
          <w:ilvl w:val="0"/>
          <w:numId w:val="5"/>
        </w:numPr>
        <w:spacing w:line="360" w:lineRule="auto"/>
        <w:rPr>
          <w:rFonts w:asciiTheme="minorHAnsi" w:hAnsiTheme="minorHAnsi" w:cstheme="minorHAnsi"/>
          <w:lang w:eastAsia="tr-TR"/>
        </w:rPr>
      </w:pPr>
      <w:r w:rsidRPr="001F106A">
        <w:rPr>
          <w:rFonts w:asciiTheme="minorHAnsi" w:hAnsiTheme="minorHAnsi" w:cstheme="minorHAnsi"/>
          <w:lang w:eastAsia="tr-TR"/>
        </w:rPr>
        <w:t xml:space="preserve">İzmir Kalkınma Ajansı – </w:t>
      </w:r>
      <w:hyperlink r:id="rId63" w:history="1">
        <w:r w:rsidRPr="001F106A">
          <w:rPr>
            <w:rStyle w:val="Kpr"/>
            <w:rFonts w:asciiTheme="minorHAnsi" w:hAnsiTheme="minorHAnsi" w:cstheme="minorHAnsi"/>
            <w:lang w:eastAsia="tr-TR"/>
          </w:rPr>
          <w:t>www.izka.org.tr</w:t>
        </w:r>
      </w:hyperlink>
    </w:p>
    <w:p w:rsidR="00574AF7" w:rsidRPr="001F106A" w:rsidRDefault="00574AF7" w:rsidP="00791544">
      <w:pPr>
        <w:pStyle w:val="AralkYok"/>
        <w:numPr>
          <w:ilvl w:val="0"/>
          <w:numId w:val="5"/>
        </w:numPr>
        <w:spacing w:line="360" w:lineRule="auto"/>
        <w:rPr>
          <w:rFonts w:asciiTheme="minorHAnsi" w:hAnsiTheme="minorHAnsi" w:cstheme="minorHAnsi"/>
          <w:lang w:eastAsia="tr-TR"/>
        </w:rPr>
      </w:pPr>
      <w:r w:rsidRPr="001F106A">
        <w:rPr>
          <w:rFonts w:asciiTheme="minorHAnsi" w:hAnsiTheme="minorHAnsi" w:cstheme="minorHAnsi"/>
          <w:lang w:eastAsia="tr-TR"/>
        </w:rPr>
        <w:t xml:space="preserve">İzmir İl Kültür ve Turizm Müdürlüğü - </w:t>
      </w:r>
      <w:hyperlink r:id="rId64" w:history="1">
        <w:r w:rsidRPr="001F106A">
          <w:rPr>
            <w:rStyle w:val="Kpr"/>
            <w:rFonts w:asciiTheme="minorHAnsi" w:eastAsia="TimesNewRomanPS-BoldMT" w:hAnsiTheme="minorHAnsi" w:cstheme="minorHAnsi"/>
            <w:bCs/>
            <w:lang w:eastAsia="tr-TR"/>
          </w:rPr>
          <w:t>www.izmirkulturturizm.gov.tr</w:t>
        </w:r>
      </w:hyperlink>
    </w:p>
    <w:p w:rsidR="00212FEA" w:rsidRPr="001F106A" w:rsidRDefault="00212FEA"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 xml:space="preserve">İzmir İl Tarım Müdürlüğü – </w:t>
      </w:r>
      <w:hyperlink r:id="rId65" w:history="1">
        <w:r w:rsidRPr="001F106A">
          <w:rPr>
            <w:rStyle w:val="Kpr"/>
            <w:rFonts w:asciiTheme="minorHAnsi" w:hAnsiTheme="minorHAnsi" w:cstheme="minorHAnsi"/>
          </w:rPr>
          <w:t>www.izmirtarim.gov.tr</w:t>
        </w:r>
      </w:hyperlink>
    </w:p>
    <w:p w:rsidR="00861DC8" w:rsidRPr="001F106A" w:rsidRDefault="00861DC8"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rPr>
        <w:t xml:space="preserve">İzmir İl Sağlık Müdürlüğü – </w:t>
      </w:r>
      <w:hyperlink r:id="rId66" w:history="1">
        <w:r w:rsidRPr="001F106A">
          <w:rPr>
            <w:rStyle w:val="Kpr"/>
            <w:rFonts w:asciiTheme="minorHAnsi" w:hAnsiTheme="minorHAnsi" w:cstheme="minorHAnsi"/>
          </w:rPr>
          <w:t>www.ism.gov.tr</w:t>
        </w:r>
      </w:hyperlink>
    </w:p>
    <w:p w:rsidR="00212FEA" w:rsidRPr="001F106A" w:rsidRDefault="00212FEA"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 xml:space="preserve">Torbalı İlçe Milli Eğitim Müdürlüğü - </w:t>
      </w:r>
      <w:hyperlink r:id="rId67" w:history="1">
        <w:r w:rsidRPr="001F106A">
          <w:rPr>
            <w:rStyle w:val="Kpr"/>
            <w:rFonts w:asciiTheme="minorHAnsi" w:hAnsiTheme="minorHAnsi" w:cstheme="minorHAnsi"/>
          </w:rPr>
          <w:t>http://torbali.meb.gov.tr</w:t>
        </w:r>
      </w:hyperlink>
    </w:p>
    <w:p w:rsidR="009B16B9" w:rsidRPr="001F106A" w:rsidRDefault="009B16B9"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Torbalı İlçe Emniyet Müdürlüğü -</w:t>
      </w:r>
      <w:hyperlink r:id="rId68" w:history="1">
        <w:r w:rsidRPr="001F106A">
          <w:rPr>
            <w:rStyle w:val="Kpr"/>
            <w:rFonts w:asciiTheme="minorHAnsi" w:hAnsiTheme="minorHAnsi" w:cstheme="minorHAnsi"/>
          </w:rPr>
          <w:t>http://www.izmirpolis.gov.tr/index.php?b=38</w:t>
        </w:r>
      </w:hyperlink>
    </w:p>
    <w:p w:rsidR="00F3157E" w:rsidRPr="001F106A" w:rsidRDefault="00F3157E"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lastRenderedPageBreak/>
        <w:t>Torbalı Müftülüğü –</w:t>
      </w:r>
      <w:hyperlink r:id="rId69" w:history="1">
        <w:r w:rsidRPr="001F106A">
          <w:rPr>
            <w:rStyle w:val="Kpr"/>
            <w:rFonts w:asciiTheme="minorHAnsi" w:hAnsiTheme="minorHAnsi" w:cstheme="minorHAnsi"/>
          </w:rPr>
          <w:t>www.torbalimuftulugu.gov.tr</w:t>
        </w:r>
      </w:hyperlink>
    </w:p>
    <w:p w:rsidR="00F3157E" w:rsidRPr="001F106A" w:rsidRDefault="00F3157E"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Torbalı Telekom –</w:t>
      </w:r>
      <w:hyperlink r:id="rId70" w:history="1">
        <w:r w:rsidRPr="001F106A">
          <w:rPr>
            <w:rStyle w:val="Kpr"/>
            <w:rFonts w:asciiTheme="minorHAnsi" w:hAnsiTheme="minorHAnsi" w:cstheme="minorHAnsi"/>
          </w:rPr>
          <w:t>www.torbalitelekom.com</w:t>
        </w:r>
      </w:hyperlink>
    </w:p>
    <w:p w:rsidR="000E1014" w:rsidRPr="001F106A" w:rsidRDefault="000E1014"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 xml:space="preserve">İzmir İl Dernekler Müdürlüğü - </w:t>
      </w:r>
      <w:hyperlink r:id="rId71" w:history="1">
        <w:r w:rsidRPr="001F106A">
          <w:rPr>
            <w:rStyle w:val="Kpr"/>
            <w:rFonts w:asciiTheme="minorHAnsi" w:hAnsiTheme="minorHAnsi" w:cstheme="minorHAnsi"/>
          </w:rPr>
          <w:t>http://izmirildernekler.gov.tr/</w:t>
        </w:r>
      </w:hyperlink>
    </w:p>
    <w:p w:rsidR="000A302D" w:rsidRPr="001F106A" w:rsidRDefault="000A302D"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 xml:space="preserve">İzmir Valiliği İl Çevre ve Orman Müdürlüğü - </w:t>
      </w:r>
      <w:hyperlink r:id="rId72" w:history="1">
        <w:r w:rsidRPr="001F106A">
          <w:rPr>
            <w:rStyle w:val="Kpr"/>
            <w:rFonts w:asciiTheme="minorHAnsi" w:hAnsiTheme="minorHAnsi" w:cstheme="minorHAnsi"/>
          </w:rPr>
          <w:t>http://izmir.ormansu.gov.tr</w:t>
        </w:r>
      </w:hyperlink>
    </w:p>
    <w:p w:rsidR="00416913" w:rsidRPr="001F106A" w:rsidRDefault="00416913"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rPr>
        <w:t>Ulaştırma Bakanlığı Karayolları Genel Müdürlüğü Karayolları 2.Bölge Müdürlüğü</w:t>
      </w:r>
    </w:p>
    <w:p w:rsidR="00416913" w:rsidRPr="001F106A" w:rsidRDefault="00416913" w:rsidP="00416913">
      <w:pPr>
        <w:pStyle w:val="AralkYok"/>
        <w:spacing w:line="360" w:lineRule="auto"/>
        <w:ind w:left="720"/>
        <w:rPr>
          <w:rFonts w:asciiTheme="minorHAnsi" w:hAnsiTheme="minorHAnsi" w:cstheme="minorHAnsi"/>
        </w:rPr>
      </w:pPr>
      <w:r w:rsidRPr="001F106A">
        <w:rPr>
          <w:rFonts w:asciiTheme="minorHAnsi" w:hAnsiTheme="minorHAnsi" w:cstheme="minorHAnsi"/>
        </w:rPr>
        <w:t xml:space="preserve">Otoyol Bakım İşletme Başmühendisliği - </w:t>
      </w:r>
      <w:hyperlink r:id="rId73" w:history="1">
        <w:r w:rsidRPr="001F106A">
          <w:rPr>
            <w:rStyle w:val="Kpr"/>
            <w:rFonts w:asciiTheme="minorHAnsi" w:hAnsiTheme="minorHAnsi" w:cstheme="minorHAnsi"/>
          </w:rPr>
          <w:t>http://www.otoyol-izmir.com</w:t>
        </w:r>
      </w:hyperlink>
    </w:p>
    <w:p w:rsidR="002011DF" w:rsidRPr="001F106A" w:rsidRDefault="002011DF"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rPr>
        <w:t>Türkiye Seyahat Acenteleri Birliği (TÜRSAB) – www.tursab.org.tr</w:t>
      </w:r>
    </w:p>
    <w:p w:rsidR="00C95486" w:rsidRPr="001F106A" w:rsidRDefault="00C95486"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Ege Bölgesi Sanayi Odası (EBSO) –</w:t>
      </w:r>
      <w:hyperlink r:id="rId74" w:history="1">
        <w:r w:rsidRPr="001F106A">
          <w:rPr>
            <w:rStyle w:val="Kpr"/>
            <w:rFonts w:asciiTheme="minorHAnsi" w:hAnsiTheme="minorHAnsi" w:cstheme="minorHAnsi"/>
          </w:rPr>
          <w:t>www.ebso.org.tr</w:t>
        </w:r>
      </w:hyperlink>
    </w:p>
    <w:p w:rsidR="00CB1145" w:rsidRPr="001F106A" w:rsidRDefault="00CB1145"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rPr>
        <w:t>İzmir Ticaret Odası –</w:t>
      </w:r>
      <w:hyperlink r:id="rId75" w:history="1">
        <w:r w:rsidRPr="001F106A">
          <w:rPr>
            <w:rStyle w:val="Kpr"/>
            <w:rFonts w:asciiTheme="minorHAnsi" w:hAnsiTheme="minorHAnsi" w:cstheme="minorHAnsi"/>
          </w:rPr>
          <w:t>www.izto.org.tr</w:t>
        </w:r>
      </w:hyperlink>
    </w:p>
    <w:p w:rsidR="009B16B9" w:rsidRPr="001F106A" w:rsidRDefault="009B16B9" w:rsidP="00791544">
      <w:pPr>
        <w:pStyle w:val="AralkYok"/>
        <w:numPr>
          <w:ilvl w:val="0"/>
          <w:numId w:val="5"/>
        </w:numPr>
        <w:spacing w:line="360" w:lineRule="auto"/>
        <w:rPr>
          <w:rFonts w:asciiTheme="minorHAnsi" w:hAnsiTheme="minorHAnsi" w:cstheme="minorHAnsi"/>
          <w:lang w:eastAsia="tr-TR"/>
        </w:rPr>
      </w:pPr>
      <w:r w:rsidRPr="001F106A">
        <w:rPr>
          <w:rFonts w:asciiTheme="minorHAnsi" w:hAnsiTheme="minorHAnsi" w:cstheme="minorHAnsi"/>
          <w:lang w:eastAsia="tr-TR"/>
        </w:rPr>
        <w:t xml:space="preserve">Türkiye Seyahat Acenteleri Birliği (TÜRSAB) – </w:t>
      </w:r>
      <w:hyperlink r:id="rId76" w:history="1">
        <w:r w:rsidRPr="001F106A">
          <w:rPr>
            <w:rStyle w:val="Kpr"/>
            <w:rFonts w:asciiTheme="minorHAnsi" w:eastAsia="TimesNewRomanPS-BoldMT" w:hAnsiTheme="minorHAnsi" w:cstheme="minorHAnsi"/>
            <w:bCs/>
            <w:lang w:eastAsia="tr-TR"/>
          </w:rPr>
          <w:t>www.tursab.org.tr</w:t>
        </w:r>
      </w:hyperlink>
    </w:p>
    <w:p w:rsidR="00C95486" w:rsidRPr="001F106A" w:rsidRDefault="00C95486"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rPr>
        <w:t xml:space="preserve">Torbalı Ticaret Odası - </w:t>
      </w:r>
      <w:hyperlink r:id="rId77" w:history="1">
        <w:r w:rsidRPr="001F106A">
          <w:rPr>
            <w:rStyle w:val="Kpr"/>
            <w:rFonts w:asciiTheme="minorHAnsi" w:hAnsiTheme="minorHAnsi" w:cstheme="minorHAnsi"/>
          </w:rPr>
          <w:t>http://torbalito.org.tr/</w:t>
        </w:r>
      </w:hyperlink>
    </w:p>
    <w:p w:rsidR="009B16B9" w:rsidRPr="001F106A" w:rsidRDefault="009B16B9"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rPr>
        <w:t xml:space="preserve">Torbalı Esnaf ve Sanatkarlar Odası - </w:t>
      </w:r>
      <w:hyperlink r:id="rId78" w:history="1">
        <w:r w:rsidRPr="001F106A">
          <w:rPr>
            <w:rStyle w:val="Kpr"/>
            <w:rFonts w:asciiTheme="minorHAnsi" w:hAnsiTheme="minorHAnsi" w:cstheme="minorHAnsi"/>
          </w:rPr>
          <w:t>http://www.teso.org.tr/</w:t>
        </w:r>
      </w:hyperlink>
    </w:p>
    <w:p w:rsidR="00212FEA" w:rsidRPr="001F106A" w:rsidRDefault="00212FEA" w:rsidP="00791544">
      <w:pPr>
        <w:pStyle w:val="AralkYok"/>
        <w:numPr>
          <w:ilvl w:val="0"/>
          <w:numId w:val="5"/>
        </w:numPr>
        <w:spacing w:line="360" w:lineRule="auto"/>
        <w:rPr>
          <w:rStyle w:val="Kpr"/>
          <w:rFonts w:asciiTheme="minorHAnsi" w:hAnsiTheme="minorHAnsi" w:cstheme="minorHAnsi"/>
          <w:color w:val="auto"/>
          <w:u w:val="none"/>
        </w:rPr>
      </w:pPr>
      <w:r w:rsidRPr="001F106A">
        <w:rPr>
          <w:rFonts w:asciiTheme="minorHAnsi" w:hAnsiTheme="minorHAnsi" w:cstheme="minorHAnsi"/>
          <w:lang w:eastAsia="tr-TR"/>
        </w:rPr>
        <w:t xml:space="preserve">Torbalı Organize Sanayi Bölgesi - </w:t>
      </w:r>
      <w:r w:rsidRPr="001F106A">
        <w:rPr>
          <w:rFonts w:asciiTheme="minorHAnsi" w:eastAsia="Times New Roman" w:hAnsiTheme="minorHAnsi" w:cstheme="minorHAnsi"/>
          <w:lang w:eastAsia="tr-TR"/>
        </w:rPr>
        <w:t xml:space="preserve">: </w:t>
      </w:r>
      <w:hyperlink r:id="rId79" w:history="1">
        <w:r w:rsidRPr="001F106A">
          <w:rPr>
            <w:rStyle w:val="Kpr"/>
            <w:rFonts w:asciiTheme="minorHAnsi" w:hAnsiTheme="minorHAnsi" w:cstheme="minorHAnsi"/>
          </w:rPr>
          <w:t>www.torbaliosb.org.tr</w:t>
        </w:r>
      </w:hyperlink>
    </w:p>
    <w:p w:rsidR="009B16B9" w:rsidRPr="001F106A" w:rsidRDefault="009B16B9"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lang w:eastAsia="tr-TR"/>
        </w:rPr>
        <w:t xml:space="preserve">Organize Sanayi Bölgeleri  - </w:t>
      </w:r>
      <w:hyperlink r:id="rId80" w:history="1">
        <w:r w:rsidRPr="001F106A">
          <w:rPr>
            <w:rStyle w:val="Kpr"/>
            <w:rFonts w:asciiTheme="minorHAnsi" w:hAnsiTheme="minorHAnsi" w:cstheme="minorHAnsi"/>
          </w:rPr>
          <w:t>http://osbbs.osbuk.org.tr</w:t>
        </w:r>
      </w:hyperlink>
    </w:p>
    <w:p w:rsidR="0060595F" w:rsidRPr="001F106A" w:rsidRDefault="0060595F" w:rsidP="00791544">
      <w:pPr>
        <w:pStyle w:val="AralkYok"/>
        <w:numPr>
          <w:ilvl w:val="0"/>
          <w:numId w:val="5"/>
        </w:numPr>
        <w:spacing w:line="360" w:lineRule="auto"/>
        <w:rPr>
          <w:rFonts w:asciiTheme="minorHAnsi" w:hAnsiTheme="minorHAnsi" w:cstheme="minorHAnsi"/>
        </w:rPr>
      </w:pPr>
      <w:r w:rsidRPr="001F106A">
        <w:rPr>
          <w:rFonts w:asciiTheme="minorHAnsi" w:hAnsiTheme="minorHAnsi" w:cstheme="minorHAnsi"/>
          <w:lang w:eastAsia="tr-TR"/>
        </w:rPr>
        <w:t>Torbalı Sanayici ve İşadamları Derneği -</w:t>
      </w:r>
      <w:hyperlink r:id="rId81" w:history="1">
        <w:r w:rsidRPr="001F106A">
          <w:rPr>
            <w:rStyle w:val="Kpr"/>
            <w:rFonts w:asciiTheme="minorHAnsi" w:hAnsiTheme="minorHAnsi" w:cstheme="minorHAnsi"/>
          </w:rPr>
          <w:t>http://tosiad.org.tr/</w:t>
        </w:r>
      </w:hyperlink>
    </w:p>
    <w:p w:rsidR="009B16B9" w:rsidRPr="001F106A" w:rsidRDefault="009B16B9" w:rsidP="00CC3DC6">
      <w:pPr>
        <w:pStyle w:val="AralkYok"/>
        <w:spacing w:line="276" w:lineRule="auto"/>
        <w:rPr>
          <w:rFonts w:asciiTheme="minorHAnsi" w:hAnsiTheme="minorHAnsi" w:cstheme="minorHAnsi"/>
        </w:rPr>
      </w:pPr>
    </w:p>
    <w:p w:rsidR="009B16B9" w:rsidRPr="001F106A" w:rsidRDefault="001A56C8" w:rsidP="00CC3DC6">
      <w:pPr>
        <w:pStyle w:val="AralkYok"/>
        <w:spacing w:line="276" w:lineRule="auto"/>
        <w:rPr>
          <w:rFonts w:asciiTheme="minorHAnsi" w:hAnsiTheme="minorHAnsi" w:cstheme="minorHAnsi"/>
        </w:rPr>
      </w:pPr>
      <w:r w:rsidRPr="001F106A">
        <w:rPr>
          <w:rFonts w:asciiTheme="minorHAnsi" w:hAnsiTheme="minorHAnsi" w:cstheme="minorHAnsi"/>
          <w:b/>
          <w:u w:val="single"/>
        </w:rPr>
        <w:t xml:space="preserve"> Gazeteler</w:t>
      </w:r>
    </w:p>
    <w:p w:rsidR="00916A5B" w:rsidRPr="001F106A" w:rsidRDefault="00916A5B" w:rsidP="001A56C8">
      <w:pPr>
        <w:pStyle w:val="AralkYok"/>
        <w:spacing w:line="276" w:lineRule="auto"/>
        <w:rPr>
          <w:rFonts w:asciiTheme="minorHAnsi" w:hAnsiTheme="minorHAnsi" w:cstheme="minorHAnsi"/>
          <w:b/>
          <w:u w:val="single"/>
        </w:rPr>
      </w:pPr>
    </w:p>
    <w:p w:rsidR="00C95486" w:rsidRPr="001F106A" w:rsidRDefault="00C95486" w:rsidP="00791544">
      <w:pPr>
        <w:pStyle w:val="AralkYok"/>
        <w:numPr>
          <w:ilvl w:val="0"/>
          <w:numId w:val="5"/>
        </w:numPr>
        <w:spacing w:line="360" w:lineRule="auto"/>
        <w:rPr>
          <w:rFonts w:asciiTheme="minorHAnsi" w:hAnsiTheme="minorHAnsi" w:cstheme="minorHAnsi"/>
          <w:color w:val="CC0000"/>
        </w:rPr>
      </w:pPr>
      <w:r w:rsidRPr="001F106A">
        <w:rPr>
          <w:rFonts w:asciiTheme="minorHAnsi" w:hAnsiTheme="minorHAnsi" w:cstheme="minorHAnsi"/>
          <w:b/>
        </w:rPr>
        <w:t>Büyük Torbalı -</w:t>
      </w:r>
      <w:hyperlink r:id="rId82" w:history="1">
        <w:r w:rsidRPr="001F106A">
          <w:rPr>
            <w:rStyle w:val="Kpr"/>
            <w:rFonts w:asciiTheme="minorHAnsi" w:hAnsiTheme="minorHAnsi" w:cstheme="minorHAnsi"/>
          </w:rPr>
          <w:t>http://buyuktorbali.com/</w:t>
        </w:r>
      </w:hyperlink>
    </w:p>
    <w:p w:rsidR="00F3157E" w:rsidRPr="001F106A" w:rsidRDefault="00F3157E" w:rsidP="00791544">
      <w:pPr>
        <w:pStyle w:val="AralkYok"/>
        <w:numPr>
          <w:ilvl w:val="0"/>
          <w:numId w:val="5"/>
        </w:numPr>
        <w:spacing w:line="360" w:lineRule="auto"/>
        <w:rPr>
          <w:rFonts w:asciiTheme="minorHAnsi" w:hAnsiTheme="minorHAnsi" w:cstheme="minorHAnsi"/>
          <w:color w:val="CC0000"/>
        </w:rPr>
      </w:pPr>
      <w:r w:rsidRPr="001F106A">
        <w:rPr>
          <w:rFonts w:asciiTheme="minorHAnsi" w:hAnsiTheme="minorHAnsi" w:cstheme="minorHAnsi"/>
          <w:b/>
        </w:rPr>
        <w:t>Gazete Torbalı –</w:t>
      </w:r>
      <w:hyperlink r:id="rId83" w:history="1">
        <w:r w:rsidRPr="001F106A">
          <w:rPr>
            <w:rStyle w:val="Kpr"/>
            <w:rFonts w:asciiTheme="minorHAnsi" w:hAnsiTheme="minorHAnsi" w:cstheme="minorHAnsi"/>
          </w:rPr>
          <w:t>www.gazetetorbali.com.tr.tc</w:t>
        </w:r>
      </w:hyperlink>
    </w:p>
    <w:p w:rsidR="00C95486" w:rsidRPr="001F106A" w:rsidRDefault="00C95486" w:rsidP="00791544">
      <w:pPr>
        <w:pStyle w:val="AralkYok"/>
        <w:numPr>
          <w:ilvl w:val="0"/>
          <w:numId w:val="5"/>
        </w:numPr>
        <w:spacing w:line="360" w:lineRule="auto"/>
        <w:rPr>
          <w:rFonts w:asciiTheme="minorHAnsi" w:hAnsiTheme="minorHAnsi" w:cstheme="minorHAnsi"/>
          <w:color w:val="CC0000"/>
        </w:rPr>
      </w:pPr>
      <w:proofErr w:type="spellStart"/>
      <w:r w:rsidRPr="001F106A">
        <w:rPr>
          <w:rFonts w:asciiTheme="minorHAnsi" w:hAnsiTheme="minorHAnsi" w:cstheme="minorHAnsi"/>
          <w:b/>
        </w:rPr>
        <w:t>Mytorbalı</w:t>
      </w:r>
      <w:proofErr w:type="spellEnd"/>
      <w:r w:rsidRPr="001F106A">
        <w:rPr>
          <w:rFonts w:asciiTheme="minorHAnsi" w:hAnsiTheme="minorHAnsi" w:cstheme="minorHAnsi"/>
          <w:b/>
        </w:rPr>
        <w:t xml:space="preserve"> -</w:t>
      </w:r>
      <w:hyperlink r:id="rId84" w:history="1">
        <w:r w:rsidRPr="001F106A">
          <w:rPr>
            <w:rStyle w:val="Kpr"/>
            <w:rFonts w:asciiTheme="minorHAnsi" w:hAnsiTheme="minorHAnsi" w:cstheme="minorHAnsi"/>
          </w:rPr>
          <w:t>http://mytorbali.com/</w:t>
        </w:r>
      </w:hyperlink>
    </w:p>
    <w:p w:rsidR="00DC0DDD" w:rsidRPr="001F106A" w:rsidRDefault="00DC0DDD" w:rsidP="00791544">
      <w:pPr>
        <w:pStyle w:val="AralkYok"/>
        <w:numPr>
          <w:ilvl w:val="0"/>
          <w:numId w:val="5"/>
        </w:numPr>
        <w:spacing w:line="360" w:lineRule="auto"/>
        <w:rPr>
          <w:rStyle w:val="Kpr"/>
          <w:rFonts w:asciiTheme="minorHAnsi" w:hAnsiTheme="minorHAnsi" w:cstheme="minorHAnsi"/>
          <w:color w:val="CC0000"/>
          <w:u w:val="none"/>
        </w:rPr>
      </w:pPr>
      <w:r w:rsidRPr="001F106A">
        <w:rPr>
          <w:rFonts w:asciiTheme="minorHAnsi" w:hAnsiTheme="minorHAnsi" w:cstheme="minorHAnsi"/>
          <w:b/>
        </w:rPr>
        <w:t xml:space="preserve">Torbalı Gazetesi - </w:t>
      </w:r>
      <w:hyperlink r:id="rId85" w:history="1">
        <w:r w:rsidRPr="001F106A">
          <w:rPr>
            <w:rStyle w:val="Kpr"/>
            <w:rFonts w:asciiTheme="minorHAnsi" w:hAnsiTheme="minorHAnsi" w:cstheme="minorHAnsi"/>
          </w:rPr>
          <w:t>http://www.torbaligazetesi.com/</w:t>
        </w:r>
      </w:hyperlink>
    </w:p>
    <w:p w:rsidR="00F3157E" w:rsidRPr="001F106A" w:rsidRDefault="00F3157E" w:rsidP="00791544">
      <w:pPr>
        <w:pStyle w:val="AralkYok"/>
        <w:numPr>
          <w:ilvl w:val="0"/>
          <w:numId w:val="5"/>
        </w:numPr>
        <w:spacing w:line="360" w:lineRule="auto"/>
        <w:rPr>
          <w:rFonts w:asciiTheme="minorHAnsi" w:hAnsiTheme="minorHAnsi" w:cstheme="minorHAnsi"/>
          <w:color w:val="CC0000"/>
        </w:rPr>
      </w:pPr>
      <w:r w:rsidRPr="001F106A">
        <w:rPr>
          <w:rFonts w:asciiTheme="minorHAnsi" w:hAnsiTheme="minorHAnsi" w:cstheme="minorHAnsi"/>
          <w:b/>
        </w:rPr>
        <w:t>Torbalı Haberleri –</w:t>
      </w:r>
      <w:hyperlink r:id="rId86" w:history="1">
        <w:r w:rsidRPr="001F106A">
          <w:rPr>
            <w:rStyle w:val="Kpr"/>
            <w:rFonts w:asciiTheme="minorHAnsi" w:hAnsiTheme="minorHAnsi" w:cstheme="minorHAnsi"/>
          </w:rPr>
          <w:t>www.torbalihaberleri.com</w:t>
        </w:r>
      </w:hyperlink>
    </w:p>
    <w:p w:rsidR="00F3157E" w:rsidRPr="001F106A" w:rsidRDefault="00F3157E" w:rsidP="00791544">
      <w:pPr>
        <w:pStyle w:val="AralkYok"/>
        <w:numPr>
          <w:ilvl w:val="0"/>
          <w:numId w:val="5"/>
        </w:numPr>
        <w:spacing w:line="360" w:lineRule="auto"/>
        <w:rPr>
          <w:rFonts w:asciiTheme="minorHAnsi" w:hAnsiTheme="minorHAnsi" w:cstheme="minorHAnsi"/>
          <w:color w:val="CC0000"/>
        </w:rPr>
      </w:pPr>
      <w:r w:rsidRPr="001F106A">
        <w:rPr>
          <w:rFonts w:asciiTheme="minorHAnsi" w:hAnsiTheme="minorHAnsi" w:cstheme="minorHAnsi"/>
          <w:b/>
        </w:rPr>
        <w:t>Torbalı Rehber –</w:t>
      </w:r>
      <w:hyperlink r:id="rId87" w:history="1">
        <w:r w:rsidRPr="001F106A">
          <w:rPr>
            <w:rStyle w:val="Kpr"/>
            <w:rFonts w:asciiTheme="minorHAnsi" w:hAnsiTheme="minorHAnsi" w:cstheme="minorHAnsi"/>
          </w:rPr>
          <w:t>www.torbalirehber.com</w:t>
        </w:r>
      </w:hyperlink>
    </w:p>
    <w:p w:rsidR="00931E88" w:rsidRPr="001F106A" w:rsidRDefault="00931E88" w:rsidP="00CC3DC6">
      <w:pPr>
        <w:pStyle w:val="AralkYok"/>
        <w:spacing w:line="276" w:lineRule="auto"/>
        <w:ind w:firstLine="360"/>
        <w:rPr>
          <w:rFonts w:asciiTheme="minorHAnsi" w:hAnsiTheme="minorHAnsi" w:cstheme="minorHAnsi"/>
          <w:b/>
          <w:u w:val="single"/>
        </w:rPr>
      </w:pPr>
    </w:p>
    <w:p w:rsidR="00677786" w:rsidRPr="001F106A" w:rsidRDefault="00677786" w:rsidP="001A56C8">
      <w:pPr>
        <w:pStyle w:val="AralkYok"/>
        <w:spacing w:line="360" w:lineRule="auto"/>
        <w:ind w:left="720"/>
        <w:rPr>
          <w:rFonts w:asciiTheme="minorHAnsi" w:hAnsiTheme="minorHAnsi" w:cstheme="minorHAnsi"/>
          <w:color w:val="CC0000"/>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9F394C" w:rsidRDefault="009F394C"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sz w:val="24"/>
          <w:szCs w:val="24"/>
          <w:lang w:eastAsia="tr-TR"/>
        </w:rPr>
      </w:pPr>
    </w:p>
    <w:p w:rsidR="003A7759" w:rsidRDefault="003A7759"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rsidP="00CC3DC6">
      <w:pPr>
        <w:pStyle w:val="AralkYok"/>
        <w:spacing w:line="276" w:lineRule="auto"/>
        <w:rPr>
          <w:rFonts w:asciiTheme="minorHAnsi" w:hAnsiTheme="minorHAnsi" w:cstheme="minorHAnsi"/>
          <w:b/>
          <w:spacing w:val="20"/>
          <w:sz w:val="24"/>
          <w:szCs w:val="24"/>
        </w:rPr>
      </w:pPr>
    </w:p>
    <w:p w:rsidR="006F047D" w:rsidRDefault="006F047D"/>
    <w:p w:rsidR="006F047D" w:rsidRPr="00CC3DC6" w:rsidRDefault="006F047D" w:rsidP="00CC3DC6">
      <w:pPr>
        <w:pStyle w:val="AralkYok"/>
        <w:spacing w:line="276" w:lineRule="auto"/>
        <w:rPr>
          <w:rFonts w:asciiTheme="minorHAnsi" w:hAnsiTheme="minorHAnsi" w:cstheme="minorHAnsi"/>
          <w:sz w:val="24"/>
          <w:szCs w:val="24"/>
          <w:lang w:eastAsia="tr-TR"/>
        </w:rPr>
      </w:pPr>
    </w:p>
    <w:sectPr w:rsidR="006F047D" w:rsidRPr="00CC3DC6" w:rsidSect="003B4D8C">
      <w:footerReference w:type="default" r:id="rId88"/>
      <w:pgSz w:w="11906" w:h="16838"/>
      <w:pgMar w:top="993" w:right="1417" w:bottom="1702"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C36" w:rsidRDefault="00472C36" w:rsidP="00B35791">
      <w:pPr>
        <w:spacing w:after="0" w:line="240" w:lineRule="auto"/>
      </w:pPr>
      <w:r>
        <w:separator/>
      </w:r>
    </w:p>
  </w:endnote>
  <w:endnote w:type="continuationSeparator" w:id="1">
    <w:p w:rsidR="00472C36" w:rsidRDefault="00472C36" w:rsidP="00B357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TUR">
    <w:altName w:val="Arial"/>
    <w:panose1 w:val="020B0604020202020204"/>
    <w:charset w:val="A2"/>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7" w:usb1="08070000" w:usb2="00000010" w:usb3="00000000" w:csb0="0002001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5410"/>
      <w:docPartObj>
        <w:docPartGallery w:val="Page Numbers (Bottom of Page)"/>
        <w:docPartUnique/>
      </w:docPartObj>
    </w:sdtPr>
    <w:sdtContent>
      <w:p w:rsidR="00472C36" w:rsidRDefault="00472C36">
        <w:pPr>
          <w:pStyle w:val="Altbilgi"/>
          <w:jc w:val="right"/>
        </w:pPr>
        <w:fldSimple w:instr=" PAGE   \* MERGEFORMAT ">
          <w:r w:rsidR="000A0D27">
            <w:rPr>
              <w:noProof/>
            </w:rPr>
            <w:t>106</w:t>
          </w:r>
        </w:fldSimple>
      </w:p>
    </w:sdtContent>
  </w:sdt>
  <w:p w:rsidR="00472C36" w:rsidRDefault="00472C3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C36" w:rsidRDefault="00472C36" w:rsidP="00B35791">
      <w:pPr>
        <w:spacing w:after="0" w:line="240" w:lineRule="auto"/>
      </w:pPr>
      <w:r>
        <w:separator/>
      </w:r>
    </w:p>
  </w:footnote>
  <w:footnote w:type="continuationSeparator" w:id="1">
    <w:p w:rsidR="00472C36" w:rsidRDefault="00472C36" w:rsidP="00B357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84668"/>
    <w:multiLevelType w:val="hybridMultilevel"/>
    <w:tmpl w:val="0F4AF246"/>
    <w:lvl w:ilvl="0" w:tplc="090211B8">
      <w:start w:val="1"/>
      <w:numFmt w:val="bullet"/>
      <w:lvlText w:val="o"/>
      <w:lvlJc w:val="left"/>
      <w:pPr>
        <w:ind w:left="720" w:hanging="360"/>
      </w:pPr>
      <w:rPr>
        <w:rFonts w:ascii="Courier New" w:hAnsi="Courier New" w:cs="Courier New"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C1E335B"/>
    <w:multiLevelType w:val="hybridMultilevel"/>
    <w:tmpl w:val="1B0E5B30"/>
    <w:lvl w:ilvl="0" w:tplc="A46AFA0A">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EAD6B71"/>
    <w:multiLevelType w:val="hybridMultilevel"/>
    <w:tmpl w:val="7DFA43DE"/>
    <w:lvl w:ilvl="0" w:tplc="1318F44A">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01364C"/>
    <w:multiLevelType w:val="hybridMultilevel"/>
    <w:tmpl w:val="09C4231E"/>
    <w:lvl w:ilvl="0" w:tplc="DF262E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672150F"/>
    <w:multiLevelType w:val="hybridMultilevel"/>
    <w:tmpl w:val="F71464DC"/>
    <w:lvl w:ilvl="0" w:tplc="A7002B24">
      <w:start w:val="1"/>
      <w:numFmt w:val="bullet"/>
      <w:lvlText w:val="o"/>
      <w:lvlJc w:val="left"/>
      <w:pPr>
        <w:ind w:left="720" w:hanging="360"/>
      </w:pPr>
      <w:rPr>
        <w:rFonts w:ascii="Courier New" w:hAnsi="Courier New" w:cs="Courier New"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CC66454"/>
    <w:multiLevelType w:val="hybridMultilevel"/>
    <w:tmpl w:val="77D2418E"/>
    <w:lvl w:ilvl="0" w:tplc="303025F2">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4F551A3"/>
    <w:multiLevelType w:val="hybridMultilevel"/>
    <w:tmpl w:val="CA74728E"/>
    <w:lvl w:ilvl="0" w:tplc="44AAAD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67A2F11"/>
    <w:multiLevelType w:val="hybridMultilevel"/>
    <w:tmpl w:val="52527A9E"/>
    <w:lvl w:ilvl="0" w:tplc="0B7022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3901B8A"/>
    <w:multiLevelType w:val="hybridMultilevel"/>
    <w:tmpl w:val="10ACE428"/>
    <w:lvl w:ilvl="0" w:tplc="5E7AF1AC">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73A017DB"/>
    <w:multiLevelType w:val="hybridMultilevel"/>
    <w:tmpl w:val="C5CA8974"/>
    <w:lvl w:ilvl="0" w:tplc="303025F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E0E2229"/>
    <w:multiLevelType w:val="hybridMultilevel"/>
    <w:tmpl w:val="7048F9A2"/>
    <w:lvl w:ilvl="0" w:tplc="090211B8">
      <w:start w:val="1"/>
      <w:numFmt w:val="bullet"/>
      <w:lvlText w:val="o"/>
      <w:lvlJc w:val="left"/>
      <w:pPr>
        <w:ind w:left="720" w:hanging="360"/>
      </w:pPr>
      <w:rPr>
        <w:rFonts w:ascii="Courier New" w:hAnsi="Courier New" w:cs="Courier New"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4"/>
  </w:num>
  <w:num w:numId="5">
    <w:abstractNumId w:val="0"/>
  </w:num>
  <w:num w:numId="6">
    <w:abstractNumId w:val="1"/>
  </w:num>
  <w:num w:numId="7">
    <w:abstractNumId w:val="10"/>
  </w:num>
  <w:num w:numId="8">
    <w:abstractNumId w:val="7"/>
  </w:num>
  <w:num w:numId="9">
    <w:abstractNumId w:val="3"/>
  </w:num>
  <w:num w:numId="10">
    <w:abstractNumId w:val="6"/>
  </w:num>
  <w:num w:numId="11">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56321"/>
  </w:hdrShapeDefaults>
  <w:footnotePr>
    <w:footnote w:id="0"/>
    <w:footnote w:id="1"/>
  </w:footnotePr>
  <w:endnotePr>
    <w:endnote w:id="0"/>
    <w:endnote w:id="1"/>
  </w:endnotePr>
  <w:compat/>
  <w:rsids>
    <w:rsidRoot w:val="0074611B"/>
    <w:rsid w:val="00001FAB"/>
    <w:rsid w:val="00002D3C"/>
    <w:rsid w:val="00002E6F"/>
    <w:rsid w:val="00002F98"/>
    <w:rsid w:val="000034CF"/>
    <w:rsid w:val="000039FA"/>
    <w:rsid w:val="00004255"/>
    <w:rsid w:val="000044CA"/>
    <w:rsid w:val="0000487A"/>
    <w:rsid w:val="00004E5A"/>
    <w:rsid w:val="00004E73"/>
    <w:rsid w:val="00005118"/>
    <w:rsid w:val="0000582C"/>
    <w:rsid w:val="00005884"/>
    <w:rsid w:val="000058A3"/>
    <w:rsid w:val="0000606C"/>
    <w:rsid w:val="0000750D"/>
    <w:rsid w:val="00007970"/>
    <w:rsid w:val="00010945"/>
    <w:rsid w:val="000111C3"/>
    <w:rsid w:val="0001307B"/>
    <w:rsid w:val="00013673"/>
    <w:rsid w:val="00013DC2"/>
    <w:rsid w:val="00013F56"/>
    <w:rsid w:val="00014941"/>
    <w:rsid w:val="00014CC1"/>
    <w:rsid w:val="00015958"/>
    <w:rsid w:val="00016874"/>
    <w:rsid w:val="00016BAD"/>
    <w:rsid w:val="00017A59"/>
    <w:rsid w:val="00020833"/>
    <w:rsid w:val="00020CD6"/>
    <w:rsid w:val="00021E0D"/>
    <w:rsid w:val="00023A55"/>
    <w:rsid w:val="00023CA1"/>
    <w:rsid w:val="00024194"/>
    <w:rsid w:val="0002440F"/>
    <w:rsid w:val="000248C6"/>
    <w:rsid w:val="00024C05"/>
    <w:rsid w:val="00025EC0"/>
    <w:rsid w:val="00026A4F"/>
    <w:rsid w:val="00026CDA"/>
    <w:rsid w:val="0002726F"/>
    <w:rsid w:val="0002753D"/>
    <w:rsid w:val="00027800"/>
    <w:rsid w:val="0002788A"/>
    <w:rsid w:val="00027B1F"/>
    <w:rsid w:val="00030665"/>
    <w:rsid w:val="00030813"/>
    <w:rsid w:val="00030FBC"/>
    <w:rsid w:val="0003276A"/>
    <w:rsid w:val="0003297D"/>
    <w:rsid w:val="00032DE0"/>
    <w:rsid w:val="000333A0"/>
    <w:rsid w:val="0003404D"/>
    <w:rsid w:val="00034087"/>
    <w:rsid w:val="00034A5A"/>
    <w:rsid w:val="00034F41"/>
    <w:rsid w:val="00035401"/>
    <w:rsid w:val="000358FD"/>
    <w:rsid w:val="00035A0A"/>
    <w:rsid w:val="00036863"/>
    <w:rsid w:val="0003757F"/>
    <w:rsid w:val="00037CDD"/>
    <w:rsid w:val="0004001F"/>
    <w:rsid w:val="00042391"/>
    <w:rsid w:val="00042704"/>
    <w:rsid w:val="0004294C"/>
    <w:rsid w:val="00042DE3"/>
    <w:rsid w:val="000434B3"/>
    <w:rsid w:val="00044160"/>
    <w:rsid w:val="00044EA0"/>
    <w:rsid w:val="00045203"/>
    <w:rsid w:val="00045F3F"/>
    <w:rsid w:val="000460F9"/>
    <w:rsid w:val="000461B8"/>
    <w:rsid w:val="00046F89"/>
    <w:rsid w:val="000478E3"/>
    <w:rsid w:val="00050795"/>
    <w:rsid w:val="000511B3"/>
    <w:rsid w:val="000545FE"/>
    <w:rsid w:val="00054FFF"/>
    <w:rsid w:val="00055387"/>
    <w:rsid w:val="00055442"/>
    <w:rsid w:val="000559D1"/>
    <w:rsid w:val="00056CF9"/>
    <w:rsid w:val="00056F62"/>
    <w:rsid w:val="00057D90"/>
    <w:rsid w:val="00060213"/>
    <w:rsid w:val="00060239"/>
    <w:rsid w:val="00060379"/>
    <w:rsid w:val="00060D2F"/>
    <w:rsid w:val="0006158F"/>
    <w:rsid w:val="000642D3"/>
    <w:rsid w:val="0006473A"/>
    <w:rsid w:val="00064A65"/>
    <w:rsid w:val="00064E09"/>
    <w:rsid w:val="00066199"/>
    <w:rsid w:val="000666B0"/>
    <w:rsid w:val="00066DA7"/>
    <w:rsid w:val="000676F7"/>
    <w:rsid w:val="00067BCC"/>
    <w:rsid w:val="00067D2E"/>
    <w:rsid w:val="00070524"/>
    <w:rsid w:val="000729C4"/>
    <w:rsid w:val="0007340D"/>
    <w:rsid w:val="0007504E"/>
    <w:rsid w:val="00075510"/>
    <w:rsid w:val="00075AFC"/>
    <w:rsid w:val="000766E5"/>
    <w:rsid w:val="000777E0"/>
    <w:rsid w:val="0008092E"/>
    <w:rsid w:val="00081B30"/>
    <w:rsid w:val="00081D18"/>
    <w:rsid w:val="000837CF"/>
    <w:rsid w:val="00083856"/>
    <w:rsid w:val="000838DD"/>
    <w:rsid w:val="00083CB8"/>
    <w:rsid w:val="00084427"/>
    <w:rsid w:val="0008555A"/>
    <w:rsid w:val="00085EF8"/>
    <w:rsid w:val="000866EB"/>
    <w:rsid w:val="00086788"/>
    <w:rsid w:val="00087DD9"/>
    <w:rsid w:val="0009060A"/>
    <w:rsid w:val="00090644"/>
    <w:rsid w:val="00090AA9"/>
    <w:rsid w:val="00091727"/>
    <w:rsid w:val="000917A0"/>
    <w:rsid w:val="00091E13"/>
    <w:rsid w:val="00092615"/>
    <w:rsid w:val="0009382B"/>
    <w:rsid w:val="00093FB1"/>
    <w:rsid w:val="000946C2"/>
    <w:rsid w:val="00094914"/>
    <w:rsid w:val="000958DD"/>
    <w:rsid w:val="00095E7B"/>
    <w:rsid w:val="000963C1"/>
    <w:rsid w:val="000A0D27"/>
    <w:rsid w:val="000A1933"/>
    <w:rsid w:val="000A2465"/>
    <w:rsid w:val="000A302D"/>
    <w:rsid w:val="000A31E6"/>
    <w:rsid w:val="000A3312"/>
    <w:rsid w:val="000A340E"/>
    <w:rsid w:val="000A3566"/>
    <w:rsid w:val="000A3849"/>
    <w:rsid w:val="000A467C"/>
    <w:rsid w:val="000A4D45"/>
    <w:rsid w:val="000A577C"/>
    <w:rsid w:val="000A587D"/>
    <w:rsid w:val="000A5DBF"/>
    <w:rsid w:val="000A607B"/>
    <w:rsid w:val="000A68A1"/>
    <w:rsid w:val="000A6A24"/>
    <w:rsid w:val="000A6D59"/>
    <w:rsid w:val="000A6F4B"/>
    <w:rsid w:val="000A716C"/>
    <w:rsid w:val="000A7430"/>
    <w:rsid w:val="000A75BF"/>
    <w:rsid w:val="000A76BA"/>
    <w:rsid w:val="000B00D8"/>
    <w:rsid w:val="000B083D"/>
    <w:rsid w:val="000B09F6"/>
    <w:rsid w:val="000B0E38"/>
    <w:rsid w:val="000B1422"/>
    <w:rsid w:val="000B1CDD"/>
    <w:rsid w:val="000B1D64"/>
    <w:rsid w:val="000B28ED"/>
    <w:rsid w:val="000B4D1A"/>
    <w:rsid w:val="000B601E"/>
    <w:rsid w:val="000B6271"/>
    <w:rsid w:val="000B6EBF"/>
    <w:rsid w:val="000B6F4E"/>
    <w:rsid w:val="000B7E81"/>
    <w:rsid w:val="000C1724"/>
    <w:rsid w:val="000C1A0B"/>
    <w:rsid w:val="000C1D16"/>
    <w:rsid w:val="000C1F63"/>
    <w:rsid w:val="000C2521"/>
    <w:rsid w:val="000C27A0"/>
    <w:rsid w:val="000C3DCC"/>
    <w:rsid w:val="000C44AD"/>
    <w:rsid w:val="000C48CA"/>
    <w:rsid w:val="000C4D4C"/>
    <w:rsid w:val="000C5772"/>
    <w:rsid w:val="000C5CC6"/>
    <w:rsid w:val="000C5D1A"/>
    <w:rsid w:val="000C62FD"/>
    <w:rsid w:val="000C6934"/>
    <w:rsid w:val="000C757B"/>
    <w:rsid w:val="000C77C0"/>
    <w:rsid w:val="000C7C88"/>
    <w:rsid w:val="000D0680"/>
    <w:rsid w:val="000D06D6"/>
    <w:rsid w:val="000D071E"/>
    <w:rsid w:val="000D1410"/>
    <w:rsid w:val="000D1A49"/>
    <w:rsid w:val="000D211B"/>
    <w:rsid w:val="000D21E5"/>
    <w:rsid w:val="000D362F"/>
    <w:rsid w:val="000D38F2"/>
    <w:rsid w:val="000D39DA"/>
    <w:rsid w:val="000D43F1"/>
    <w:rsid w:val="000D44B9"/>
    <w:rsid w:val="000D497E"/>
    <w:rsid w:val="000D4B65"/>
    <w:rsid w:val="000D5979"/>
    <w:rsid w:val="000D5EE1"/>
    <w:rsid w:val="000D612B"/>
    <w:rsid w:val="000D7467"/>
    <w:rsid w:val="000D7FB3"/>
    <w:rsid w:val="000E0D9E"/>
    <w:rsid w:val="000E1014"/>
    <w:rsid w:val="000E1588"/>
    <w:rsid w:val="000E1C8E"/>
    <w:rsid w:val="000E28D5"/>
    <w:rsid w:val="000E3438"/>
    <w:rsid w:val="000E39BD"/>
    <w:rsid w:val="000E46DA"/>
    <w:rsid w:val="000E49C6"/>
    <w:rsid w:val="000E5650"/>
    <w:rsid w:val="000E6729"/>
    <w:rsid w:val="000E685E"/>
    <w:rsid w:val="000E6D88"/>
    <w:rsid w:val="000E75DF"/>
    <w:rsid w:val="000F0C94"/>
    <w:rsid w:val="000F14C9"/>
    <w:rsid w:val="000F1BD1"/>
    <w:rsid w:val="000F227B"/>
    <w:rsid w:val="000F2485"/>
    <w:rsid w:val="000F25D8"/>
    <w:rsid w:val="000F266F"/>
    <w:rsid w:val="000F2B65"/>
    <w:rsid w:val="000F2D6F"/>
    <w:rsid w:val="000F316C"/>
    <w:rsid w:val="000F318C"/>
    <w:rsid w:val="000F3DB5"/>
    <w:rsid w:val="000F4221"/>
    <w:rsid w:val="000F48D4"/>
    <w:rsid w:val="000F4D5F"/>
    <w:rsid w:val="000F57D2"/>
    <w:rsid w:val="000F5F5B"/>
    <w:rsid w:val="000F6A87"/>
    <w:rsid w:val="000F72DE"/>
    <w:rsid w:val="0010034B"/>
    <w:rsid w:val="00100FC6"/>
    <w:rsid w:val="00102066"/>
    <w:rsid w:val="00103440"/>
    <w:rsid w:val="001038C5"/>
    <w:rsid w:val="00103925"/>
    <w:rsid w:val="00104D3B"/>
    <w:rsid w:val="0010668A"/>
    <w:rsid w:val="001070E6"/>
    <w:rsid w:val="001071E2"/>
    <w:rsid w:val="0011052A"/>
    <w:rsid w:val="0011069C"/>
    <w:rsid w:val="0011095E"/>
    <w:rsid w:val="00110D70"/>
    <w:rsid w:val="00111CF3"/>
    <w:rsid w:val="001135C8"/>
    <w:rsid w:val="001135D0"/>
    <w:rsid w:val="0011396B"/>
    <w:rsid w:val="001148AC"/>
    <w:rsid w:val="00114DD9"/>
    <w:rsid w:val="00115099"/>
    <w:rsid w:val="001202F9"/>
    <w:rsid w:val="00120C27"/>
    <w:rsid w:val="00121D59"/>
    <w:rsid w:val="0012286F"/>
    <w:rsid w:val="00122B71"/>
    <w:rsid w:val="00123916"/>
    <w:rsid w:val="0012394B"/>
    <w:rsid w:val="00124695"/>
    <w:rsid w:val="0012529E"/>
    <w:rsid w:val="00126249"/>
    <w:rsid w:val="00127727"/>
    <w:rsid w:val="00127822"/>
    <w:rsid w:val="001319B9"/>
    <w:rsid w:val="00131BAB"/>
    <w:rsid w:val="001320EB"/>
    <w:rsid w:val="001330CE"/>
    <w:rsid w:val="001341DC"/>
    <w:rsid w:val="00134BBC"/>
    <w:rsid w:val="00134F02"/>
    <w:rsid w:val="001351F4"/>
    <w:rsid w:val="00135BDB"/>
    <w:rsid w:val="00136844"/>
    <w:rsid w:val="00136F11"/>
    <w:rsid w:val="001378CB"/>
    <w:rsid w:val="00140567"/>
    <w:rsid w:val="00141DD1"/>
    <w:rsid w:val="00141EA4"/>
    <w:rsid w:val="00142081"/>
    <w:rsid w:val="00142A25"/>
    <w:rsid w:val="00143F07"/>
    <w:rsid w:val="00144347"/>
    <w:rsid w:val="00144C83"/>
    <w:rsid w:val="00145D26"/>
    <w:rsid w:val="0014661A"/>
    <w:rsid w:val="00146FEE"/>
    <w:rsid w:val="0014702E"/>
    <w:rsid w:val="00147ABA"/>
    <w:rsid w:val="0015046C"/>
    <w:rsid w:val="001508D5"/>
    <w:rsid w:val="00151039"/>
    <w:rsid w:val="001510F3"/>
    <w:rsid w:val="00152D23"/>
    <w:rsid w:val="00152F36"/>
    <w:rsid w:val="0015372A"/>
    <w:rsid w:val="00154CD0"/>
    <w:rsid w:val="0015581D"/>
    <w:rsid w:val="00155D68"/>
    <w:rsid w:val="00155FC3"/>
    <w:rsid w:val="00156370"/>
    <w:rsid w:val="00156696"/>
    <w:rsid w:val="00156C4E"/>
    <w:rsid w:val="00156EDC"/>
    <w:rsid w:val="001576A0"/>
    <w:rsid w:val="001578E3"/>
    <w:rsid w:val="00157A82"/>
    <w:rsid w:val="00160F00"/>
    <w:rsid w:val="00161C2C"/>
    <w:rsid w:val="00162E78"/>
    <w:rsid w:val="001631B7"/>
    <w:rsid w:val="0016458D"/>
    <w:rsid w:val="001656A1"/>
    <w:rsid w:val="00165BC9"/>
    <w:rsid w:val="00165E54"/>
    <w:rsid w:val="00166404"/>
    <w:rsid w:val="00166620"/>
    <w:rsid w:val="0016694A"/>
    <w:rsid w:val="001669CA"/>
    <w:rsid w:val="0016729C"/>
    <w:rsid w:val="00167B48"/>
    <w:rsid w:val="00167CBB"/>
    <w:rsid w:val="001704CC"/>
    <w:rsid w:val="00170A69"/>
    <w:rsid w:val="00170EA2"/>
    <w:rsid w:val="0017293F"/>
    <w:rsid w:val="00172E85"/>
    <w:rsid w:val="001730B1"/>
    <w:rsid w:val="0017338E"/>
    <w:rsid w:val="00173975"/>
    <w:rsid w:val="00173AE8"/>
    <w:rsid w:val="0017473A"/>
    <w:rsid w:val="00175227"/>
    <w:rsid w:val="00176BFE"/>
    <w:rsid w:val="00176D04"/>
    <w:rsid w:val="00176DA9"/>
    <w:rsid w:val="00176EB3"/>
    <w:rsid w:val="0017766B"/>
    <w:rsid w:val="001800CB"/>
    <w:rsid w:val="00180B07"/>
    <w:rsid w:val="00180D30"/>
    <w:rsid w:val="00180F9A"/>
    <w:rsid w:val="001821E9"/>
    <w:rsid w:val="001824EC"/>
    <w:rsid w:val="001833FD"/>
    <w:rsid w:val="00183654"/>
    <w:rsid w:val="001836EB"/>
    <w:rsid w:val="001839FB"/>
    <w:rsid w:val="00183CDA"/>
    <w:rsid w:val="00183D41"/>
    <w:rsid w:val="00184706"/>
    <w:rsid w:val="00185A6C"/>
    <w:rsid w:val="001860A1"/>
    <w:rsid w:val="00187413"/>
    <w:rsid w:val="00187BE7"/>
    <w:rsid w:val="00187F30"/>
    <w:rsid w:val="00187FA1"/>
    <w:rsid w:val="001903ED"/>
    <w:rsid w:val="00190591"/>
    <w:rsid w:val="00190EA6"/>
    <w:rsid w:val="00191819"/>
    <w:rsid w:val="001928C7"/>
    <w:rsid w:val="00192B8E"/>
    <w:rsid w:val="00192F23"/>
    <w:rsid w:val="001930E2"/>
    <w:rsid w:val="00193FFD"/>
    <w:rsid w:val="001943B8"/>
    <w:rsid w:val="00194433"/>
    <w:rsid w:val="00194FDF"/>
    <w:rsid w:val="00195398"/>
    <w:rsid w:val="00195931"/>
    <w:rsid w:val="00195AB8"/>
    <w:rsid w:val="00196378"/>
    <w:rsid w:val="001963D3"/>
    <w:rsid w:val="00197608"/>
    <w:rsid w:val="001A0610"/>
    <w:rsid w:val="001A1BB0"/>
    <w:rsid w:val="001A2371"/>
    <w:rsid w:val="001A2DA3"/>
    <w:rsid w:val="001A392A"/>
    <w:rsid w:val="001A437D"/>
    <w:rsid w:val="001A485A"/>
    <w:rsid w:val="001A56C8"/>
    <w:rsid w:val="001A600A"/>
    <w:rsid w:val="001A6DC6"/>
    <w:rsid w:val="001A71C8"/>
    <w:rsid w:val="001A7537"/>
    <w:rsid w:val="001A7F88"/>
    <w:rsid w:val="001B10AD"/>
    <w:rsid w:val="001B16C9"/>
    <w:rsid w:val="001B1B5A"/>
    <w:rsid w:val="001B291E"/>
    <w:rsid w:val="001B29B0"/>
    <w:rsid w:val="001B2E8D"/>
    <w:rsid w:val="001B46C6"/>
    <w:rsid w:val="001B4D60"/>
    <w:rsid w:val="001B515A"/>
    <w:rsid w:val="001B52FC"/>
    <w:rsid w:val="001B6130"/>
    <w:rsid w:val="001B6569"/>
    <w:rsid w:val="001B68ED"/>
    <w:rsid w:val="001B6E1B"/>
    <w:rsid w:val="001C021B"/>
    <w:rsid w:val="001C0FCE"/>
    <w:rsid w:val="001C19A3"/>
    <w:rsid w:val="001C3343"/>
    <w:rsid w:val="001C4025"/>
    <w:rsid w:val="001C63CE"/>
    <w:rsid w:val="001C7160"/>
    <w:rsid w:val="001D0481"/>
    <w:rsid w:val="001D06FB"/>
    <w:rsid w:val="001D083A"/>
    <w:rsid w:val="001D139C"/>
    <w:rsid w:val="001D17CA"/>
    <w:rsid w:val="001D2B21"/>
    <w:rsid w:val="001D327B"/>
    <w:rsid w:val="001D3478"/>
    <w:rsid w:val="001D3931"/>
    <w:rsid w:val="001D44D9"/>
    <w:rsid w:val="001D4795"/>
    <w:rsid w:val="001D4862"/>
    <w:rsid w:val="001D5E1E"/>
    <w:rsid w:val="001D6201"/>
    <w:rsid w:val="001D7A63"/>
    <w:rsid w:val="001E058A"/>
    <w:rsid w:val="001E0646"/>
    <w:rsid w:val="001E0A3A"/>
    <w:rsid w:val="001E1220"/>
    <w:rsid w:val="001E252B"/>
    <w:rsid w:val="001E262A"/>
    <w:rsid w:val="001E2797"/>
    <w:rsid w:val="001E3FFB"/>
    <w:rsid w:val="001E477B"/>
    <w:rsid w:val="001E5FD8"/>
    <w:rsid w:val="001E6272"/>
    <w:rsid w:val="001E6419"/>
    <w:rsid w:val="001E65B1"/>
    <w:rsid w:val="001E6794"/>
    <w:rsid w:val="001E7CE2"/>
    <w:rsid w:val="001F03ED"/>
    <w:rsid w:val="001F106A"/>
    <w:rsid w:val="001F1AF7"/>
    <w:rsid w:val="001F2162"/>
    <w:rsid w:val="001F3BB7"/>
    <w:rsid w:val="001F53A1"/>
    <w:rsid w:val="001F58B8"/>
    <w:rsid w:val="001F5F6E"/>
    <w:rsid w:val="001F6841"/>
    <w:rsid w:val="001F6847"/>
    <w:rsid w:val="001F6A23"/>
    <w:rsid w:val="001F6E70"/>
    <w:rsid w:val="001F6EBB"/>
    <w:rsid w:val="001F77CD"/>
    <w:rsid w:val="0020046E"/>
    <w:rsid w:val="002009CC"/>
    <w:rsid w:val="00200A35"/>
    <w:rsid w:val="00200CA0"/>
    <w:rsid w:val="00201095"/>
    <w:rsid w:val="002011DF"/>
    <w:rsid w:val="00201C44"/>
    <w:rsid w:val="00201C9C"/>
    <w:rsid w:val="002025CB"/>
    <w:rsid w:val="002033DB"/>
    <w:rsid w:val="0020344B"/>
    <w:rsid w:val="00205CC1"/>
    <w:rsid w:val="00206CAC"/>
    <w:rsid w:val="00207538"/>
    <w:rsid w:val="00210FDC"/>
    <w:rsid w:val="00211A5F"/>
    <w:rsid w:val="00212B36"/>
    <w:rsid w:val="00212FEA"/>
    <w:rsid w:val="002135B4"/>
    <w:rsid w:val="002139D1"/>
    <w:rsid w:val="00213D11"/>
    <w:rsid w:val="00213E8E"/>
    <w:rsid w:val="002160C4"/>
    <w:rsid w:val="0021612F"/>
    <w:rsid w:val="0021667E"/>
    <w:rsid w:val="00216B8B"/>
    <w:rsid w:val="00216E81"/>
    <w:rsid w:val="002170B7"/>
    <w:rsid w:val="00217E75"/>
    <w:rsid w:val="00220339"/>
    <w:rsid w:val="00221447"/>
    <w:rsid w:val="00221719"/>
    <w:rsid w:val="0022375F"/>
    <w:rsid w:val="00223F7C"/>
    <w:rsid w:val="002253D5"/>
    <w:rsid w:val="002273BC"/>
    <w:rsid w:val="0022740B"/>
    <w:rsid w:val="00227551"/>
    <w:rsid w:val="00227B9C"/>
    <w:rsid w:val="00230007"/>
    <w:rsid w:val="00230B8B"/>
    <w:rsid w:val="00231E53"/>
    <w:rsid w:val="00231F7A"/>
    <w:rsid w:val="0023296D"/>
    <w:rsid w:val="002342A0"/>
    <w:rsid w:val="002351A9"/>
    <w:rsid w:val="0023556A"/>
    <w:rsid w:val="002358B8"/>
    <w:rsid w:val="002362B0"/>
    <w:rsid w:val="00241FF0"/>
    <w:rsid w:val="0024219C"/>
    <w:rsid w:val="00242BB2"/>
    <w:rsid w:val="00243A0E"/>
    <w:rsid w:val="002440BF"/>
    <w:rsid w:val="00245960"/>
    <w:rsid w:val="00245A63"/>
    <w:rsid w:val="002470B1"/>
    <w:rsid w:val="002475E8"/>
    <w:rsid w:val="0024793D"/>
    <w:rsid w:val="00250804"/>
    <w:rsid w:val="00250D1A"/>
    <w:rsid w:val="00250DDB"/>
    <w:rsid w:val="00252915"/>
    <w:rsid w:val="00252AE4"/>
    <w:rsid w:val="00252BA9"/>
    <w:rsid w:val="00252F1A"/>
    <w:rsid w:val="002537BD"/>
    <w:rsid w:val="00253CD5"/>
    <w:rsid w:val="00253FDE"/>
    <w:rsid w:val="002542A9"/>
    <w:rsid w:val="00254507"/>
    <w:rsid w:val="002568BC"/>
    <w:rsid w:val="00257892"/>
    <w:rsid w:val="00257B86"/>
    <w:rsid w:val="0026083E"/>
    <w:rsid w:val="00260AF9"/>
    <w:rsid w:val="00260AFC"/>
    <w:rsid w:val="0026221E"/>
    <w:rsid w:val="00262EDF"/>
    <w:rsid w:val="00263039"/>
    <w:rsid w:val="00264960"/>
    <w:rsid w:val="00265FD3"/>
    <w:rsid w:val="00266829"/>
    <w:rsid w:val="00266DD9"/>
    <w:rsid w:val="0026707F"/>
    <w:rsid w:val="0026739C"/>
    <w:rsid w:val="002677A0"/>
    <w:rsid w:val="00271DC9"/>
    <w:rsid w:val="00274821"/>
    <w:rsid w:val="00275743"/>
    <w:rsid w:val="00276094"/>
    <w:rsid w:val="00276A09"/>
    <w:rsid w:val="00277895"/>
    <w:rsid w:val="00277E10"/>
    <w:rsid w:val="00280DD6"/>
    <w:rsid w:val="0028112D"/>
    <w:rsid w:val="00281B30"/>
    <w:rsid w:val="00281D7F"/>
    <w:rsid w:val="00281E1C"/>
    <w:rsid w:val="0028215F"/>
    <w:rsid w:val="00283089"/>
    <w:rsid w:val="00283314"/>
    <w:rsid w:val="00283A18"/>
    <w:rsid w:val="00284C58"/>
    <w:rsid w:val="00284C5D"/>
    <w:rsid w:val="00285AC6"/>
    <w:rsid w:val="00286378"/>
    <w:rsid w:val="002864D6"/>
    <w:rsid w:val="00286CEA"/>
    <w:rsid w:val="00287184"/>
    <w:rsid w:val="00287B87"/>
    <w:rsid w:val="002903B1"/>
    <w:rsid w:val="00290B45"/>
    <w:rsid w:val="00293BE3"/>
    <w:rsid w:val="002949C3"/>
    <w:rsid w:val="00294F70"/>
    <w:rsid w:val="0029520B"/>
    <w:rsid w:val="00295AB1"/>
    <w:rsid w:val="00295D43"/>
    <w:rsid w:val="00295D69"/>
    <w:rsid w:val="0029601D"/>
    <w:rsid w:val="00296AB2"/>
    <w:rsid w:val="00296BB5"/>
    <w:rsid w:val="002A027A"/>
    <w:rsid w:val="002A0F39"/>
    <w:rsid w:val="002A1446"/>
    <w:rsid w:val="002A1BDA"/>
    <w:rsid w:val="002A2641"/>
    <w:rsid w:val="002A28C0"/>
    <w:rsid w:val="002A2ED2"/>
    <w:rsid w:val="002A303F"/>
    <w:rsid w:val="002A41A0"/>
    <w:rsid w:val="002A55A6"/>
    <w:rsid w:val="002A5B2C"/>
    <w:rsid w:val="002A67D7"/>
    <w:rsid w:val="002A6E0F"/>
    <w:rsid w:val="002A7A6F"/>
    <w:rsid w:val="002B0A2E"/>
    <w:rsid w:val="002B0E1A"/>
    <w:rsid w:val="002B0F43"/>
    <w:rsid w:val="002B1124"/>
    <w:rsid w:val="002B1C78"/>
    <w:rsid w:val="002B382D"/>
    <w:rsid w:val="002B50EE"/>
    <w:rsid w:val="002B52D3"/>
    <w:rsid w:val="002B576D"/>
    <w:rsid w:val="002B57BF"/>
    <w:rsid w:val="002B5949"/>
    <w:rsid w:val="002B6E8F"/>
    <w:rsid w:val="002B7946"/>
    <w:rsid w:val="002B7A78"/>
    <w:rsid w:val="002C0CFA"/>
    <w:rsid w:val="002C0DFE"/>
    <w:rsid w:val="002C1DE7"/>
    <w:rsid w:val="002C2296"/>
    <w:rsid w:val="002C241A"/>
    <w:rsid w:val="002C3612"/>
    <w:rsid w:val="002C498C"/>
    <w:rsid w:val="002C65E2"/>
    <w:rsid w:val="002C6B12"/>
    <w:rsid w:val="002D170D"/>
    <w:rsid w:val="002D1FBA"/>
    <w:rsid w:val="002D2387"/>
    <w:rsid w:val="002D3553"/>
    <w:rsid w:val="002D3961"/>
    <w:rsid w:val="002D558A"/>
    <w:rsid w:val="002D5B42"/>
    <w:rsid w:val="002D6617"/>
    <w:rsid w:val="002D6B33"/>
    <w:rsid w:val="002D6C9B"/>
    <w:rsid w:val="002D7027"/>
    <w:rsid w:val="002D76EF"/>
    <w:rsid w:val="002D790E"/>
    <w:rsid w:val="002E1C9F"/>
    <w:rsid w:val="002E21E3"/>
    <w:rsid w:val="002E2A24"/>
    <w:rsid w:val="002E48CC"/>
    <w:rsid w:val="002E4E86"/>
    <w:rsid w:val="002E55DB"/>
    <w:rsid w:val="002E60D3"/>
    <w:rsid w:val="002E628D"/>
    <w:rsid w:val="002F0498"/>
    <w:rsid w:val="002F06A0"/>
    <w:rsid w:val="002F0C91"/>
    <w:rsid w:val="002F0FBC"/>
    <w:rsid w:val="002F31D3"/>
    <w:rsid w:val="002F3BD5"/>
    <w:rsid w:val="002F4495"/>
    <w:rsid w:val="002F523A"/>
    <w:rsid w:val="002F5EB3"/>
    <w:rsid w:val="002F7521"/>
    <w:rsid w:val="003005B3"/>
    <w:rsid w:val="003009C1"/>
    <w:rsid w:val="00302313"/>
    <w:rsid w:val="00302992"/>
    <w:rsid w:val="003035F8"/>
    <w:rsid w:val="00304F84"/>
    <w:rsid w:val="0030605A"/>
    <w:rsid w:val="0030629C"/>
    <w:rsid w:val="003065DC"/>
    <w:rsid w:val="00306EA2"/>
    <w:rsid w:val="00307453"/>
    <w:rsid w:val="00307DEE"/>
    <w:rsid w:val="003100BD"/>
    <w:rsid w:val="0031168C"/>
    <w:rsid w:val="003118B3"/>
    <w:rsid w:val="003134C8"/>
    <w:rsid w:val="00313D96"/>
    <w:rsid w:val="003152AF"/>
    <w:rsid w:val="0031537C"/>
    <w:rsid w:val="0031578B"/>
    <w:rsid w:val="00315E68"/>
    <w:rsid w:val="00315FD1"/>
    <w:rsid w:val="0031605C"/>
    <w:rsid w:val="00316480"/>
    <w:rsid w:val="00317850"/>
    <w:rsid w:val="00317B66"/>
    <w:rsid w:val="00317E9A"/>
    <w:rsid w:val="00320420"/>
    <w:rsid w:val="00320DBA"/>
    <w:rsid w:val="003227F2"/>
    <w:rsid w:val="003232DD"/>
    <w:rsid w:val="00323FE5"/>
    <w:rsid w:val="003245AD"/>
    <w:rsid w:val="00324828"/>
    <w:rsid w:val="0032589E"/>
    <w:rsid w:val="00325A6E"/>
    <w:rsid w:val="00326519"/>
    <w:rsid w:val="0032696E"/>
    <w:rsid w:val="00327B43"/>
    <w:rsid w:val="00327B90"/>
    <w:rsid w:val="0033058C"/>
    <w:rsid w:val="003306CC"/>
    <w:rsid w:val="003307B4"/>
    <w:rsid w:val="0033190C"/>
    <w:rsid w:val="00331FA6"/>
    <w:rsid w:val="00332D25"/>
    <w:rsid w:val="00333EEC"/>
    <w:rsid w:val="00334123"/>
    <w:rsid w:val="00334BD6"/>
    <w:rsid w:val="00334E48"/>
    <w:rsid w:val="0033622D"/>
    <w:rsid w:val="0033669B"/>
    <w:rsid w:val="00336975"/>
    <w:rsid w:val="003370EB"/>
    <w:rsid w:val="00337FBC"/>
    <w:rsid w:val="0034068D"/>
    <w:rsid w:val="0034100E"/>
    <w:rsid w:val="00341831"/>
    <w:rsid w:val="00345E1D"/>
    <w:rsid w:val="00346D58"/>
    <w:rsid w:val="00346D79"/>
    <w:rsid w:val="00347170"/>
    <w:rsid w:val="003472DC"/>
    <w:rsid w:val="00350237"/>
    <w:rsid w:val="00351116"/>
    <w:rsid w:val="003514C8"/>
    <w:rsid w:val="00352E67"/>
    <w:rsid w:val="0035355B"/>
    <w:rsid w:val="00354035"/>
    <w:rsid w:val="003540F9"/>
    <w:rsid w:val="00355DD0"/>
    <w:rsid w:val="00357791"/>
    <w:rsid w:val="00357EC8"/>
    <w:rsid w:val="00361F4C"/>
    <w:rsid w:val="0036212D"/>
    <w:rsid w:val="00362C32"/>
    <w:rsid w:val="00362E8C"/>
    <w:rsid w:val="00363005"/>
    <w:rsid w:val="00364CAF"/>
    <w:rsid w:val="00364E0A"/>
    <w:rsid w:val="0036540C"/>
    <w:rsid w:val="00365512"/>
    <w:rsid w:val="00365FC4"/>
    <w:rsid w:val="003668BA"/>
    <w:rsid w:val="00366DE7"/>
    <w:rsid w:val="0036706E"/>
    <w:rsid w:val="0036708C"/>
    <w:rsid w:val="003670F1"/>
    <w:rsid w:val="00371DB1"/>
    <w:rsid w:val="003726A7"/>
    <w:rsid w:val="00373AB0"/>
    <w:rsid w:val="00373E60"/>
    <w:rsid w:val="00374AE2"/>
    <w:rsid w:val="00375CF1"/>
    <w:rsid w:val="00376A5B"/>
    <w:rsid w:val="003801F5"/>
    <w:rsid w:val="00381E96"/>
    <w:rsid w:val="00382290"/>
    <w:rsid w:val="00383E89"/>
    <w:rsid w:val="00384B22"/>
    <w:rsid w:val="003852D7"/>
    <w:rsid w:val="00385586"/>
    <w:rsid w:val="00385CA2"/>
    <w:rsid w:val="003865C8"/>
    <w:rsid w:val="00387F2C"/>
    <w:rsid w:val="00390610"/>
    <w:rsid w:val="00390FF5"/>
    <w:rsid w:val="00391275"/>
    <w:rsid w:val="00393CC4"/>
    <w:rsid w:val="003956F0"/>
    <w:rsid w:val="00396111"/>
    <w:rsid w:val="0039680A"/>
    <w:rsid w:val="003A00B2"/>
    <w:rsid w:val="003A0228"/>
    <w:rsid w:val="003A11AC"/>
    <w:rsid w:val="003A1586"/>
    <w:rsid w:val="003A1DBB"/>
    <w:rsid w:val="003A32C9"/>
    <w:rsid w:val="003A33DB"/>
    <w:rsid w:val="003A36F4"/>
    <w:rsid w:val="003A3805"/>
    <w:rsid w:val="003A3A26"/>
    <w:rsid w:val="003A41A7"/>
    <w:rsid w:val="003A46D0"/>
    <w:rsid w:val="003A4AC5"/>
    <w:rsid w:val="003A4BFB"/>
    <w:rsid w:val="003A5975"/>
    <w:rsid w:val="003A5D39"/>
    <w:rsid w:val="003A6ECD"/>
    <w:rsid w:val="003A6FD9"/>
    <w:rsid w:val="003A703B"/>
    <w:rsid w:val="003A74DA"/>
    <w:rsid w:val="003A7759"/>
    <w:rsid w:val="003A780F"/>
    <w:rsid w:val="003B06E3"/>
    <w:rsid w:val="003B0C9A"/>
    <w:rsid w:val="003B0F82"/>
    <w:rsid w:val="003B1F5C"/>
    <w:rsid w:val="003B27BC"/>
    <w:rsid w:val="003B3437"/>
    <w:rsid w:val="003B3712"/>
    <w:rsid w:val="003B3D5C"/>
    <w:rsid w:val="003B44EF"/>
    <w:rsid w:val="003B47D9"/>
    <w:rsid w:val="003B4A90"/>
    <w:rsid w:val="003B4D8C"/>
    <w:rsid w:val="003B74B6"/>
    <w:rsid w:val="003B78CB"/>
    <w:rsid w:val="003C153D"/>
    <w:rsid w:val="003C1B0D"/>
    <w:rsid w:val="003C1BF0"/>
    <w:rsid w:val="003C2A6A"/>
    <w:rsid w:val="003C36B5"/>
    <w:rsid w:val="003C3B65"/>
    <w:rsid w:val="003C4F51"/>
    <w:rsid w:val="003C511A"/>
    <w:rsid w:val="003C62B4"/>
    <w:rsid w:val="003C6B0D"/>
    <w:rsid w:val="003C6C8D"/>
    <w:rsid w:val="003C7117"/>
    <w:rsid w:val="003C7CAC"/>
    <w:rsid w:val="003D13EB"/>
    <w:rsid w:val="003D31CB"/>
    <w:rsid w:val="003D3849"/>
    <w:rsid w:val="003D57DE"/>
    <w:rsid w:val="003D76BE"/>
    <w:rsid w:val="003E149B"/>
    <w:rsid w:val="003E16C2"/>
    <w:rsid w:val="003E1B76"/>
    <w:rsid w:val="003E2037"/>
    <w:rsid w:val="003E2F3E"/>
    <w:rsid w:val="003E3756"/>
    <w:rsid w:val="003E3870"/>
    <w:rsid w:val="003E3A82"/>
    <w:rsid w:val="003E4182"/>
    <w:rsid w:val="003E4347"/>
    <w:rsid w:val="003E449C"/>
    <w:rsid w:val="003E4D72"/>
    <w:rsid w:val="003E59E2"/>
    <w:rsid w:val="003E6785"/>
    <w:rsid w:val="003E7668"/>
    <w:rsid w:val="003E7751"/>
    <w:rsid w:val="003E7BFA"/>
    <w:rsid w:val="003F0022"/>
    <w:rsid w:val="003F028C"/>
    <w:rsid w:val="003F0699"/>
    <w:rsid w:val="003F0840"/>
    <w:rsid w:val="003F0E8F"/>
    <w:rsid w:val="003F17D6"/>
    <w:rsid w:val="003F30B8"/>
    <w:rsid w:val="003F3EBF"/>
    <w:rsid w:val="003F44CC"/>
    <w:rsid w:val="003F5EE8"/>
    <w:rsid w:val="003F63DE"/>
    <w:rsid w:val="003F7B94"/>
    <w:rsid w:val="00400C12"/>
    <w:rsid w:val="004014D2"/>
    <w:rsid w:val="004024FB"/>
    <w:rsid w:val="004027E8"/>
    <w:rsid w:val="00402AF2"/>
    <w:rsid w:val="00403DCC"/>
    <w:rsid w:val="00406139"/>
    <w:rsid w:val="004068CD"/>
    <w:rsid w:val="00406E54"/>
    <w:rsid w:val="00407419"/>
    <w:rsid w:val="00407BB1"/>
    <w:rsid w:val="0041107F"/>
    <w:rsid w:val="0041278F"/>
    <w:rsid w:val="00412B50"/>
    <w:rsid w:val="00412D72"/>
    <w:rsid w:val="00413480"/>
    <w:rsid w:val="00414581"/>
    <w:rsid w:val="00416913"/>
    <w:rsid w:val="00416BF6"/>
    <w:rsid w:val="00417429"/>
    <w:rsid w:val="00417BE5"/>
    <w:rsid w:val="00421171"/>
    <w:rsid w:val="0042176C"/>
    <w:rsid w:val="00421C41"/>
    <w:rsid w:val="00425415"/>
    <w:rsid w:val="00425FC6"/>
    <w:rsid w:val="0042640D"/>
    <w:rsid w:val="0042673E"/>
    <w:rsid w:val="004278C1"/>
    <w:rsid w:val="00427E6A"/>
    <w:rsid w:val="00430D69"/>
    <w:rsid w:val="0043150F"/>
    <w:rsid w:val="0043495A"/>
    <w:rsid w:val="004357D9"/>
    <w:rsid w:val="00435ECF"/>
    <w:rsid w:val="0043696C"/>
    <w:rsid w:val="004370EA"/>
    <w:rsid w:val="004374FC"/>
    <w:rsid w:val="00437AD1"/>
    <w:rsid w:val="004400FA"/>
    <w:rsid w:val="00441172"/>
    <w:rsid w:val="004417F4"/>
    <w:rsid w:val="00441B38"/>
    <w:rsid w:val="00441B8B"/>
    <w:rsid w:val="00441C44"/>
    <w:rsid w:val="0044289B"/>
    <w:rsid w:val="00443180"/>
    <w:rsid w:val="00445BFB"/>
    <w:rsid w:val="00445CD8"/>
    <w:rsid w:val="00445D90"/>
    <w:rsid w:val="00447BF0"/>
    <w:rsid w:val="00447EFD"/>
    <w:rsid w:val="004513C0"/>
    <w:rsid w:val="00452817"/>
    <w:rsid w:val="00452D8B"/>
    <w:rsid w:val="004530D5"/>
    <w:rsid w:val="004538BC"/>
    <w:rsid w:val="0045403B"/>
    <w:rsid w:val="00454744"/>
    <w:rsid w:val="00454E81"/>
    <w:rsid w:val="004551A9"/>
    <w:rsid w:val="00455B20"/>
    <w:rsid w:val="00455CEF"/>
    <w:rsid w:val="0045658B"/>
    <w:rsid w:val="004570FA"/>
    <w:rsid w:val="0045716E"/>
    <w:rsid w:val="004571D5"/>
    <w:rsid w:val="0046093E"/>
    <w:rsid w:val="004628BE"/>
    <w:rsid w:val="004645BE"/>
    <w:rsid w:val="00465358"/>
    <w:rsid w:val="004653F2"/>
    <w:rsid w:val="004654AD"/>
    <w:rsid w:val="00470F64"/>
    <w:rsid w:val="00471906"/>
    <w:rsid w:val="004719FD"/>
    <w:rsid w:val="00472C36"/>
    <w:rsid w:val="0047538D"/>
    <w:rsid w:val="00475A10"/>
    <w:rsid w:val="00477481"/>
    <w:rsid w:val="004776A6"/>
    <w:rsid w:val="00480228"/>
    <w:rsid w:val="0048055B"/>
    <w:rsid w:val="00480BA8"/>
    <w:rsid w:val="0048107D"/>
    <w:rsid w:val="004814CA"/>
    <w:rsid w:val="004842C4"/>
    <w:rsid w:val="0048439E"/>
    <w:rsid w:val="004852DE"/>
    <w:rsid w:val="004860B3"/>
    <w:rsid w:val="004860ED"/>
    <w:rsid w:val="004866E9"/>
    <w:rsid w:val="00486784"/>
    <w:rsid w:val="004870D4"/>
    <w:rsid w:val="00487310"/>
    <w:rsid w:val="00487813"/>
    <w:rsid w:val="00491139"/>
    <w:rsid w:val="00491D1C"/>
    <w:rsid w:val="004922CD"/>
    <w:rsid w:val="004923D7"/>
    <w:rsid w:val="004925A9"/>
    <w:rsid w:val="004925F5"/>
    <w:rsid w:val="00492B3B"/>
    <w:rsid w:val="00492B78"/>
    <w:rsid w:val="00496085"/>
    <w:rsid w:val="004978A3"/>
    <w:rsid w:val="00497923"/>
    <w:rsid w:val="00497EE3"/>
    <w:rsid w:val="00497F76"/>
    <w:rsid w:val="004A07C7"/>
    <w:rsid w:val="004A16A1"/>
    <w:rsid w:val="004A1C5A"/>
    <w:rsid w:val="004A244B"/>
    <w:rsid w:val="004A3531"/>
    <w:rsid w:val="004A4588"/>
    <w:rsid w:val="004A4CF1"/>
    <w:rsid w:val="004A5277"/>
    <w:rsid w:val="004A5967"/>
    <w:rsid w:val="004A61E0"/>
    <w:rsid w:val="004A6434"/>
    <w:rsid w:val="004A7AF7"/>
    <w:rsid w:val="004B020E"/>
    <w:rsid w:val="004B12A3"/>
    <w:rsid w:val="004B16FE"/>
    <w:rsid w:val="004B1F3E"/>
    <w:rsid w:val="004B3026"/>
    <w:rsid w:val="004B378F"/>
    <w:rsid w:val="004B3909"/>
    <w:rsid w:val="004B4A97"/>
    <w:rsid w:val="004B5B60"/>
    <w:rsid w:val="004B761A"/>
    <w:rsid w:val="004B76EF"/>
    <w:rsid w:val="004B7F25"/>
    <w:rsid w:val="004C1571"/>
    <w:rsid w:val="004C2796"/>
    <w:rsid w:val="004C2F85"/>
    <w:rsid w:val="004C36D3"/>
    <w:rsid w:val="004C394D"/>
    <w:rsid w:val="004C48C8"/>
    <w:rsid w:val="004C505C"/>
    <w:rsid w:val="004C6B38"/>
    <w:rsid w:val="004C74AD"/>
    <w:rsid w:val="004C7963"/>
    <w:rsid w:val="004C7CEB"/>
    <w:rsid w:val="004D045B"/>
    <w:rsid w:val="004D0987"/>
    <w:rsid w:val="004D18E3"/>
    <w:rsid w:val="004D1BE4"/>
    <w:rsid w:val="004D21DB"/>
    <w:rsid w:val="004D325C"/>
    <w:rsid w:val="004D4326"/>
    <w:rsid w:val="004D448E"/>
    <w:rsid w:val="004D4A44"/>
    <w:rsid w:val="004D4A70"/>
    <w:rsid w:val="004D4BF0"/>
    <w:rsid w:val="004D4F7F"/>
    <w:rsid w:val="004D53D4"/>
    <w:rsid w:val="004D56E6"/>
    <w:rsid w:val="004D5840"/>
    <w:rsid w:val="004D590F"/>
    <w:rsid w:val="004D6117"/>
    <w:rsid w:val="004D721B"/>
    <w:rsid w:val="004D7DFB"/>
    <w:rsid w:val="004E01AB"/>
    <w:rsid w:val="004E227D"/>
    <w:rsid w:val="004E3C49"/>
    <w:rsid w:val="004E430A"/>
    <w:rsid w:val="004E44FD"/>
    <w:rsid w:val="004E4937"/>
    <w:rsid w:val="004E60CF"/>
    <w:rsid w:val="004E6452"/>
    <w:rsid w:val="004E6622"/>
    <w:rsid w:val="004E6788"/>
    <w:rsid w:val="004E6AD1"/>
    <w:rsid w:val="004E791D"/>
    <w:rsid w:val="004F0188"/>
    <w:rsid w:val="004F025C"/>
    <w:rsid w:val="004F0BF9"/>
    <w:rsid w:val="004F0D82"/>
    <w:rsid w:val="004F1030"/>
    <w:rsid w:val="004F2B7A"/>
    <w:rsid w:val="004F2F40"/>
    <w:rsid w:val="004F3478"/>
    <w:rsid w:val="004F45FE"/>
    <w:rsid w:val="004F7989"/>
    <w:rsid w:val="004F7E6A"/>
    <w:rsid w:val="005009B0"/>
    <w:rsid w:val="005009EA"/>
    <w:rsid w:val="005017EE"/>
    <w:rsid w:val="00501820"/>
    <w:rsid w:val="005023A3"/>
    <w:rsid w:val="0050400F"/>
    <w:rsid w:val="00504140"/>
    <w:rsid w:val="005047F1"/>
    <w:rsid w:val="00504AC0"/>
    <w:rsid w:val="0050500B"/>
    <w:rsid w:val="005062A8"/>
    <w:rsid w:val="00506402"/>
    <w:rsid w:val="00506582"/>
    <w:rsid w:val="0050704C"/>
    <w:rsid w:val="00507290"/>
    <w:rsid w:val="00510702"/>
    <w:rsid w:val="005107E8"/>
    <w:rsid w:val="0051109E"/>
    <w:rsid w:val="00511564"/>
    <w:rsid w:val="00512C30"/>
    <w:rsid w:val="005135D2"/>
    <w:rsid w:val="00513F8D"/>
    <w:rsid w:val="0051602B"/>
    <w:rsid w:val="0051629F"/>
    <w:rsid w:val="0051647D"/>
    <w:rsid w:val="0051648C"/>
    <w:rsid w:val="005166D3"/>
    <w:rsid w:val="00516EC2"/>
    <w:rsid w:val="00516EC9"/>
    <w:rsid w:val="00517D7C"/>
    <w:rsid w:val="005208D8"/>
    <w:rsid w:val="00520BF3"/>
    <w:rsid w:val="00520D09"/>
    <w:rsid w:val="005216CD"/>
    <w:rsid w:val="00522237"/>
    <w:rsid w:val="00524AB9"/>
    <w:rsid w:val="00525498"/>
    <w:rsid w:val="005260D0"/>
    <w:rsid w:val="00526809"/>
    <w:rsid w:val="005268E2"/>
    <w:rsid w:val="00526BFA"/>
    <w:rsid w:val="00526D8A"/>
    <w:rsid w:val="00526E40"/>
    <w:rsid w:val="00527153"/>
    <w:rsid w:val="00527727"/>
    <w:rsid w:val="00527ED3"/>
    <w:rsid w:val="005302E6"/>
    <w:rsid w:val="00530659"/>
    <w:rsid w:val="005306C2"/>
    <w:rsid w:val="00530852"/>
    <w:rsid w:val="005313F4"/>
    <w:rsid w:val="00532882"/>
    <w:rsid w:val="00532916"/>
    <w:rsid w:val="0053497E"/>
    <w:rsid w:val="00534A70"/>
    <w:rsid w:val="00535FFD"/>
    <w:rsid w:val="005364F6"/>
    <w:rsid w:val="005370AB"/>
    <w:rsid w:val="005370B9"/>
    <w:rsid w:val="005377F5"/>
    <w:rsid w:val="005400AB"/>
    <w:rsid w:val="005404A4"/>
    <w:rsid w:val="005406A6"/>
    <w:rsid w:val="005412FE"/>
    <w:rsid w:val="0054142E"/>
    <w:rsid w:val="0054143B"/>
    <w:rsid w:val="0054154C"/>
    <w:rsid w:val="00541BDC"/>
    <w:rsid w:val="0054220D"/>
    <w:rsid w:val="005423A0"/>
    <w:rsid w:val="00542DCB"/>
    <w:rsid w:val="00543801"/>
    <w:rsid w:val="00543877"/>
    <w:rsid w:val="0054497C"/>
    <w:rsid w:val="005449CE"/>
    <w:rsid w:val="00544EA0"/>
    <w:rsid w:val="00546362"/>
    <w:rsid w:val="00546CD9"/>
    <w:rsid w:val="00546F3D"/>
    <w:rsid w:val="00547F67"/>
    <w:rsid w:val="0055099A"/>
    <w:rsid w:val="00550BB6"/>
    <w:rsid w:val="00550C45"/>
    <w:rsid w:val="00551054"/>
    <w:rsid w:val="00552426"/>
    <w:rsid w:val="0055259F"/>
    <w:rsid w:val="005526CC"/>
    <w:rsid w:val="00552A7F"/>
    <w:rsid w:val="005531F1"/>
    <w:rsid w:val="00553403"/>
    <w:rsid w:val="00554BA3"/>
    <w:rsid w:val="005556C6"/>
    <w:rsid w:val="00555BE5"/>
    <w:rsid w:val="00556AC8"/>
    <w:rsid w:val="00556BFA"/>
    <w:rsid w:val="00556CC2"/>
    <w:rsid w:val="00560053"/>
    <w:rsid w:val="005601D9"/>
    <w:rsid w:val="00560731"/>
    <w:rsid w:val="00560954"/>
    <w:rsid w:val="0056103D"/>
    <w:rsid w:val="0056258C"/>
    <w:rsid w:val="00562B1B"/>
    <w:rsid w:val="00562BEC"/>
    <w:rsid w:val="005632EC"/>
    <w:rsid w:val="00563647"/>
    <w:rsid w:val="00563D66"/>
    <w:rsid w:val="00563D6C"/>
    <w:rsid w:val="00563D73"/>
    <w:rsid w:val="005643D9"/>
    <w:rsid w:val="00564CAC"/>
    <w:rsid w:val="00564F7A"/>
    <w:rsid w:val="00565B4A"/>
    <w:rsid w:val="00565CF4"/>
    <w:rsid w:val="0056648E"/>
    <w:rsid w:val="0056694C"/>
    <w:rsid w:val="00567204"/>
    <w:rsid w:val="0056771F"/>
    <w:rsid w:val="0057115E"/>
    <w:rsid w:val="005714B5"/>
    <w:rsid w:val="00571985"/>
    <w:rsid w:val="00571C85"/>
    <w:rsid w:val="00571C9A"/>
    <w:rsid w:val="005723A9"/>
    <w:rsid w:val="005728C4"/>
    <w:rsid w:val="005734A3"/>
    <w:rsid w:val="005744B3"/>
    <w:rsid w:val="00574613"/>
    <w:rsid w:val="00574AF7"/>
    <w:rsid w:val="00574EE5"/>
    <w:rsid w:val="005751D3"/>
    <w:rsid w:val="005758D6"/>
    <w:rsid w:val="00575976"/>
    <w:rsid w:val="00576653"/>
    <w:rsid w:val="00576814"/>
    <w:rsid w:val="00577D7E"/>
    <w:rsid w:val="005805DB"/>
    <w:rsid w:val="005806E2"/>
    <w:rsid w:val="00580F8A"/>
    <w:rsid w:val="00581025"/>
    <w:rsid w:val="005811AC"/>
    <w:rsid w:val="00581262"/>
    <w:rsid w:val="005820E7"/>
    <w:rsid w:val="00582E10"/>
    <w:rsid w:val="005832FB"/>
    <w:rsid w:val="00583BF3"/>
    <w:rsid w:val="00583DDB"/>
    <w:rsid w:val="0058447E"/>
    <w:rsid w:val="00584D05"/>
    <w:rsid w:val="00585193"/>
    <w:rsid w:val="005858B8"/>
    <w:rsid w:val="00585A83"/>
    <w:rsid w:val="00586A24"/>
    <w:rsid w:val="00590CFB"/>
    <w:rsid w:val="00590F11"/>
    <w:rsid w:val="0059157E"/>
    <w:rsid w:val="00591752"/>
    <w:rsid w:val="0059224C"/>
    <w:rsid w:val="00592626"/>
    <w:rsid w:val="005939FB"/>
    <w:rsid w:val="00593FAF"/>
    <w:rsid w:val="00594B85"/>
    <w:rsid w:val="00594F09"/>
    <w:rsid w:val="005958DA"/>
    <w:rsid w:val="0059619B"/>
    <w:rsid w:val="005963BE"/>
    <w:rsid w:val="0059667E"/>
    <w:rsid w:val="0059724C"/>
    <w:rsid w:val="005974CC"/>
    <w:rsid w:val="005A07E8"/>
    <w:rsid w:val="005A0A2B"/>
    <w:rsid w:val="005A0C46"/>
    <w:rsid w:val="005A1EA0"/>
    <w:rsid w:val="005A2474"/>
    <w:rsid w:val="005A2772"/>
    <w:rsid w:val="005A2B29"/>
    <w:rsid w:val="005A337F"/>
    <w:rsid w:val="005A3FC3"/>
    <w:rsid w:val="005A4109"/>
    <w:rsid w:val="005A438E"/>
    <w:rsid w:val="005A4F2E"/>
    <w:rsid w:val="005A56CE"/>
    <w:rsid w:val="005A5FB4"/>
    <w:rsid w:val="005A6561"/>
    <w:rsid w:val="005A7034"/>
    <w:rsid w:val="005B01EC"/>
    <w:rsid w:val="005B0C9E"/>
    <w:rsid w:val="005B0CC3"/>
    <w:rsid w:val="005B169F"/>
    <w:rsid w:val="005B1A46"/>
    <w:rsid w:val="005B25CE"/>
    <w:rsid w:val="005B4160"/>
    <w:rsid w:val="005B491C"/>
    <w:rsid w:val="005B5D0A"/>
    <w:rsid w:val="005B5E15"/>
    <w:rsid w:val="005B6362"/>
    <w:rsid w:val="005B6453"/>
    <w:rsid w:val="005B6708"/>
    <w:rsid w:val="005C0D3B"/>
    <w:rsid w:val="005C0F16"/>
    <w:rsid w:val="005C1473"/>
    <w:rsid w:val="005C24C7"/>
    <w:rsid w:val="005C383E"/>
    <w:rsid w:val="005C47E9"/>
    <w:rsid w:val="005C4DE5"/>
    <w:rsid w:val="005C4EE4"/>
    <w:rsid w:val="005C5D82"/>
    <w:rsid w:val="005C6CFD"/>
    <w:rsid w:val="005C7F0F"/>
    <w:rsid w:val="005D004E"/>
    <w:rsid w:val="005D0261"/>
    <w:rsid w:val="005D06C8"/>
    <w:rsid w:val="005D0A52"/>
    <w:rsid w:val="005D0F8C"/>
    <w:rsid w:val="005D1705"/>
    <w:rsid w:val="005D2B63"/>
    <w:rsid w:val="005D34ED"/>
    <w:rsid w:val="005D3D51"/>
    <w:rsid w:val="005D3DC9"/>
    <w:rsid w:val="005D5A9A"/>
    <w:rsid w:val="005D5EFA"/>
    <w:rsid w:val="005D7FA2"/>
    <w:rsid w:val="005D7FA6"/>
    <w:rsid w:val="005E0997"/>
    <w:rsid w:val="005E20B1"/>
    <w:rsid w:val="005E29C2"/>
    <w:rsid w:val="005E4824"/>
    <w:rsid w:val="005E5441"/>
    <w:rsid w:val="005E6263"/>
    <w:rsid w:val="005E6D58"/>
    <w:rsid w:val="005F03C7"/>
    <w:rsid w:val="005F0CE5"/>
    <w:rsid w:val="005F1528"/>
    <w:rsid w:val="005F268E"/>
    <w:rsid w:val="005F2C6F"/>
    <w:rsid w:val="005F31FB"/>
    <w:rsid w:val="005F667C"/>
    <w:rsid w:val="005F6CA9"/>
    <w:rsid w:val="005F72DC"/>
    <w:rsid w:val="00601591"/>
    <w:rsid w:val="0060202D"/>
    <w:rsid w:val="00602ACD"/>
    <w:rsid w:val="00603AF6"/>
    <w:rsid w:val="00603F49"/>
    <w:rsid w:val="006043E6"/>
    <w:rsid w:val="006047B5"/>
    <w:rsid w:val="006049A0"/>
    <w:rsid w:val="00604AAD"/>
    <w:rsid w:val="00605506"/>
    <w:rsid w:val="0060595F"/>
    <w:rsid w:val="006066EA"/>
    <w:rsid w:val="00606746"/>
    <w:rsid w:val="00606AC1"/>
    <w:rsid w:val="0060731B"/>
    <w:rsid w:val="00607460"/>
    <w:rsid w:val="00607B27"/>
    <w:rsid w:val="00611331"/>
    <w:rsid w:val="0061160C"/>
    <w:rsid w:val="00611F3E"/>
    <w:rsid w:val="00611FC5"/>
    <w:rsid w:val="00612421"/>
    <w:rsid w:val="006128CF"/>
    <w:rsid w:val="006128FC"/>
    <w:rsid w:val="00613C2B"/>
    <w:rsid w:val="00613F12"/>
    <w:rsid w:val="00614341"/>
    <w:rsid w:val="00615394"/>
    <w:rsid w:val="00616347"/>
    <w:rsid w:val="00616619"/>
    <w:rsid w:val="00617AD7"/>
    <w:rsid w:val="0062054F"/>
    <w:rsid w:val="006208BF"/>
    <w:rsid w:val="00620E00"/>
    <w:rsid w:val="00621221"/>
    <w:rsid w:val="006221A9"/>
    <w:rsid w:val="0062267D"/>
    <w:rsid w:val="0062286D"/>
    <w:rsid w:val="00622A66"/>
    <w:rsid w:val="0062454F"/>
    <w:rsid w:val="0062641F"/>
    <w:rsid w:val="006266CA"/>
    <w:rsid w:val="00626EB6"/>
    <w:rsid w:val="006275EC"/>
    <w:rsid w:val="0062793F"/>
    <w:rsid w:val="00627FC6"/>
    <w:rsid w:val="00630D8B"/>
    <w:rsid w:val="0063196E"/>
    <w:rsid w:val="0063242C"/>
    <w:rsid w:val="006325E3"/>
    <w:rsid w:val="0063300A"/>
    <w:rsid w:val="006340E8"/>
    <w:rsid w:val="0063468B"/>
    <w:rsid w:val="00634F3E"/>
    <w:rsid w:val="00635AA7"/>
    <w:rsid w:val="00635CA4"/>
    <w:rsid w:val="00635F04"/>
    <w:rsid w:val="00636535"/>
    <w:rsid w:val="00640565"/>
    <w:rsid w:val="00641A82"/>
    <w:rsid w:val="0064234D"/>
    <w:rsid w:val="006423DC"/>
    <w:rsid w:val="0064383A"/>
    <w:rsid w:val="00644AC4"/>
    <w:rsid w:val="00645147"/>
    <w:rsid w:val="00645E95"/>
    <w:rsid w:val="00647139"/>
    <w:rsid w:val="006478E6"/>
    <w:rsid w:val="00647F4C"/>
    <w:rsid w:val="0065229C"/>
    <w:rsid w:val="006539AA"/>
    <w:rsid w:val="00654291"/>
    <w:rsid w:val="0065434A"/>
    <w:rsid w:val="006548A1"/>
    <w:rsid w:val="00654980"/>
    <w:rsid w:val="00654EC9"/>
    <w:rsid w:val="00655059"/>
    <w:rsid w:val="00655089"/>
    <w:rsid w:val="0065563F"/>
    <w:rsid w:val="006556C9"/>
    <w:rsid w:val="00656F03"/>
    <w:rsid w:val="00657444"/>
    <w:rsid w:val="00661201"/>
    <w:rsid w:val="00662322"/>
    <w:rsid w:val="00662630"/>
    <w:rsid w:val="00662C98"/>
    <w:rsid w:val="00662F3B"/>
    <w:rsid w:val="00663789"/>
    <w:rsid w:val="00663B22"/>
    <w:rsid w:val="0066597D"/>
    <w:rsid w:val="00665D68"/>
    <w:rsid w:val="00666B2F"/>
    <w:rsid w:val="00666E9B"/>
    <w:rsid w:val="006676A3"/>
    <w:rsid w:val="00670074"/>
    <w:rsid w:val="00671C8D"/>
    <w:rsid w:val="00672416"/>
    <w:rsid w:val="00672EA4"/>
    <w:rsid w:val="006739CB"/>
    <w:rsid w:val="00673B35"/>
    <w:rsid w:val="00673CCA"/>
    <w:rsid w:val="00674259"/>
    <w:rsid w:val="0067441C"/>
    <w:rsid w:val="0067461D"/>
    <w:rsid w:val="006751F1"/>
    <w:rsid w:val="006757B2"/>
    <w:rsid w:val="00675A00"/>
    <w:rsid w:val="00675BDC"/>
    <w:rsid w:val="006766C1"/>
    <w:rsid w:val="00676CFE"/>
    <w:rsid w:val="0067718F"/>
    <w:rsid w:val="00677786"/>
    <w:rsid w:val="00680E51"/>
    <w:rsid w:val="00681285"/>
    <w:rsid w:val="00681347"/>
    <w:rsid w:val="0068137F"/>
    <w:rsid w:val="006827B4"/>
    <w:rsid w:val="00682C2B"/>
    <w:rsid w:val="00683BE0"/>
    <w:rsid w:val="00683DF1"/>
    <w:rsid w:val="00683F4B"/>
    <w:rsid w:val="006846EB"/>
    <w:rsid w:val="00684AB1"/>
    <w:rsid w:val="00684E6C"/>
    <w:rsid w:val="00684FE2"/>
    <w:rsid w:val="0068505B"/>
    <w:rsid w:val="00685499"/>
    <w:rsid w:val="006854D4"/>
    <w:rsid w:val="006855A1"/>
    <w:rsid w:val="00685D84"/>
    <w:rsid w:val="00686CDD"/>
    <w:rsid w:val="006873C7"/>
    <w:rsid w:val="006877C0"/>
    <w:rsid w:val="00690C4D"/>
    <w:rsid w:val="00690C68"/>
    <w:rsid w:val="0069176B"/>
    <w:rsid w:val="00692116"/>
    <w:rsid w:val="00692E99"/>
    <w:rsid w:val="00693F33"/>
    <w:rsid w:val="0069457A"/>
    <w:rsid w:val="006960B3"/>
    <w:rsid w:val="0069615B"/>
    <w:rsid w:val="00696334"/>
    <w:rsid w:val="00697427"/>
    <w:rsid w:val="00697D7B"/>
    <w:rsid w:val="00697EAE"/>
    <w:rsid w:val="006A0C4E"/>
    <w:rsid w:val="006A23C0"/>
    <w:rsid w:val="006A24E2"/>
    <w:rsid w:val="006A2677"/>
    <w:rsid w:val="006A283F"/>
    <w:rsid w:val="006A41D9"/>
    <w:rsid w:val="006A4CE2"/>
    <w:rsid w:val="006A50A7"/>
    <w:rsid w:val="006A56B0"/>
    <w:rsid w:val="006A5A83"/>
    <w:rsid w:val="006A705D"/>
    <w:rsid w:val="006A7A08"/>
    <w:rsid w:val="006A7DC5"/>
    <w:rsid w:val="006B08AA"/>
    <w:rsid w:val="006B14AA"/>
    <w:rsid w:val="006B16BA"/>
    <w:rsid w:val="006B2871"/>
    <w:rsid w:val="006B2DD5"/>
    <w:rsid w:val="006B3E06"/>
    <w:rsid w:val="006B5B8D"/>
    <w:rsid w:val="006B5DA8"/>
    <w:rsid w:val="006B6930"/>
    <w:rsid w:val="006B6EF7"/>
    <w:rsid w:val="006B7598"/>
    <w:rsid w:val="006B7D68"/>
    <w:rsid w:val="006C0685"/>
    <w:rsid w:val="006C076E"/>
    <w:rsid w:val="006C0C58"/>
    <w:rsid w:val="006C0F49"/>
    <w:rsid w:val="006C358A"/>
    <w:rsid w:val="006C3D86"/>
    <w:rsid w:val="006C43B3"/>
    <w:rsid w:val="006C5B1E"/>
    <w:rsid w:val="006C6391"/>
    <w:rsid w:val="006C7BB4"/>
    <w:rsid w:val="006D03A2"/>
    <w:rsid w:val="006D066F"/>
    <w:rsid w:val="006D136A"/>
    <w:rsid w:val="006D1A6F"/>
    <w:rsid w:val="006D2016"/>
    <w:rsid w:val="006D2665"/>
    <w:rsid w:val="006D4E12"/>
    <w:rsid w:val="006D68D3"/>
    <w:rsid w:val="006D6AAC"/>
    <w:rsid w:val="006D727E"/>
    <w:rsid w:val="006D7EA2"/>
    <w:rsid w:val="006E0D60"/>
    <w:rsid w:val="006E18D2"/>
    <w:rsid w:val="006E1930"/>
    <w:rsid w:val="006E268D"/>
    <w:rsid w:val="006E293B"/>
    <w:rsid w:val="006E2AB4"/>
    <w:rsid w:val="006E2CD1"/>
    <w:rsid w:val="006E3CC9"/>
    <w:rsid w:val="006E4A35"/>
    <w:rsid w:val="006E4A84"/>
    <w:rsid w:val="006E5290"/>
    <w:rsid w:val="006E6402"/>
    <w:rsid w:val="006E728D"/>
    <w:rsid w:val="006E7622"/>
    <w:rsid w:val="006E7A28"/>
    <w:rsid w:val="006E7DEA"/>
    <w:rsid w:val="006F047D"/>
    <w:rsid w:val="006F0C12"/>
    <w:rsid w:val="006F0E9C"/>
    <w:rsid w:val="006F3958"/>
    <w:rsid w:val="006F39BA"/>
    <w:rsid w:val="006F3B90"/>
    <w:rsid w:val="006F5165"/>
    <w:rsid w:val="006F57F2"/>
    <w:rsid w:val="006F5D7E"/>
    <w:rsid w:val="006F7716"/>
    <w:rsid w:val="006F7DB3"/>
    <w:rsid w:val="0070008D"/>
    <w:rsid w:val="007000ED"/>
    <w:rsid w:val="007007CC"/>
    <w:rsid w:val="00700E33"/>
    <w:rsid w:val="00701F31"/>
    <w:rsid w:val="007028DF"/>
    <w:rsid w:val="00703C72"/>
    <w:rsid w:val="00704409"/>
    <w:rsid w:val="00704FCB"/>
    <w:rsid w:val="0070539E"/>
    <w:rsid w:val="00705D13"/>
    <w:rsid w:val="00705FAC"/>
    <w:rsid w:val="00710A8D"/>
    <w:rsid w:val="0071113C"/>
    <w:rsid w:val="00711BC3"/>
    <w:rsid w:val="00712653"/>
    <w:rsid w:val="00713EAE"/>
    <w:rsid w:val="00714AE1"/>
    <w:rsid w:val="00716A45"/>
    <w:rsid w:val="00716B8E"/>
    <w:rsid w:val="00716F1C"/>
    <w:rsid w:val="007175A4"/>
    <w:rsid w:val="00717764"/>
    <w:rsid w:val="0071794A"/>
    <w:rsid w:val="00721087"/>
    <w:rsid w:val="0072130F"/>
    <w:rsid w:val="007218DB"/>
    <w:rsid w:val="00721E49"/>
    <w:rsid w:val="007224E4"/>
    <w:rsid w:val="007229E3"/>
    <w:rsid w:val="00722A4D"/>
    <w:rsid w:val="007232D0"/>
    <w:rsid w:val="00724429"/>
    <w:rsid w:val="00727360"/>
    <w:rsid w:val="007277E7"/>
    <w:rsid w:val="00727A7D"/>
    <w:rsid w:val="007325EB"/>
    <w:rsid w:val="00733A4B"/>
    <w:rsid w:val="00734532"/>
    <w:rsid w:val="007349E4"/>
    <w:rsid w:val="00734D5E"/>
    <w:rsid w:val="007357A1"/>
    <w:rsid w:val="0073621B"/>
    <w:rsid w:val="0073726A"/>
    <w:rsid w:val="00737A6D"/>
    <w:rsid w:val="007407B9"/>
    <w:rsid w:val="007411B7"/>
    <w:rsid w:val="007411C9"/>
    <w:rsid w:val="00741229"/>
    <w:rsid w:val="0074232A"/>
    <w:rsid w:val="0074351D"/>
    <w:rsid w:val="007437C8"/>
    <w:rsid w:val="007439D1"/>
    <w:rsid w:val="00743E27"/>
    <w:rsid w:val="00743EE0"/>
    <w:rsid w:val="00745019"/>
    <w:rsid w:val="0074611B"/>
    <w:rsid w:val="00747280"/>
    <w:rsid w:val="00750450"/>
    <w:rsid w:val="007511E5"/>
    <w:rsid w:val="0075235A"/>
    <w:rsid w:val="0075255C"/>
    <w:rsid w:val="00752E4A"/>
    <w:rsid w:val="00752FB1"/>
    <w:rsid w:val="007532C1"/>
    <w:rsid w:val="00754D0C"/>
    <w:rsid w:val="0075526D"/>
    <w:rsid w:val="00755502"/>
    <w:rsid w:val="00756494"/>
    <w:rsid w:val="00756C4E"/>
    <w:rsid w:val="00756DD3"/>
    <w:rsid w:val="007579EC"/>
    <w:rsid w:val="00757F7F"/>
    <w:rsid w:val="007603FE"/>
    <w:rsid w:val="007610BC"/>
    <w:rsid w:val="00761951"/>
    <w:rsid w:val="00761E9A"/>
    <w:rsid w:val="007621C0"/>
    <w:rsid w:val="0076225A"/>
    <w:rsid w:val="00762366"/>
    <w:rsid w:val="007629B1"/>
    <w:rsid w:val="00762B7C"/>
    <w:rsid w:val="007633D3"/>
    <w:rsid w:val="00763706"/>
    <w:rsid w:val="00764C36"/>
    <w:rsid w:val="00765407"/>
    <w:rsid w:val="0076626E"/>
    <w:rsid w:val="007662F9"/>
    <w:rsid w:val="00766BBE"/>
    <w:rsid w:val="00766D8B"/>
    <w:rsid w:val="007700BB"/>
    <w:rsid w:val="00771080"/>
    <w:rsid w:val="007719BD"/>
    <w:rsid w:val="00772096"/>
    <w:rsid w:val="0077225B"/>
    <w:rsid w:val="0077259F"/>
    <w:rsid w:val="00772825"/>
    <w:rsid w:val="00772F28"/>
    <w:rsid w:val="00773913"/>
    <w:rsid w:val="00773A1C"/>
    <w:rsid w:val="00773FCC"/>
    <w:rsid w:val="00774101"/>
    <w:rsid w:val="007741E8"/>
    <w:rsid w:val="00774797"/>
    <w:rsid w:val="00774D74"/>
    <w:rsid w:val="007755CF"/>
    <w:rsid w:val="00775974"/>
    <w:rsid w:val="0077616F"/>
    <w:rsid w:val="00776261"/>
    <w:rsid w:val="00776F25"/>
    <w:rsid w:val="007779BE"/>
    <w:rsid w:val="0078042B"/>
    <w:rsid w:val="007810B1"/>
    <w:rsid w:val="007842BC"/>
    <w:rsid w:val="00784417"/>
    <w:rsid w:val="00785B5A"/>
    <w:rsid w:val="007863BE"/>
    <w:rsid w:val="0078709E"/>
    <w:rsid w:val="00787A33"/>
    <w:rsid w:val="00790471"/>
    <w:rsid w:val="007906E4"/>
    <w:rsid w:val="00791544"/>
    <w:rsid w:val="0079179B"/>
    <w:rsid w:val="00792F41"/>
    <w:rsid w:val="00793471"/>
    <w:rsid w:val="00793888"/>
    <w:rsid w:val="00795283"/>
    <w:rsid w:val="007964A2"/>
    <w:rsid w:val="0079690A"/>
    <w:rsid w:val="00796AA8"/>
    <w:rsid w:val="007977D3"/>
    <w:rsid w:val="007A25E8"/>
    <w:rsid w:val="007A365B"/>
    <w:rsid w:val="007A3F64"/>
    <w:rsid w:val="007A5645"/>
    <w:rsid w:val="007B084A"/>
    <w:rsid w:val="007B0903"/>
    <w:rsid w:val="007B0AC1"/>
    <w:rsid w:val="007B1150"/>
    <w:rsid w:val="007B205D"/>
    <w:rsid w:val="007B2FED"/>
    <w:rsid w:val="007B3AD1"/>
    <w:rsid w:val="007B3B1C"/>
    <w:rsid w:val="007B4B03"/>
    <w:rsid w:val="007B6A22"/>
    <w:rsid w:val="007B6BC8"/>
    <w:rsid w:val="007B6F54"/>
    <w:rsid w:val="007C0253"/>
    <w:rsid w:val="007C0379"/>
    <w:rsid w:val="007C05BA"/>
    <w:rsid w:val="007C0923"/>
    <w:rsid w:val="007C26D5"/>
    <w:rsid w:val="007C291A"/>
    <w:rsid w:val="007C2BB3"/>
    <w:rsid w:val="007C36D9"/>
    <w:rsid w:val="007C3780"/>
    <w:rsid w:val="007C51BB"/>
    <w:rsid w:val="007C5805"/>
    <w:rsid w:val="007C5C6A"/>
    <w:rsid w:val="007C6E03"/>
    <w:rsid w:val="007C7CCF"/>
    <w:rsid w:val="007D0838"/>
    <w:rsid w:val="007D0906"/>
    <w:rsid w:val="007D0AFB"/>
    <w:rsid w:val="007D3E42"/>
    <w:rsid w:val="007D4D8F"/>
    <w:rsid w:val="007D52A5"/>
    <w:rsid w:val="007D6901"/>
    <w:rsid w:val="007D7F9C"/>
    <w:rsid w:val="007E0B04"/>
    <w:rsid w:val="007E0FDF"/>
    <w:rsid w:val="007E25B0"/>
    <w:rsid w:val="007E3233"/>
    <w:rsid w:val="007E41FF"/>
    <w:rsid w:val="007E4937"/>
    <w:rsid w:val="007E53CF"/>
    <w:rsid w:val="007E5838"/>
    <w:rsid w:val="007E64F5"/>
    <w:rsid w:val="007E6D41"/>
    <w:rsid w:val="007E7284"/>
    <w:rsid w:val="007F00A7"/>
    <w:rsid w:val="007F17A6"/>
    <w:rsid w:val="007F1CA7"/>
    <w:rsid w:val="007F22DA"/>
    <w:rsid w:val="007F3121"/>
    <w:rsid w:val="007F439C"/>
    <w:rsid w:val="007F4F73"/>
    <w:rsid w:val="007F588C"/>
    <w:rsid w:val="007F59FD"/>
    <w:rsid w:val="007F5B3D"/>
    <w:rsid w:val="007F5FCD"/>
    <w:rsid w:val="008005B9"/>
    <w:rsid w:val="0080151C"/>
    <w:rsid w:val="0080284B"/>
    <w:rsid w:val="00803790"/>
    <w:rsid w:val="00804082"/>
    <w:rsid w:val="008050C1"/>
    <w:rsid w:val="00805FCC"/>
    <w:rsid w:val="00810245"/>
    <w:rsid w:val="00811098"/>
    <w:rsid w:val="008112F1"/>
    <w:rsid w:val="008115F4"/>
    <w:rsid w:val="00812354"/>
    <w:rsid w:val="00814B75"/>
    <w:rsid w:val="0081524B"/>
    <w:rsid w:val="00815310"/>
    <w:rsid w:val="00816AF3"/>
    <w:rsid w:val="00817800"/>
    <w:rsid w:val="00817F85"/>
    <w:rsid w:val="008200E1"/>
    <w:rsid w:val="008205F0"/>
    <w:rsid w:val="00820CA6"/>
    <w:rsid w:val="008219E5"/>
    <w:rsid w:val="00821E1C"/>
    <w:rsid w:val="008221B9"/>
    <w:rsid w:val="00823120"/>
    <w:rsid w:val="00823660"/>
    <w:rsid w:val="0082367F"/>
    <w:rsid w:val="008242A7"/>
    <w:rsid w:val="00824A5F"/>
    <w:rsid w:val="00825228"/>
    <w:rsid w:val="00825C6F"/>
    <w:rsid w:val="00825D56"/>
    <w:rsid w:val="00826BEA"/>
    <w:rsid w:val="00827563"/>
    <w:rsid w:val="0082792F"/>
    <w:rsid w:val="00827CFC"/>
    <w:rsid w:val="00831027"/>
    <w:rsid w:val="00831C1F"/>
    <w:rsid w:val="00832B0E"/>
    <w:rsid w:val="00832C8E"/>
    <w:rsid w:val="00832F9F"/>
    <w:rsid w:val="008332DF"/>
    <w:rsid w:val="00834126"/>
    <w:rsid w:val="0083455F"/>
    <w:rsid w:val="00834BB2"/>
    <w:rsid w:val="00835345"/>
    <w:rsid w:val="00836167"/>
    <w:rsid w:val="00836CEE"/>
    <w:rsid w:val="00840A36"/>
    <w:rsid w:val="008427AE"/>
    <w:rsid w:val="00843083"/>
    <w:rsid w:val="008436FC"/>
    <w:rsid w:val="008443BF"/>
    <w:rsid w:val="008464AA"/>
    <w:rsid w:val="00846F0B"/>
    <w:rsid w:val="00846FEA"/>
    <w:rsid w:val="00847ECF"/>
    <w:rsid w:val="0085147E"/>
    <w:rsid w:val="00852A33"/>
    <w:rsid w:val="00855081"/>
    <w:rsid w:val="00855225"/>
    <w:rsid w:val="00856C5A"/>
    <w:rsid w:val="00857139"/>
    <w:rsid w:val="00860E72"/>
    <w:rsid w:val="00860EAF"/>
    <w:rsid w:val="00861DC8"/>
    <w:rsid w:val="008624F7"/>
    <w:rsid w:val="00862585"/>
    <w:rsid w:val="00863D75"/>
    <w:rsid w:val="008649B5"/>
    <w:rsid w:val="00864EC3"/>
    <w:rsid w:val="00865DA3"/>
    <w:rsid w:val="00866370"/>
    <w:rsid w:val="00866755"/>
    <w:rsid w:val="00867144"/>
    <w:rsid w:val="008679DB"/>
    <w:rsid w:val="00867CFC"/>
    <w:rsid w:val="00867FE8"/>
    <w:rsid w:val="008707D6"/>
    <w:rsid w:val="00871229"/>
    <w:rsid w:val="00871EE3"/>
    <w:rsid w:val="00872C70"/>
    <w:rsid w:val="008739C4"/>
    <w:rsid w:val="00874EE8"/>
    <w:rsid w:val="008756DA"/>
    <w:rsid w:val="00876377"/>
    <w:rsid w:val="0087685D"/>
    <w:rsid w:val="008769A8"/>
    <w:rsid w:val="00876D57"/>
    <w:rsid w:val="00877E15"/>
    <w:rsid w:val="0088032E"/>
    <w:rsid w:val="0088184F"/>
    <w:rsid w:val="00881903"/>
    <w:rsid w:val="00881AEF"/>
    <w:rsid w:val="00881CE3"/>
    <w:rsid w:val="00882098"/>
    <w:rsid w:val="00882145"/>
    <w:rsid w:val="00882655"/>
    <w:rsid w:val="008832BE"/>
    <w:rsid w:val="0088486D"/>
    <w:rsid w:val="00884F8D"/>
    <w:rsid w:val="00885B4D"/>
    <w:rsid w:val="00885D54"/>
    <w:rsid w:val="0088615E"/>
    <w:rsid w:val="008861EE"/>
    <w:rsid w:val="00886CC8"/>
    <w:rsid w:val="00886EE0"/>
    <w:rsid w:val="008874EB"/>
    <w:rsid w:val="00887569"/>
    <w:rsid w:val="00887E8A"/>
    <w:rsid w:val="008905E5"/>
    <w:rsid w:val="00891121"/>
    <w:rsid w:val="008911D4"/>
    <w:rsid w:val="00891643"/>
    <w:rsid w:val="008925AB"/>
    <w:rsid w:val="0089364B"/>
    <w:rsid w:val="008939BF"/>
    <w:rsid w:val="00894674"/>
    <w:rsid w:val="00894E94"/>
    <w:rsid w:val="00896019"/>
    <w:rsid w:val="00896FED"/>
    <w:rsid w:val="00897DB4"/>
    <w:rsid w:val="00897F7E"/>
    <w:rsid w:val="008A0154"/>
    <w:rsid w:val="008A081C"/>
    <w:rsid w:val="008A165F"/>
    <w:rsid w:val="008A1791"/>
    <w:rsid w:val="008A22D5"/>
    <w:rsid w:val="008A2D41"/>
    <w:rsid w:val="008A5005"/>
    <w:rsid w:val="008A56C3"/>
    <w:rsid w:val="008A6C2A"/>
    <w:rsid w:val="008A7276"/>
    <w:rsid w:val="008A78EB"/>
    <w:rsid w:val="008B162F"/>
    <w:rsid w:val="008B1EE3"/>
    <w:rsid w:val="008B2FCB"/>
    <w:rsid w:val="008B30AC"/>
    <w:rsid w:val="008B3271"/>
    <w:rsid w:val="008B3622"/>
    <w:rsid w:val="008B3930"/>
    <w:rsid w:val="008B45D3"/>
    <w:rsid w:val="008B5BD0"/>
    <w:rsid w:val="008B6FFC"/>
    <w:rsid w:val="008B716D"/>
    <w:rsid w:val="008B7507"/>
    <w:rsid w:val="008B753F"/>
    <w:rsid w:val="008C0C9A"/>
    <w:rsid w:val="008C0E54"/>
    <w:rsid w:val="008C1A35"/>
    <w:rsid w:val="008C295C"/>
    <w:rsid w:val="008C2E4B"/>
    <w:rsid w:val="008C4995"/>
    <w:rsid w:val="008C4ACE"/>
    <w:rsid w:val="008C4DA6"/>
    <w:rsid w:val="008C52E5"/>
    <w:rsid w:val="008C533C"/>
    <w:rsid w:val="008C55A7"/>
    <w:rsid w:val="008C633A"/>
    <w:rsid w:val="008C75B1"/>
    <w:rsid w:val="008D0156"/>
    <w:rsid w:val="008D0657"/>
    <w:rsid w:val="008D0C19"/>
    <w:rsid w:val="008D10B8"/>
    <w:rsid w:val="008D1EBF"/>
    <w:rsid w:val="008D24B3"/>
    <w:rsid w:val="008D2D2F"/>
    <w:rsid w:val="008D35DB"/>
    <w:rsid w:val="008D38C9"/>
    <w:rsid w:val="008D3E93"/>
    <w:rsid w:val="008D56C3"/>
    <w:rsid w:val="008D607B"/>
    <w:rsid w:val="008D62AE"/>
    <w:rsid w:val="008D772E"/>
    <w:rsid w:val="008E04B0"/>
    <w:rsid w:val="008E05FC"/>
    <w:rsid w:val="008E247B"/>
    <w:rsid w:val="008E37AA"/>
    <w:rsid w:val="008E38F4"/>
    <w:rsid w:val="008E3966"/>
    <w:rsid w:val="008E3C36"/>
    <w:rsid w:val="008E418C"/>
    <w:rsid w:val="008E4EE1"/>
    <w:rsid w:val="008E6A0F"/>
    <w:rsid w:val="008E6AA1"/>
    <w:rsid w:val="008F0A9C"/>
    <w:rsid w:val="008F15F2"/>
    <w:rsid w:val="008F2597"/>
    <w:rsid w:val="008F2728"/>
    <w:rsid w:val="008F27B1"/>
    <w:rsid w:val="008F495A"/>
    <w:rsid w:val="008F5AE0"/>
    <w:rsid w:val="008F689D"/>
    <w:rsid w:val="008F6B38"/>
    <w:rsid w:val="008F6DC3"/>
    <w:rsid w:val="008F71F2"/>
    <w:rsid w:val="008F72C5"/>
    <w:rsid w:val="008F741E"/>
    <w:rsid w:val="008F79B7"/>
    <w:rsid w:val="008F7F55"/>
    <w:rsid w:val="00900249"/>
    <w:rsid w:val="00900621"/>
    <w:rsid w:val="00902006"/>
    <w:rsid w:val="009026C2"/>
    <w:rsid w:val="00903F50"/>
    <w:rsid w:val="009056D1"/>
    <w:rsid w:val="00905DCE"/>
    <w:rsid w:val="00905E52"/>
    <w:rsid w:val="00906408"/>
    <w:rsid w:val="00907236"/>
    <w:rsid w:val="00907539"/>
    <w:rsid w:val="0091007A"/>
    <w:rsid w:val="009107F3"/>
    <w:rsid w:val="0091109A"/>
    <w:rsid w:val="009110CE"/>
    <w:rsid w:val="009112C2"/>
    <w:rsid w:val="009118AA"/>
    <w:rsid w:val="00911A09"/>
    <w:rsid w:val="0091257E"/>
    <w:rsid w:val="00914790"/>
    <w:rsid w:val="00915EC7"/>
    <w:rsid w:val="00916A5B"/>
    <w:rsid w:val="00917203"/>
    <w:rsid w:val="009174E1"/>
    <w:rsid w:val="009201A5"/>
    <w:rsid w:val="00920A92"/>
    <w:rsid w:val="009211EF"/>
    <w:rsid w:val="00921615"/>
    <w:rsid w:val="009216D4"/>
    <w:rsid w:val="00921AE0"/>
    <w:rsid w:val="00921B9C"/>
    <w:rsid w:val="00922C38"/>
    <w:rsid w:val="00923C7C"/>
    <w:rsid w:val="009240EF"/>
    <w:rsid w:val="00924257"/>
    <w:rsid w:val="00925709"/>
    <w:rsid w:val="0092675A"/>
    <w:rsid w:val="009275B8"/>
    <w:rsid w:val="00930011"/>
    <w:rsid w:val="009300E0"/>
    <w:rsid w:val="009307B1"/>
    <w:rsid w:val="00931851"/>
    <w:rsid w:val="00931948"/>
    <w:rsid w:val="00931992"/>
    <w:rsid w:val="00931E88"/>
    <w:rsid w:val="00932308"/>
    <w:rsid w:val="00932802"/>
    <w:rsid w:val="00932984"/>
    <w:rsid w:val="0093452E"/>
    <w:rsid w:val="009345AB"/>
    <w:rsid w:val="009346CB"/>
    <w:rsid w:val="00934B4A"/>
    <w:rsid w:val="00934F59"/>
    <w:rsid w:val="0093532B"/>
    <w:rsid w:val="00936AB7"/>
    <w:rsid w:val="009378F5"/>
    <w:rsid w:val="009379D0"/>
    <w:rsid w:val="00937D6B"/>
    <w:rsid w:val="00940213"/>
    <w:rsid w:val="00940295"/>
    <w:rsid w:val="0094108F"/>
    <w:rsid w:val="00941F13"/>
    <w:rsid w:val="00943269"/>
    <w:rsid w:val="00943A24"/>
    <w:rsid w:val="009444A4"/>
    <w:rsid w:val="00944AA8"/>
    <w:rsid w:val="00946470"/>
    <w:rsid w:val="00947052"/>
    <w:rsid w:val="009476FB"/>
    <w:rsid w:val="00947F4F"/>
    <w:rsid w:val="00951E6F"/>
    <w:rsid w:val="00952294"/>
    <w:rsid w:val="009529E1"/>
    <w:rsid w:val="00953CBD"/>
    <w:rsid w:val="009543A7"/>
    <w:rsid w:val="00955377"/>
    <w:rsid w:val="00956691"/>
    <w:rsid w:val="00956B2E"/>
    <w:rsid w:val="00956C47"/>
    <w:rsid w:val="00957557"/>
    <w:rsid w:val="00957E07"/>
    <w:rsid w:val="009600CA"/>
    <w:rsid w:val="009624CA"/>
    <w:rsid w:val="0096282F"/>
    <w:rsid w:val="00962AB2"/>
    <w:rsid w:val="00962B82"/>
    <w:rsid w:val="00963468"/>
    <w:rsid w:val="00963698"/>
    <w:rsid w:val="00963B8A"/>
    <w:rsid w:val="00963E07"/>
    <w:rsid w:val="009656EA"/>
    <w:rsid w:val="00966597"/>
    <w:rsid w:val="009665B4"/>
    <w:rsid w:val="00966BCF"/>
    <w:rsid w:val="00966D29"/>
    <w:rsid w:val="00966ECE"/>
    <w:rsid w:val="00971B84"/>
    <w:rsid w:val="009720AA"/>
    <w:rsid w:val="00973319"/>
    <w:rsid w:val="009745A7"/>
    <w:rsid w:val="00975534"/>
    <w:rsid w:val="00975E21"/>
    <w:rsid w:val="009767E4"/>
    <w:rsid w:val="00977E0E"/>
    <w:rsid w:val="0098020D"/>
    <w:rsid w:val="009802CA"/>
    <w:rsid w:val="00980643"/>
    <w:rsid w:val="00980B8C"/>
    <w:rsid w:val="009815C6"/>
    <w:rsid w:val="00981B73"/>
    <w:rsid w:val="00982138"/>
    <w:rsid w:val="00982D75"/>
    <w:rsid w:val="0098330B"/>
    <w:rsid w:val="009845B1"/>
    <w:rsid w:val="00985A75"/>
    <w:rsid w:val="00985C8B"/>
    <w:rsid w:val="00987E98"/>
    <w:rsid w:val="00991694"/>
    <w:rsid w:val="00993C2C"/>
    <w:rsid w:val="00993E43"/>
    <w:rsid w:val="00994755"/>
    <w:rsid w:val="00996BB2"/>
    <w:rsid w:val="00996E66"/>
    <w:rsid w:val="009A0343"/>
    <w:rsid w:val="009A0C1E"/>
    <w:rsid w:val="009A0E62"/>
    <w:rsid w:val="009A1054"/>
    <w:rsid w:val="009A1B31"/>
    <w:rsid w:val="009A1F9E"/>
    <w:rsid w:val="009A241D"/>
    <w:rsid w:val="009A2667"/>
    <w:rsid w:val="009A295A"/>
    <w:rsid w:val="009A3712"/>
    <w:rsid w:val="009A47AD"/>
    <w:rsid w:val="009A5339"/>
    <w:rsid w:val="009A6A05"/>
    <w:rsid w:val="009A70E7"/>
    <w:rsid w:val="009A7173"/>
    <w:rsid w:val="009A791A"/>
    <w:rsid w:val="009A79A6"/>
    <w:rsid w:val="009B0218"/>
    <w:rsid w:val="009B08A6"/>
    <w:rsid w:val="009B0BFE"/>
    <w:rsid w:val="009B0DCA"/>
    <w:rsid w:val="009B1035"/>
    <w:rsid w:val="009B12CA"/>
    <w:rsid w:val="009B16B9"/>
    <w:rsid w:val="009B1869"/>
    <w:rsid w:val="009B2028"/>
    <w:rsid w:val="009B3CE0"/>
    <w:rsid w:val="009B55A6"/>
    <w:rsid w:val="009B5E6C"/>
    <w:rsid w:val="009B5F1A"/>
    <w:rsid w:val="009B63A7"/>
    <w:rsid w:val="009B66D0"/>
    <w:rsid w:val="009B6EA8"/>
    <w:rsid w:val="009B752B"/>
    <w:rsid w:val="009B77F1"/>
    <w:rsid w:val="009C0657"/>
    <w:rsid w:val="009C1825"/>
    <w:rsid w:val="009C1BD9"/>
    <w:rsid w:val="009C1CD9"/>
    <w:rsid w:val="009C1F69"/>
    <w:rsid w:val="009C2004"/>
    <w:rsid w:val="009C2CF5"/>
    <w:rsid w:val="009C33D2"/>
    <w:rsid w:val="009C3A29"/>
    <w:rsid w:val="009C4666"/>
    <w:rsid w:val="009C4D2A"/>
    <w:rsid w:val="009C4F45"/>
    <w:rsid w:val="009C5544"/>
    <w:rsid w:val="009C5692"/>
    <w:rsid w:val="009C574D"/>
    <w:rsid w:val="009C7051"/>
    <w:rsid w:val="009D09BF"/>
    <w:rsid w:val="009D1F13"/>
    <w:rsid w:val="009D24B4"/>
    <w:rsid w:val="009D29F4"/>
    <w:rsid w:val="009D2EAF"/>
    <w:rsid w:val="009D42C7"/>
    <w:rsid w:val="009D4D3A"/>
    <w:rsid w:val="009D5066"/>
    <w:rsid w:val="009D5AA0"/>
    <w:rsid w:val="009D5FC1"/>
    <w:rsid w:val="009D64B6"/>
    <w:rsid w:val="009D675C"/>
    <w:rsid w:val="009D696E"/>
    <w:rsid w:val="009D73D6"/>
    <w:rsid w:val="009D7792"/>
    <w:rsid w:val="009E0105"/>
    <w:rsid w:val="009E0C00"/>
    <w:rsid w:val="009E1037"/>
    <w:rsid w:val="009E14DD"/>
    <w:rsid w:val="009E1A8B"/>
    <w:rsid w:val="009E2124"/>
    <w:rsid w:val="009E28C5"/>
    <w:rsid w:val="009E3C8D"/>
    <w:rsid w:val="009E3FA7"/>
    <w:rsid w:val="009E4660"/>
    <w:rsid w:val="009E4855"/>
    <w:rsid w:val="009E4C0F"/>
    <w:rsid w:val="009E531B"/>
    <w:rsid w:val="009E5881"/>
    <w:rsid w:val="009E5C9E"/>
    <w:rsid w:val="009E6215"/>
    <w:rsid w:val="009E73C2"/>
    <w:rsid w:val="009F02F5"/>
    <w:rsid w:val="009F09DD"/>
    <w:rsid w:val="009F0CB1"/>
    <w:rsid w:val="009F1732"/>
    <w:rsid w:val="009F25B3"/>
    <w:rsid w:val="009F2B93"/>
    <w:rsid w:val="009F2F23"/>
    <w:rsid w:val="009F394C"/>
    <w:rsid w:val="009F6107"/>
    <w:rsid w:val="009F65DA"/>
    <w:rsid w:val="009F6709"/>
    <w:rsid w:val="009F6829"/>
    <w:rsid w:val="009F76CE"/>
    <w:rsid w:val="009F7952"/>
    <w:rsid w:val="00A0034C"/>
    <w:rsid w:val="00A00467"/>
    <w:rsid w:val="00A004C0"/>
    <w:rsid w:val="00A009B8"/>
    <w:rsid w:val="00A01CFB"/>
    <w:rsid w:val="00A023DC"/>
    <w:rsid w:val="00A02635"/>
    <w:rsid w:val="00A02FF4"/>
    <w:rsid w:val="00A04DC3"/>
    <w:rsid w:val="00A04E5E"/>
    <w:rsid w:val="00A056B2"/>
    <w:rsid w:val="00A06161"/>
    <w:rsid w:val="00A066AB"/>
    <w:rsid w:val="00A06B92"/>
    <w:rsid w:val="00A06DDE"/>
    <w:rsid w:val="00A10732"/>
    <w:rsid w:val="00A107DA"/>
    <w:rsid w:val="00A11662"/>
    <w:rsid w:val="00A1168D"/>
    <w:rsid w:val="00A127D7"/>
    <w:rsid w:val="00A12B05"/>
    <w:rsid w:val="00A12F10"/>
    <w:rsid w:val="00A12FA3"/>
    <w:rsid w:val="00A1367E"/>
    <w:rsid w:val="00A14198"/>
    <w:rsid w:val="00A14B09"/>
    <w:rsid w:val="00A14D41"/>
    <w:rsid w:val="00A151DD"/>
    <w:rsid w:val="00A153B5"/>
    <w:rsid w:val="00A1641F"/>
    <w:rsid w:val="00A168A3"/>
    <w:rsid w:val="00A16B57"/>
    <w:rsid w:val="00A20746"/>
    <w:rsid w:val="00A2090E"/>
    <w:rsid w:val="00A21185"/>
    <w:rsid w:val="00A2140D"/>
    <w:rsid w:val="00A227AA"/>
    <w:rsid w:val="00A2376F"/>
    <w:rsid w:val="00A23F6E"/>
    <w:rsid w:val="00A242A4"/>
    <w:rsid w:val="00A24CDB"/>
    <w:rsid w:val="00A2576F"/>
    <w:rsid w:val="00A267F1"/>
    <w:rsid w:val="00A27395"/>
    <w:rsid w:val="00A27419"/>
    <w:rsid w:val="00A27C95"/>
    <w:rsid w:val="00A27EBE"/>
    <w:rsid w:val="00A3006E"/>
    <w:rsid w:val="00A30543"/>
    <w:rsid w:val="00A314A2"/>
    <w:rsid w:val="00A31673"/>
    <w:rsid w:val="00A31EC3"/>
    <w:rsid w:val="00A3211F"/>
    <w:rsid w:val="00A32AC2"/>
    <w:rsid w:val="00A33C88"/>
    <w:rsid w:val="00A34727"/>
    <w:rsid w:val="00A34C44"/>
    <w:rsid w:val="00A34ED3"/>
    <w:rsid w:val="00A354E6"/>
    <w:rsid w:val="00A37713"/>
    <w:rsid w:val="00A4007E"/>
    <w:rsid w:val="00A40402"/>
    <w:rsid w:val="00A4278B"/>
    <w:rsid w:val="00A4404B"/>
    <w:rsid w:val="00A44497"/>
    <w:rsid w:val="00A44845"/>
    <w:rsid w:val="00A44C85"/>
    <w:rsid w:val="00A456A6"/>
    <w:rsid w:val="00A467E7"/>
    <w:rsid w:val="00A478AB"/>
    <w:rsid w:val="00A500D4"/>
    <w:rsid w:val="00A50885"/>
    <w:rsid w:val="00A508C8"/>
    <w:rsid w:val="00A50FA6"/>
    <w:rsid w:val="00A51375"/>
    <w:rsid w:val="00A51C22"/>
    <w:rsid w:val="00A52573"/>
    <w:rsid w:val="00A525A8"/>
    <w:rsid w:val="00A52E8B"/>
    <w:rsid w:val="00A53D36"/>
    <w:rsid w:val="00A53E07"/>
    <w:rsid w:val="00A55DE5"/>
    <w:rsid w:val="00A56800"/>
    <w:rsid w:val="00A60551"/>
    <w:rsid w:val="00A60A4A"/>
    <w:rsid w:val="00A61D74"/>
    <w:rsid w:val="00A62BF0"/>
    <w:rsid w:val="00A6379D"/>
    <w:rsid w:val="00A639FD"/>
    <w:rsid w:val="00A666B7"/>
    <w:rsid w:val="00A66DCC"/>
    <w:rsid w:val="00A66ECB"/>
    <w:rsid w:val="00A66FC9"/>
    <w:rsid w:val="00A674ED"/>
    <w:rsid w:val="00A67738"/>
    <w:rsid w:val="00A70E63"/>
    <w:rsid w:val="00A7134E"/>
    <w:rsid w:val="00A71C21"/>
    <w:rsid w:val="00A72069"/>
    <w:rsid w:val="00A7244D"/>
    <w:rsid w:val="00A72DD7"/>
    <w:rsid w:val="00A73D07"/>
    <w:rsid w:val="00A74487"/>
    <w:rsid w:val="00A744F2"/>
    <w:rsid w:val="00A74B50"/>
    <w:rsid w:val="00A763E6"/>
    <w:rsid w:val="00A769A9"/>
    <w:rsid w:val="00A7722F"/>
    <w:rsid w:val="00A801E7"/>
    <w:rsid w:val="00A83133"/>
    <w:rsid w:val="00A8366B"/>
    <w:rsid w:val="00A83CE0"/>
    <w:rsid w:val="00A84225"/>
    <w:rsid w:val="00A842B4"/>
    <w:rsid w:val="00A84C80"/>
    <w:rsid w:val="00A856E1"/>
    <w:rsid w:val="00A85A3F"/>
    <w:rsid w:val="00A8654D"/>
    <w:rsid w:val="00A87BCC"/>
    <w:rsid w:val="00A87E75"/>
    <w:rsid w:val="00A901DF"/>
    <w:rsid w:val="00A903B9"/>
    <w:rsid w:val="00A915B1"/>
    <w:rsid w:val="00A923C6"/>
    <w:rsid w:val="00A92AED"/>
    <w:rsid w:val="00A92D09"/>
    <w:rsid w:val="00A93207"/>
    <w:rsid w:val="00A93FE2"/>
    <w:rsid w:val="00A943F8"/>
    <w:rsid w:val="00A947DC"/>
    <w:rsid w:val="00A95364"/>
    <w:rsid w:val="00A96633"/>
    <w:rsid w:val="00A96D02"/>
    <w:rsid w:val="00A971A1"/>
    <w:rsid w:val="00A973E0"/>
    <w:rsid w:val="00A97755"/>
    <w:rsid w:val="00A97B0C"/>
    <w:rsid w:val="00AA079A"/>
    <w:rsid w:val="00AA0889"/>
    <w:rsid w:val="00AA1446"/>
    <w:rsid w:val="00AA1697"/>
    <w:rsid w:val="00AA22C0"/>
    <w:rsid w:val="00AA2592"/>
    <w:rsid w:val="00AA36E5"/>
    <w:rsid w:val="00AA389F"/>
    <w:rsid w:val="00AA3ADB"/>
    <w:rsid w:val="00AA404E"/>
    <w:rsid w:val="00AA44A8"/>
    <w:rsid w:val="00AA4723"/>
    <w:rsid w:val="00AA53C5"/>
    <w:rsid w:val="00AA614B"/>
    <w:rsid w:val="00AA647E"/>
    <w:rsid w:val="00AA66D0"/>
    <w:rsid w:val="00AB0729"/>
    <w:rsid w:val="00AB0ACC"/>
    <w:rsid w:val="00AB178A"/>
    <w:rsid w:val="00AB1A51"/>
    <w:rsid w:val="00AB389D"/>
    <w:rsid w:val="00AB6558"/>
    <w:rsid w:val="00AB6DCD"/>
    <w:rsid w:val="00AB78D6"/>
    <w:rsid w:val="00AC1B09"/>
    <w:rsid w:val="00AC1DE9"/>
    <w:rsid w:val="00AC22BD"/>
    <w:rsid w:val="00AC31A2"/>
    <w:rsid w:val="00AC3416"/>
    <w:rsid w:val="00AC4058"/>
    <w:rsid w:val="00AC45CF"/>
    <w:rsid w:val="00AC4FDC"/>
    <w:rsid w:val="00AC5EAE"/>
    <w:rsid w:val="00AC6272"/>
    <w:rsid w:val="00AC6296"/>
    <w:rsid w:val="00AC749D"/>
    <w:rsid w:val="00AC74BE"/>
    <w:rsid w:val="00AC752A"/>
    <w:rsid w:val="00AC78E7"/>
    <w:rsid w:val="00AD045C"/>
    <w:rsid w:val="00AD1A9E"/>
    <w:rsid w:val="00AD232A"/>
    <w:rsid w:val="00AD367A"/>
    <w:rsid w:val="00AD3C45"/>
    <w:rsid w:val="00AD425C"/>
    <w:rsid w:val="00AD4609"/>
    <w:rsid w:val="00AD4823"/>
    <w:rsid w:val="00AD556D"/>
    <w:rsid w:val="00AD5748"/>
    <w:rsid w:val="00AD6467"/>
    <w:rsid w:val="00AD71E3"/>
    <w:rsid w:val="00AE1A15"/>
    <w:rsid w:val="00AE1CE6"/>
    <w:rsid w:val="00AE1D4F"/>
    <w:rsid w:val="00AE34E9"/>
    <w:rsid w:val="00AE4DE9"/>
    <w:rsid w:val="00AE53FD"/>
    <w:rsid w:val="00AE5AF0"/>
    <w:rsid w:val="00AE5D36"/>
    <w:rsid w:val="00AF090B"/>
    <w:rsid w:val="00AF0A61"/>
    <w:rsid w:val="00AF0D15"/>
    <w:rsid w:val="00AF1453"/>
    <w:rsid w:val="00AF1FBE"/>
    <w:rsid w:val="00AF503E"/>
    <w:rsid w:val="00AF53A9"/>
    <w:rsid w:val="00AF53E3"/>
    <w:rsid w:val="00AF6937"/>
    <w:rsid w:val="00AF6D29"/>
    <w:rsid w:val="00AF7195"/>
    <w:rsid w:val="00AF7CED"/>
    <w:rsid w:val="00B00188"/>
    <w:rsid w:val="00B01025"/>
    <w:rsid w:val="00B01221"/>
    <w:rsid w:val="00B01351"/>
    <w:rsid w:val="00B023B4"/>
    <w:rsid w:val="00B038F4"/>
    <w:rsid w:val="00B04040"/>
    <w:rsid w:val="00B04195"/>
    <w:rsid w:val="00B04631"/>
    <w:rsid w:val="00B04F61"/>
    <w:rsid w:val="00B05600"/>
    <w:rsid w:val="00B069CB"/>
    <w:rsid w:val="00B07336"/>
    <w:rsid w:val="00B07E56"/>
    <w:rsid w:val="00B10D9E"/>
    <w:rsid w:val="00B11CCD"/>
    <w:rsid w:val="00B124A8"/>
    <w:rsid w:val="00B13D79"/>
    <w:rsid w:val="00B13F82"/>
    <w:rsid w:val="00B15F2B"/>
    <w:rsid w:val="00B16156"/>
    <w:rsid w:val="00B16810"/>
    <w:rsid w:val="00B16F16"/>
    <w:rsid w:val="00B178BF"/>
    <w:rsid w:val="00B2018E"/>
    <w:rsid w:val="00B213BE"/>
    <w:rsid w:val="00B22E21"/>
    <w:rsid w:val="00B25269"/>
    <w:rsid w:val="00B2581E"/>
    <w:rsid w:val="00B25A62"/>
    <w:rsid w:val="00B25CDD"/>
    <w:rsid w:val="00B27434"/>
    <w:rsid w:val="00B276DC"/>
    <w:rsid w:val="00B2790E"/>
    <w:rsid w:val="00B30DB5"/>
    <w:rsid w:val="00B31B3B"/>
    <w:rsid w:val="00B32DEB"/>
    <w:rsid w:val="00B332AF"/>
    <w:rsid w:val="00B33808"/>
    <w:rsid w:val="00B33C5E"/>
    <w:rsid w:val="00B33D51"/>
    <w:rsid w:val="00B34CE4"/>
    <w:rsid w:val="00B35791"/>
    <w:rsid w:val="00B35D17"/>
    <w:rsid w:val="00B37D56"/>
    <w:rsid w:val="00B40665"/>
    <w:rsid w:val="00B4189C"/>
    <w:rsid w:val="00B41EC0"/>
    <w:rsid w:val="00B42E48"/>
    <w:rsid w:val="00B4395C"/>
    <w:rsid w:val="00B44572"/>
    <w:rsid w:val="00B4460F"/>
    <w:rsid w:val="00B446FD"/>
    <w:rsid w:val="00B44918"/>
    <w:rsid w:val="00B46DA3"/>
    <w:rsid w:val="00B46FA4"/>
    <w:rsid w:val="00B477B7"/>
    <w:rsid w:val="00B50F6E"/>
    <w:rsid w:val="00B510AF"/>
    <w:rsid w:val="00B52D66"/>
    <w:rsid w:val="00B53A20"/>
    <w:rsid w:val="00B54193"/>
    <w:rsid w:val="00B54A52"/>
    <w:rsid w:val="00B55B5D"/>
    <w:rsid w:val="00B61AFB"/>
    <w:rsid w:val="00B635A1"/>
    <w:rsid w:val="00B636DD"/>
    <w:rsid w:val="00B63C11"/>
    <w:rsid w:val="00B64ADC"/>
    <w:rsid w:val="00B64C22"/>
    <w:rsid w:val="00B65FF3"/>
    <w:rsid w:val="00B6760A"/>
    <w:rsid w:val="00B70900"/>
    <w:rsid w:val="00B70AD3"/>
    <w:rsid w:val="00B70CCA"/>
    <w:rsid w:val="00B71065"/>
    <w:rsid w:val="00B71445"/>
    <w:rsid w:val="00B721E7"/>
    <w:rsid w:val="00B72C74"/>
    <w:rsid w:val="00B72E0E"/>
    <w:rsid w:val="00B74CF4"/>
    <w:rsid w:val="00B74E10"/>
    <w:rsid w:val="00B74E81"/>
    <w:rsid w:val="00B76A46"/>
    <w:rsid w:val="00B77364"/>
    <w:rsid w:val="00B77E7B"/>
    <w:rsid w:val="00B8077F"/>
    <w:rsid w:val="00B80888"/>
    <w:rsid w:val="00B80D09"/>
    <w:rsid w:val="00B814F6"/>
    <w:rsid w:val="00B82951"/>
    <w:rsid w:val="00B839B2"/>
    <w:rsid w:val="00B83D06"/>
    <w:rsid w:val="00B84C39"/>
    <w:rsid w:val="00B8520D"/>
    <w:rsid w:val="00B85288"/>
    <w:rsid w:val="00B853BA"/>
    <w:rsid w:val="00B85537"/>
    <w:rsid w:val="00B856C1"/>
    <w:rsid w:val="00B860F7"/>
    <w:rsid w:val="00B868C9"/>
    <w:rsid w:val="00B870F7"/>
    <w:rsid w:val="00B90F2B"/>
    <w:rsid w:val="00B9318A"/>
    <w:rsid w:val="00B9334D"/>
    <w:rsid w:val="00B945BB"/>
    <w:rsid w:val="00B948EE"/>
    <w:rsid w:val="00B94CB0"/>
    <w:rsid w:val="00B94EBE"/>
    <w:rsid w:val="00B95397"/>
    <w:rsid w:val="00B97979"/>
    <w:rsid w:val="00BA05C6"/>
    <w:rsid w:val="00BA17B2"/>
    <w:rsid w:val="00BA21E0"/>
    <w:rsid w:val="00BA2A18"/>
    <w:rsid w:val="00BA3502"/>
    <w:rsid w:val="00BA3B25"/>
    <w:rsid w:val="00BA3E8B"/>
    <w:rsid w:val="00BA476D"/>
    <w:rsid w:val="00BA4CD9"/>
    <w:rsid w:val="00BA6109"/>
    <w:rsid w:val="00BA6189"/>
    <w:rsid w:val="00BA68EF"/>
    <w:rsid w:val="00BA6D6C"/>
    <w:rsid w:val="00BA7570"/>
    <w:rsid w:val="00BB0501"/>
    <w:rsid w:val="00BB05F1"/>
    <w:rsid w:val="00BB0924"/>
    <w:rsid w:val="00BB0987"/>
    <w:rsid w:val="00BB09E6"/>
    <w:rsid w:val="00BB1228"/>
    <w:rsid w:val="00BB13EF"/>
    <w:rsid w:val="00BB16AD"/>
    <w:rsid w:val="00BB1937"/>
    <w:rsid w:val="00BB2261"/>
    <w:rsid w:val="00BB3CBA"/>
    <w:rsid w:val="00BB4276"/>
    <w:rsid w:val="00BB45D4"/>
    <w:rsid w:val="00BB5147"/>
    <w:rsid w:val="00BB6122"/>
    <w:rsid w:val="00BB65D6"/>
    <w:rsid w:val="00BB7015"/>
    <w:rsid w:val="00BB7024"/>
    <w:rsid w:val="00BB70E3"/>
    <w:rsid w:val="00BC0E9C"/>
    <w:rsid w:val="00BC0EBB"/>
    <w:rsid w:val="00BC20DF"/>
    <w:rsid w:val="00BC274A"/>
    <w:rsid w:val="00BC2A1A"/>
    <w:rsid w:val="00BC2CF1"/>
    <w:rsid w:val="00BC31CB"/>
    <w:rsid w:val="00BC3910"/>
    <w:rsid w:val="00BC53D4"/>
    <w:rsid w:val="00BC5C61"/>
    <w:rsid w:val="00BC68AF"/>
    <w:rsid w:val="00BC6D46"/>
    <w:rsid w:val="00BC739A"/>
    <w:rsid w:val="00BD07D1"/>
    <w:rsid w:val="00BD0B0B"/>
    <w:rsid w:val="00BD0DB8"/>
    <w:rsid w:val="00BD19E7"/>
    <w:rsid w:val="00BD1A88"/>
    <w:rsid w:val="00BD1DFE"/>
    <w:rsid w:val="00BD2AE4"/>
    <w:rsid w:val="00BD2C2D"/>
    <w:rsid w:val="00BD38FD"/>
    <w:rsid w:val="00BD4BF5"/>
    <w:rsid w:val="00BD5D67"/>
    <w:rsid w:val="00BD615E"/>
    <w:rsid w:val="00BD6E73"/>
    <w:rsid w:val="00BD7682"/>
    <w:rsid w:val="00BD7F63"/>
    <w:rsid w:val="00BE0417"/>
    <w:rsid w:val="00BE1FD1"/>
    <w:rsid w:val="00BE2501"/>
    <w:rsid w:val="00BE26FD"/>
    <w:rsid w:val="00BE2FC5"/>
    <w:rsid w:val="00BE4D83"/>
    <w:rsid w:val="00BE568C"/>
    <w:rsid w:val="00BE5C68"/>
    <w:rsid w:val="00BE7149"/>
    <w:rsid w:val="00BE7898"/>
    <w:rsid w:val="00BE7B5B"/>
    <w:rsid w:val="00BE7DF6"/>
    <w:rsid w:val="00BE7E8F"/>
    <w:rsid w:val="00BF01E5"/>
    <w:rsid w:val="00BF0AF0"/>
    <w:rsid w:val="00BF0D59"/>
    <w:rsid w:val="00BF11A8"/>
    <w:rsid w:val="00BF13E8"/>
    <w:rsid w:val="00BF2D3A"/>
    <w:rsid w:val="00BF2D40"/>
    <w:rsid w:val="00BF37D5"/>
    <w:rsid w:val="00BF527F"/>
    <w:rsid w:val="00BF5FB1"/>
    <w:rsid w:val="00BF66B9"/>
    <w:rsid w:val="00BF6817"/>
    <w:rsid w:val="00BF69ED"/>
    <w:rsid w:val="00BF6F50"/>
    <w:rsid w:val="00C0070E"/>
    <w:rsid w:val="00C00AD5"/>
    <w:rsid w:val="00C00BC8"/>
    <w:rsid w:val="00C00F12"/>
    <w:rsid w:val="00C01487"/>
    <w:rsid w:val="00C0185B"/>
    <w:rsid w:val="00C0187E"/>
    <w:rsid w:val="00C01F8F"/>
    <w:rsid w:val="00C021CA"/>
    <w:rsid w:val="00C02BE7"/>
    <w:rsid w:val="00C034AA"/>
    <w:rsid w:val="00C03527"/>
    <w:rsid w:val="00C04C8C"/>
    <w:rsid w:val="00C04E33"/>
    <w:rsid w:val="00C056CC"/>
    <w:rsid w:val="00C07328"/>
    <w:rsid w:val="00C07625"/>
    <w:rsid w:val="00C10BBB"/>
    <w:rsid w:val="00C11393"/>
    <w:rsid w:val="00C11E70"/>
    <w:rsid w:val="00C11F6F"/>
    <w:rsid w:val="00C12A16"/>
    <w:rsid w:val="00C15477"/>
    <w:rsid w:val="00C15924"/>
    <w:rsid w:val="00C15D51"/>
    <w:rsid w:val="00C1707A"/>
    <w:rsid w:val="00C17AC9"/>
    <w:rsid w:val="00C17ECF"/>
    <w:rsid w:val="00C210D0"/>
    <w:rsid w:val="00C21659"/>
    <w:rsid w:val="00C221D2"/>
    <w:rsid w:val="00C22385"/>
    <w:rsid w:val="00C233D5"/>
    <w:rsid w:val="00C23418"/>
    <w:rsid w:val="00C2350E"/>
    <w:rsid w:val="00C238E6"/>
    <w:rsid w:val="00C24A51"/>
    <w:rsid w:val="00C250A4"/>
    <w:rsid w:val="00C25966"/>
    <w:rsid w:val="00C25C58"/>
    <w:rsid w:val="00C25E7E"/>
    <w:rsid w:val="00C26394"/>
    <w:rsid w:val="00C27FB1"/>
    <w:rsid w:val="00C3022C"/>
    <w:rsid w:val="00C31189"/>
    <w:rsid w:val="00C31811"/>
    <w:rsid w:val="00C31D09"/>
    <w:rsid w:val="00C32190"/>
    <w:rsid w:val="00C33E49"/>
    <w:rsid w:val="00C352D4"/>
    <w:rsid w:val="00C35803"/>
    <w:rsid w:val="00C35CD1"/>
    <w:rsid w:val="00C36296"/>
    <w:rsid w:val="00C367A2"/>
    <w:rsid w:val="00C36C86"/>
    <w:rsid w:val="00C36F0B"/>
    <w:rsid w:val="00C37650"/>
    <w:rsid w:val="00C40395"/>
    <w:rsid w:val="00C4116A"/>
    <w:rsid w:val="00C413E2"/>
    <w:rsid w:val="00C42A08"/>
    <w:rsid w:val="00C43261"/>
    <w:rsid w:val="00C439B3"/>
    <w:rsid w:val="00C449F8"/>
    <w:rsid w:val="00C44E51"/>
    <w:rsid w:val="00C44F93"/>
    <w:rsid w:val="00C44FF5"/>
    <w:rsid w:val="00C46112"/>
    <w:rsid w:val="00C47DCF"/>
    <w:rsid w:val="00C50A68"/>
    <w:rsid w:val="00C50C0D"/>
    <w:rsid w:val="00C5148C"/>
    <w:rsid w:val="00C524F6"/>
    <w:rsid w:val="00C527A1"/>
    <w:rsid w:val="00C5281E"/>
    <w:rsid w:val="00C53B52"/>
    <w:rsid w:val="00C53D58"/>
    <w:rsid w:val="00C5578D"/>
    <w:rsid w:val="00C5635B"/>
    <w:rsid w:val="00C568EF"/>
    <w:rsid w:val="00C56CFA"/>
    <w:rsid w:val="00C603A2"/>
    <w:rsid w:val="00C61231"/>
    <w:rsid w:val="00C61973"/>
    <w:rsid w:val="00C61CA9"/>
    <w:rsid w:val="00C622B6"/>
    <w:rsid w:val="00C62627"/>
    <w:rsid w:val="00C6292F"/>
    <w:rsid w:val="00C62AF7"/>
    <w:rsid w:val="00C65A7B"/>
    <w:rsid w:val="00C66299"/>
    <w:rsid w:val="00C66DDF"/>
    <w:rsid w:val="00C66F4C"/>
    <w:rsid w:val="00C67637"/>
    <w:rsid w:val="00C70384"/>
    <w:rsid w:val="00C710F1"/>
    <w:rsid w:val="00C718D5"/>
    <w:rsid w:val="00C72156"/>
    <w:rsid w:val="00C7291B"/>
    <w:rsid w:val="00C72E0A"/>
    <w:rsid w:val="00C731D4"/>
    <w:rsid w:val="00C734DC"/>
    <w:rsid w:val="00C73BE6"/>
    <w:rsid w:val="00C73F58"/>
    <w:rsid w:val="00C74160"/>
    <w:rsid w:val="00C74A4C"/>
    <w:rsid w:val="00C75238"/>
    <w:rsid w:val="00C7532A"/>
    <w:rsid w:val="00C75B59"/>
    <w:rsid w:val="00C76175"/>
    <w:rsid w:val="00C765DC"/>
    <w:rsid w:val="00C76B22"/>
    <w:rsid w:val="00C77249"/>
    <w:rsid w:val="00C8088F"/>
    <w:rsid w:val="00C80CDB"/>
    <w:rsid w:val="00C819F4"/>
    <w:rsid w:val="00C829A8"/>
    <w:rsid w:val="00C82D10"/>
    <w:rsid w:val="00C84AF7"/>
    <w:rsid w:val="00C855F9"/>
    <w:rsid w:val="00C90102"/>
    <w:rsid w:val="00C91C8C"/>
    <w:rsid w:val="00C91D69"/>
    <w:rsid w:val="00C91F35"/>
    <w:rsid w:val="00C923C6"/>
    <w:rsid w:val="00C92F1E"/>
    <w:rsid w:val="00C9373B"/>
    <w:rsid w:val="00C93BF9"/>
    <w:rsid w:val="00C94190"/>
    <w:rsid w:val="00C9427C"/>
    <w:rsid w:val="00C942F6"/>
    <w:rsid w:val="00C94704"/>
    <w:rsid w:val="00C94CCF"/>
    <w:rsid w:val="00C95486"/>
    <w:rsid w:val="00C960C8"/>
    <w:rsid w:val="00C9755A"/>
    <w:rsid w:val="00CA057D"/>
    <w:rsid w:val="00CA0906"/>
    <w:rsid w:val="00CA19B6"/>
    <w:rsid w:val="00CA1EF8"/>
    <w:rsid w:val="00CA1EFE"/>
    <w:rsid w:val="00CA2763"/>
    <w:rsid w:val="00CA306D"/>
    <w:rsid w:val="00CA33B1"/>
    <w:rsid w:val="00CA3C06"/>
    <w:rsid w:val="00CA4458"/>
    <w:rsid w:val="00CA4ACA"/>
    <w:rsid w:val="00CA53CE"/>
    <w:rsid w:val="00CA59E2"/>
    <w:rsid w:val="00CA5DBB"/>
    <w:rsid w:val="00CA5E42"/>
    <w:rsid w:val="00CA606D"/>
    <w:rsid w:val="00CA667F"/>
    <w:rsid w:val="00CA66AA"/>
    <w:rsid w:val="00CA7371"/>
    <w:rsid w:val="00CA788F"/>
    <w:rsid w:val="00CB03AD"/>
    <w:rsid w:val="00CB0C9E"/>
    <w:rsid w:val="00CB1145"/>
    <w:rsid w:val="00CB122D"/>
    <w:rsid w:val="00CB1BB9"/>
    <w:rsid w:val="00CB21FB"/>
    <w:rsid w:val="00CB2973"/>
    <w:rsid w:val="00CB396C"/>
    <w:rsid w:val="00CB3F3E"/>
    <w:rsid w:val="00CB4F1D"/>
    <w:rsid w:val="00CB58D7"/>
    <w:rsid w:val="00CB5B6F"/>
    <w:rsid w:val="00CB612B"/>
    <w:rsid w:val="00CB6292"/>
    <w:rsid w:val="00CB7515"/>
    <w:rsid w:val="00CB782F"/>
    <w:rsid w:val="00CB7EFE"/>
    <w:rsid w:val="00CC06AD"/>
    <w:rsid w:val="00CC0B52"/>
    <w:rsid w:val="00CC113D"/>
    <w:rsid w:val="00CC18F4"/>
    <w:rsid w:val="00CC2002"/>
    <w:rsid w:val="00CC324C"/>
    <w:rsid w:val="00CC33AC"/>
    <w:rsid w:val="00CC3738"/>
    <w:rsid w:val="00CC3BC2"/>
    <w:rsid w:val="00CC3DC6"/>
    <w:rsid w:val="00CC44DD"/>
    <w:rsid w:val="00CC582C"/>
    <w:rsid w:val="00CC588E"/>
    <w:rsid w:val="00CC6168"/>
    <w:rsid w:val="00CC658E"/>
    <w:rsid w:val="00CC66DB"/>
    <w:rsid w:val="00CC676F"/>
    <w:rsid w:val="00CC6D3B"/>
    <w:rsid w:val="00CC7722"/>
    <w:rsid w:val="00CC77F0"/>
    <w:rsid w:val="00CD077E"/>
    <w:rsid w:val="00CD0D8B"/>
    <w:rsid w:val="00CD1913"/>
    <w:rsid w:val="00CD1D89"/>
    <w:rsid w:val="00CD1FDD"/>
    <w:rsid w:val="00CD268C"/>
    <w:rsid w:val="00CD3C16"/>
    <w:rsid w:val="00CD3D13"/>
    <w:rsid w:val="00CD4440"/>
    <w:rsid w:val="00CD4947"/>
    <w:rsid w:val="00CD5D27"/>
    <w:rsid w:val="00CD7DAB"/>
    <w:rsid w:val="00CE16C1"/>
    <w:rsid w:val="00CE1BE0"/>
    <w:rsid w:val="00CE48DB"/>
    <w:rsid w:val="00CE5021"/>
    <w:rsid w:val="00CE534A"/>
    <w:rsid w:val="00CE5DDF"/>
    <w:rsid w:val="00CE65E7"/>
    <w:rsid w:val="00CE68CC"/>
    <w:rsid w:val="00CF0310"/>
    <w:rsid w:val="00CF032C"/>
    <w:rsid w:val="00CF0CAE"/>
    <w:rsid w:val="00CF1CC4"/>
    <w:rsid w:val="00CF2564"/>
    <w:rsid w:val="00CF2F9B"/>
    <w:rsid w:val="00CF307E"/>
    <w:rsid w:val="00CF3116"/>
    <w:rsid w:val="00CF373B"/>
    <w:rsid w:val="00CF4331"/>
    <w:rsid w:val="00CF45C0"/>
    <w:rsid w:val="00CF60BF"/>
    <w:rsid w:val="00D00ADE"/>
    <w:rsid w:val="00D018A0"/>
    <w:rsid w:val="00D01F22"/>
    <w:rsid w:val="00D025C3"/>
    <w:rsid w:val="00D02890"/>
    <w:rsid w:val="00D02E81"/>
    <w:rsid w:val="00D03D1F"/>
    <w:rsid w:val="00D0652D"/>
    <w:rsid w:val="00D066CB"/>
    <w:rsid w:val="00D06EF9"/>
    <w:rsid w:val="00D07273"/>
    <w:rsid w:val="00D111BF"/>
    <w:rsid w:val="00D1295D"/>
    <w:rsid w:val="00D12E37"/>
    <w:rsid w:val="00D13517"/>
    <w:rsid w:val="00D14569"/>
    <w:rsid w:val="00D1544E"/>
    <w:rsid w:val="00D1568A"/>
    <w:rsid w:val="00D15F42"/>
    <w:rsid w:val="00D16A8D"/>
    <w:rsid w:val="00D172A3"/>
    <w:rsid w:val="00D176D7"/>
    <w:rsid w:val="00D1770A"/>
    <w:rsid w:val="00D20CFB"/>
    <w:rsid w:val="00D2134F"/>
    <w:rsid w:val="00D21F91"/>
    <w:rsid w:val="00D2207A"/>
    <w:rsid w:val="00D23035"/>
    <w:rsid w:val="00D24059"/>
    <w:rsid w:val="00D2441E"/>
    <w:rsid w:val="00D255CE"/>
    <w:rsid w:val="00D25FCE"/>
    <w:rsid w:val="00D26194"/>
    <w:rsid w:val="00D26747"/>
    <w:rsid w:val="00D26788"/>
    <w:rsid w:val="00D27429"/>
    <w:rsid w:val="00D274EC"/>
    <w:rsid w:val="00D27AF4"/>
    <w:rsid w:val="00D307B7"/>
    <w:rsid w:val="00D3106E"/>
    <w:rsid w:val="00D312FF"/>
    <w:rsid w:val="00D32234"/>
    <w:rsid w:val="00D3282D"/>
    <w:rsid w:val="00D3374C"/>
    <w:rsid w:val="00D33BE2"/>
    <w:rsid w:val="00D34263"/>
    <w:rsid w:val="00D34387"/>
    <w:rsid w:val="00D34694"/>
    <w:rsid w:val="00D346C0"/>
    <w:rsid w:val="00D34D88"/>
    <w:rsid w:val="00D36F3F"/>
    <w:rsid w:val="00D37CD4"/>
    <w:rsid w:val="00D41EB4"/>
    <w:rsid w:val="00D43D3A"/>
    <w:rsid w:val="00D43FC9"/>
    <w:rsid w:val="00D44B14"/>
    <w:rsid w:val="00D44DD2"/>
    <w:rsid w:val="00D45403"/>
    <w:rsid w:val="00D45B0F"/>
    <w:rsid w:val="00D4606D"/>
    <w:rsid w:val="00D46888"/>
    <w:rsid w:val="00D46A50"/>
    <w:rsid w:val="00D46D58"/>
    <w:rsid w:val="00D46E6E"/>
    <w:rsid w:val="00D4724A"/>
    <w:rsid w:val="00D47652"/>
    <w:rsid w:val="00D505B5"/>
    <w:rsid w:val="00D51A99"/>
    <w:rsid w:val="00D52876"/>
    <w:rsid w:val="00D53D8A"/>
    <w:rsid w:val="00D54AE9"/>
    <w:rsid w:val="00D55108"/>
    <w:rsid w:val="00D5584A"/>
    <w:rsid w:val="00D558CE"/>
    <w:rsid w:val="00D564EC"/>
    <w:rsid w:val="00D56528"/>
    <w:rsid w:val="00D57072"/>
    <w:rsid w:val="00D57321"/>
    <w:rsid w:val="00D573E7"/>
    <w:rsid w:val="00D57719"/>
    <w:rsid w:val="00D57AB3"/>
    <w:rsid w:val="00D57B17"/>
    <w:rsid w:val="00D6001E"/>
    <w:rsid w:val="00D6050F"/>
    <w:rsid w:val="00D6068A"/>
    <w:rsid w:val="00D6078C"/>
    <w:rsid w:val="00D6082B"/>
    <w:rsid w:val="00D60C38"/>
    <w:rsid w:val="00D60EF7"/>
    <w:rsid w:val="00D61EFD"/>
    <w:rsid w:val="00D62443"/>
    <w:rsid w:val="00D62F56"/>
    <w:rsid w:val="00D63A7C"/>
    <w:rsid w:val="00D63BB6"/>
    <w:rsid w:val="00D65745"/>
    <w:rsid w:val="00D65E27"/>
    <w:rsid w:val="00D669F6"/>
    <w:rsid w:val="00D66D95"/>
    <w:rsid w:val="00D6785E"/>
    <w:rsid w:val="00D67FF2"/>
    <w:rsid w:val="00D70B02"/>
    <w:rsid w:val="00D70EFE"/>
    <w:rsid w:val="00D713EF"/>
    <w:rsid w:val="00D72767"/>
    <w:rsid w:val="00D73AA8"/>
    <w:rsid w:val="00D73BFA"/>
    <w:rsid w:val="00D74975"/>
    <w:rsid w:val="00D74EC2"/>
    <w:rsid w:val="00D75679"/>
    <w:rsid w:val="00D75A58"/>
    <w:rsid w:val="00D77C0C"/>
    <w:rsid w:val="00D77F06"/>
    <w:rsid w:val="00D80A51"/>
    <w:rsid w:val="00D81347"/>
    <w:rsid w:val="00D81C33"/>
    <w:rsid w:val="00D81D34"/>
    <w:rsid w:val="00D8213B"/>
    <w:rsid w:val="00D82380"/>
    <w:rsid w:val="00D823BB"/>
    <w:rsid w:val="00D83875"/>
    <w:rsid w:val="00D85B2F"/>
    <w:rsid w:val="00D8647C"/>
    <w:rsid w:val="00D9029C"/>
    <w:rsid w:val="00D90C49"/>
    <w:rsid w:val="00D91870"/>
    <w:rsid w:val="00D91DE6"/>
    <w:rsid w:val="00D91E87"/>
    <w:rsid w:val="00D927BB"/>
    <w:rsid w:val="00D92A30"/>
    <w:rsid w:val="00D92EF5"/>
    <w:rsid w:val="00D939C7"/>
    <w:rsid w:val="00D94598"/>
    <w:rsid w:val="00D94A78"/>
    <w:rsid w:val="00D97798"/>
    <w:rsid w:val="00DA0B8D"/>
    <w:rsid w:val="00DA12D1"/>
    <w:rsid w:val="00DA12F0"/>
    <w:rsid w:val="00DA12FC"/>
    <w:rsid w:val="00DA193B"/>
    <w:rsid w:val="00DA2132"/>
    <w:rsid w:val="00DA286A"/>
    <w:rsid w:val="00DA2DC5"/>
    <w:rsid w:val="00DA3370"/>
    <w:rsid w:val="00DA46F2"/>
    <w:rsid w:val="00DA4B60"/>
    <w:rsid w:val="00DA4D2F"/>
    <w:rsid w:val="00DA527E"/>
    <w:rsid w:val="00DA52DC"/>
    <w:rsid w:val="00DA554F"/>
    <w:rsid w:val="00DA64DB"/>
    <w:rsid w:val="00DA6551"/>
    <w:rsid w:val="00DA6C70"/>
    <w:rsid w:val="00DA7B99"/>
    <w:rsid w:val="00DB0140"/>
    <w:rsid w:val="00DB0235"/>
    <w:rsid w:val="00DB1580"/>
    <w:rsid w:val="00DB27EF"/>
    <w:rsid w:val="00DB35D9"/>
    <w:rsid w:val="00DB45AE"/>
    <w:rsid w:val="00DB4739"/>
    <w:rsid w:val="00DB6366"/>
    <w:rsid w:val="00DB63E1"/>
    <w:rsid w:val="00DB70BA"/>
    <w:rsid w:val="00DB782B"/>
    <w:rsid w:val="00DB788A"/>
    <w:rsid w:val="00DC0DDD"/>
    <w:rsid w:val="00DC2817"/>
    <w:rsid w:val="00DC2E71"/>
    <w:rsid w:val="00DC308D"/>
    <w:rsid w:val="00DC3B46"/>
    <w:rsid w:val="00DC5B53"/>
    <w:rsid w:val="00DD0346"/>
    <w:rsid w:val="00DD108C"/>
    <w:rsid w:val="00DD17A9"/>
    <w:rsid w:val="00DD1A3D"/>
    <w:rsid w:val="00DD1A46"/>
    <w:rsid w:val="00DD20D2"/>
    <w:rsid w:val="00DD3E71"/>
    <w:rsid w:val="00DD4601"/>
    <w:rsid w:val="00DD5961"/>
    <w:rsid w:val="00DD5D86"/>
    <w:rsid w:val="00DD6334"/>
    <w:rsid w:val="00DD6378"/>
    <w:rsid w:val="00DD6890"/>
    <w:rsid w:val="00DD6A46"/>
    <w:rsid w:val="00DE0C40"/>
    <w:rsid w:val="00DE0EF1"/>
    <w:rsid w:val="00DE22BA"/>
    <w:rsid w:val="00DE5267"/>
    <w:rsid w:val="00DE5324"/>
    <w:rsid w:val="00DE5871"/>
    <w:rsid w:val="00DE6445"/>
    <w:rsid w:val="00DE70C4"/>
    <w:rsid w:val="00DE7DF3"/>
    <w:rsid w:val="00DF046B"/>
    <w:rsid w:val="00DF056F"/>
    <w:rsid w:val="00DF0F31"/>
    <w:rsid w:val="00DF18AF"/>
    <w:rsid w:val="00DF206A"/>
    <w:rsid w:val="00DF247B"/>
    <w:rsid w:val="00DF2ED9"/>
    <w:rsid w:val="00DF3151"/>
    <w:rsid w:val="00DF479B"/>
    <w:rsid w:val="00DF4EBA"/>
    <w:rsid w:val="00DF568F"/>
    <w:rsid w:val="00DF5ADC"/>
    <w:rsid w:val="00DF6FBE"/>
    <w:rsid w:val="00DF6FF3"/>
    <w:rsid w:val="00E001A2"/>
    <w:rsid w:val="00E0064E"/>
    <w:rsid w:val="00E00B6B"/>
    <w:rsid w:val="00E02028"/>
    <w:rsid w:val="00E03D9D"/>
    <w:rsid w:val="00E07CE6"/>
    <w:rsid w:val="00E10345"/>
    <w:rsid w:val="00E11522"/>
    <w:rsid w:val="00E12112"/>
    <w:rsid w:val="00E12171"/>
    <w:rsid w:val="00E122F8"/>
    <w:rsid w:val="00E12FAF"/>
    <w:rsid w:val="00E1399D"/>
    <w:rsid w:val="00E13C0E"/>
    <w:rsid w:val="00E141D0"/>
    <w:rsid w:val="00E14D8A"/>
    <w:rsid w:val="00E14E0F"/>
    <w:rsid w:val="00E174D7"/>
    <w:rsid w:val="00E20424"/>
    <w:rsid w:val="00E20722"/>
    <w:rsid w:val="00E20A31"/>
    <w:rsid w:val="00E20B2D"/>
    <w:rsid w:val="00E20C9B"/>
    <w:rsid w:val="00E214E5"/>
    <w:rsid w:val="00E227C4"/>
    <w:rsid w:val="00E230BD"/>
    <w:rsid w:val="00E241FC"/>
    <w:rsid w:val="00E24213"/>
    <w:rsid w:val="00E26853"/>
    <w:rsid w:val="00E26D9A"/>
    <w:rsid w:val="00E2744C"/>
    <w:rsid w:val="00E3051A"/>
    <w:rsid w:val="00E30D55"/>
    <w:rsid w:val="00E30F3F"/>
    <w:rsid w:val="00E31037"/>
    <w:rsid w:val="00E31693"/>
    <w:rsid w:val="00E34819"/>
    <w:rsid w:val="00E34DAB"/>
    <w:rsid w:val="00E36067"/>
    <w:rsid w:val="00E36951"/>
    <w:rsid w:val="00E40147"/>
    <w:rsid w:val="00E410B9"/>
    <w:rsid w:val="00E413F8"/>
    <w:rsid w:val="00E422DF"/>
    <w:rsid w:val="00E42562"/>
    <w:rsid w:val="00E4257E"/>
    <w:rsid w:val="00E42C75"/>
    <w:rsid w:val="00E42C7D"/>
    <w:rsid w:val="00E43D96"/>
    <w:rsid w:val="00E448CD"/>
    <w:rsid w:val="00E454E1"/>
    <w:rsid w:val="00E4689D"/>
    <w:rsid w:val="00E468A3"/>
    <w:rsid w:val="00E47270"/>
    <w:rsid w:val="00E474E7"/>
    <w:rsid w:val="00E47A55"/>
    <w:rsid w:val="00E47FFC"/>
    <w:rsid w:val="00E51378"/>
    <w:rsid w:val="00E51606"/>
    <w:rsid w:val="00E5185A"/>
    <w:rsid w:val="00E52585"/>
    <w:rsid w:val="00E52646"/>
    <w:rsid w:val="00E52B90"/>
    <w:rsid w:val="00E52BB8"/>
    <w:rsid w:val="00E55536"/>
    <w:rsid w:val="00E559DD"/>
    <w:rsid w:val="00E57A09"/>
    <w:rsid w:val="00E57A21"/>
    <w:rsid w:val="00E61CEE"/>
    <w:rsid w:val="00E6233F"/>
    <w:rsid w:val="00E62983"/>
    <w:rsid w:val="00E634D7"/>
    <w:rsid w:val="00E63F16"/>
    <w:rsid w:val="00E653D7"/>
    <w:rsid w:val="00E672AD"/>
    <w:rsid w:val="00E67573"/>
    <w:rsid w:val="00E71397"/>
    <w:rsid w:val="00E713BA"/>
    <w:rsid w:val="00E71E96"/>
    <w:rsid w:val="00E7375D"/>
    <w:rsid w:val="00E7383A"/>
    <w:rsid w:val="00E73B5B"/>
    <w:rsid w:val="00E74683"/>
    <w:rsid w:val="00E74C78"/>
    <w:rsid w:val="00E7590A"/>
    <w:rsid w:val="00E75954"/>
    <w:rsid w:val="00E76F3E"/>
    <w:rsid w:val="00E772CE"/>
    <w:rsid w:val="00E803C5"/>
    <w:rsid w:val="00E81877"/>
    <w:rsid w:val="00E8284D"/>
    <w:rsid w:val="00E831FC"/>
    <w:rsid w:val="00E83B6D"/>
    <w:rsid w:val="00E83D75"/>
    <w:rsid w:val="00E83F98"/>
    <w:rsid w:val="00E85631"/>
    <w:rsid w:val="00E85DAC"/>
    <w:rsid w:val="00E85DB4"/>
    <w:rsid w:val="00E861F9"/>
    <w:rsid w:val="00E86914"/>
    <w:rsid w:val="00E86C18"/>
    <w:rsid w:val="00E87093"/>
    <w:rsid w:val="00E90F06"/>
    <w:rsid w:val="00E911FA"/>
    <w:rsid w:val="00E916F3"/>
    <w:rsid w:val="00E91CAA"/>
    <w:rsid w:val="00E91D34"/>
    <w:rsid w:val="00E92A56"/>
    <w:rsid w:val="00E92E8B"/>
    <w:rsid w:val="00E94285"/>
    <w:rsid w:val="00E94349"/>
    <w:rsid w:val="00E944BB"/>
    <w:rsid w:val="00E959FB"/>
    <w:rsid w:val="00E95C33"/>
    <w:rsid w:val="00E96C5A"/>
    <w:rsid w:val="00E96DF8"/>
    <w:rsid w:val="00E97009"/>
    <w:rsid w:val="00E977E3"/>
    <w:rsid w:val="00E97908"/>
    <w:rsid w:val="00EA0E3F"/>
    <w:rsid w:val="00EA289C"/>
    <w:rsid w:val="00EA2C21"/>
    <w:rsid w:val="00EA3796"/>
    <w:rsid w:val="00EA54B1"/>
    <w:rsid w:val="00EA578F"/>
    <w:rsid w:val="00EA7502"/>
    <w:rsid w:val="00EB086E"/>
    <w:rsid w:val="00EB11BD"/>
    <w:rsid w:val="00EB17E7"/>
    <w:rsid w:val="00EB2BB6"/>
    <w:rsid w:val="00EB41DF"/>
    <w:rsid w:val="00EB49A3"/>
    <w:rsid w:val="00EB506A"/>
    <w:rsid w:val="00EB5070"/>
    <w:rsid w:val="00EB560E"/>
    <w:rsid w:val="00EB5DF5"/>
    <w:rsid w:val="00EB5E9E"/>
    <w:rsid w:val="00EB7095"/>
    <w:rsid w:val="00EB74A4"/>
    <w:rsid w:val="00EB7639"/>
    <w:rsid w:val="00EB7B8F"/>
    <w:rsid w:val="00EB7C1D"/>
    <w:rsid w:val="00EC0019"/>
    <w:rsid w:val="00EC0A10"/>
    <w:rsid w:val="00EC1648"/>
    <w:rsid w:val="00EC20FB"/>
    <w:rsid w:val="00EC3B4C"/>
    <w:rsid w:val="00EC50B4"/>
    <w:rsid w:val="00EC58B3"/>
    <w:rsid w:val="00EC6516"/>
    <w:rsid w:val="00EC6B2E"/>
    <w:rsid w:val="00EC6CBC"/>
    <w:rsid w:val="00EC6D65"/>
    <w:rsid w:val="00EC6F28"/>
    <w:rsid w:val="00EC7558"/>
    <w:rsid w:val="00EC7EB2"/>
    <w:rsid w:val="00ED012A"/>
    <w:rsid w:val="00ED0BDC"/>
    <w:rsid w:val="00ED24A4"/>
    <w:rsid w:val="00ED2AC8"/>
    <w:rsid w:val="00ED2C61"/>
    <w:rsid w:val="00ED336F"/>
    <w:rsid w:val="00ED55B3"/>
    <w:rsid w:val="00ED7AA0"/>
    <w:rsid w:val="00EE2BA7"/>
    <w:rsid w:val="00EE6912"/>
    <w:rsid w:val="00EE7392"/>
    <w:rsid w:val="00EF04A7"/>
    <w:rsid w:val="00EF0F77"/>
    <w:rsid w:val="00EF1208"/>
    <w:rsid w:val="00EF2C15"/>
    <w:rsid w:val="00EF2D28"/>
    <w:rsid w:val="00EF2DB4"/>
    <w:rsid w:val="00EF3DDA"/>
    <w:rsid w:val="00EF4014"/>
    <w:rsid w:val="00EF4970"/>
    <w:rsid w:val="00EF560F"/>
    <w:rsid w:val="00EF6839"/>
    <w:rsid w:val="00EF711E"/>
    <w:rsid w:val="00EF7859"/>
    <w:rsid w:val="00EF7BA8"/>
    <w:rsid w:val="00F00AFA"/>
    <w:rsid w:val="00F0138D"/>
    <w:rsid w:val="00F018B3"/>
    <w:rsid w:val="00F0367E"/>
    <w:rsid w:val="00F042EC"/>
    <w:rsid w:val="00F049E3"/>
    <w:rsid w:val="00F053B2"/>
    <w:rsid w:val="00F05D54"/>
    <w:rsid w:val="00F06B4C"/>
    <w:rsid w:val="00F072D7"/>
    <w:rsid w:val="00F10102"/>
    <w:rsid w:val="00F10CDA"/>
    <w:rsid w:val="00F1242B"/>
    <w:rsid w:val="00F12784"/>
    <w:rsid w:val="00F1380C"/>
    <w:rsid w:val="00F13A68"/>
    <w:rsid w:val="00F142AE"/>
    <w:rsid w:val="00F1525F"/>
    <w:rsid w:val="00F16219"/>
    <w:rsid w:val="00F21C0E"/>
    <w:rsid w:val="00F21ED0"/>
    <w:rsid w:val="00F2203A"/>
    <w:rsid w:val="00F22824"/>
    <w:rsid w:val="00F23B0D"/>
    <w:rsid w:val="00F242D5"/>
    <w:rsid w:val="00F255C4"/>
    <w:rsid w:val="00F262AD"/>
    <w:rsid w:val="00F265D9"/>
    <w:rsid w:val="00F26637"/>
    <w:rsid w:val="00F3090F"/>
    <w:rsid w:val="00F312CF"/>
    <w:rsid w:val="00F31499"/>
    <w:rsid w:val="00F3157E"/>
    <w:rsid w:val="00F3380E"/>
    <w:rsid w:val="00F34132"/>
    <w:rsid w:val="00F371AD"/>
    <w:rsid w:val="00F37247"/>
    <w:rsid w:val="00F372E9"/>
    <w:rsid w:val="00F404D5"/>
    <w:rsid w:val="00F40981"/>
    <w:rsid w:val="00F40B27"/>
    <w:rsid w:val="00F4183D"/>
    <w:rsid w:val="00F4187E"/>
    <w:rsid w:val="00F423F8"/>
    <w:rsid w:val="00F424CA"/>
    <w:rsid w:val="00F42641"/>
    <w:rsid w:val="00F43848"/>
    <w:rsid w:val="00F4431D"/>
    <w:rsid w:val="00F446EB"/>
    <w:rsid w:val="00F46616"/>
    <w:rsid w:val="00F5057B"/>
    <w:rsid w:val="00F52497"/>
    <w:rsid w:val="00F52B62"/>
    <w:rsid w:val="00F53691"/>
    <w:rsid w:val="00F54D80"/>
    <w:rsid w:val="00F56FE1"/>
    <w:rsid w:val="00F5724F"/>
    <w:rsid w:val="00F57575"/>
    <w:rsid w:val="00F612DF"/>
    <w:rsid w:val="00F613AF"/>
    <w:rsid w:val="00F61431"/>
    <w:rsid w:val="00F61E06"/>
    <w:rsid w:val="00F62F92"/>
    <w:rsid w:val="00F63419"/>
    <w:rsid w:val="00F64933"/>
    <w:rsid w:val="00F64E31"/>
    <w:rsid w:val="00F651F5"/>
    <w:rsid w:val="00F66E7E"/>
    <w:rsid w:val="00F67710"/>
    <w:rsid w:val="00F70564"/>
    <w:rsid w:val="00F708FF"/>
    <w:rsid w:val="00F70F0E"/>
    <w:rsid w:val="00F714CE"/>
    <w:rsid w:val="00F7209C"/>
    <w:rsid w:val="00F720E6"/>
    <w:rsid w:val="00F72615"/>
    <w:rsid w:val="00F75FE8"/>
    <w:rsid w:val="00F76763"/>
    <w:rsid w:val="00F7779C"/>
    <w:rsid w:val="00F803B1"/>
    <w:rsid w:val="00F808FA"/>
    <w:rsid w:val="00F83945"/>
    <w:rsid w:val="00F84238"/>
    <w:rsid w:val="00F8455B"/>
    <w:rsid w:val="00F852FC"/>
    <w:rsid w:val="00F8555C"/>
    <w:rsid w:val="00F857D2"/>
    <w:rsid w:val="00F86F23"/>
    <w:rsid w:val="00F901F8"/>
    <w:rsid w:val="00F908D7"/>
    <w:rsid w:val="00F90BBA"/>
    <w:rsid w:val="00F90E86"/>
    <w:rsid w:val="00F92B81"/>
    <w:rsid w:val="00F92D61"/>
    <w:rsid w:val="00F93525"/>
    <w:rsid w:val="00F94D29"/>
    <w:rsid w:val="00F94E91"/>
    <w:rsid w:val="00F95002"/>
    <w:rsid w:val="00F95319"/>
    <w:rsid w:val="00F95881"/>
    <w:rsid w:val="00F964CF"/>
    <w:rsid w:val="00F9668F"/>
    <w:rsid w:val="00F971A1"/>
    <w:rsid w:val="00F9736D"/>
    <w:rsid w:val="00F979D9"/>
    <w:rsid w:val="00FA12C4"/>
    <w:rsid w:val="00FA12FD"/>
    <w:rsid w:val="00FA1F20"/>
    <w:rsid w:val="00FA2B35"/>
    <w:rsid w:val="00FA2C2B"/>
    <w:rsid w:val="00FA3236"/>
    <w:rsid w:val="00FA3BF8"/>
    <w:rsid w:val="00FA3CE7"/>
    <w:rsid w:val="00FA45A3"/>
    <w:rsid w:val="00FA49ED"/>
    <w:rsid w:val="00FA4E27"/>
    <w:rsid w:val="00FA5FA6"/>
    <w:rsid w:val="00FA6253"/>
    <w:rsid w:val="00FA76AD"/>
    <w:rsid w:val="00FA7A99"/>
    <w:rsid w:val="00FB058C"/>
    <w:rsid w:val="00FB07BE"/>
    <w:rsid w:val="00FB0936"/>
    <w:rsid w:val="00FB15A3"/>
    <w:rsid w:val="00FB2041"/>
    <w:rsid w:val="00FB3D5B"/>
    <w:rsid w:val="00FB47D6"/>
    <w:rsid w:val="00FB4DD2"/>
    <w:rsid w:val="00FB5024"/>
    <w:rsid w:val="00FB507D"/>
    <w:rsid w:val="00FB52DD"/>
    <w:rsid w:val="00FB5527"/>
    <w:rsid w:val="00FB6679"/>
    <w:rsid w:val="00FB6C54"/>
    <w:rsid w:val="00FB709C"/>
    <w:rsid w:val="00FB74DA"/>
    <w:rsid w:val="00FB7504"/>
    <w:rsid w:val="00FB77A6"/>
    <w:rsid w:val="00FC013E"/>
    <w:rsid w:val="00FC09A6"/>
    <w:rsid w:val="00FC1389"/>
    <w:rsid w:val="00FC16B3"/>
    <w:rsid w:val="00FC1C2F"/>
    <w:rsid w:val="00FC238E"/>
    <w:rsid w:val="00FC28EB"/>
    <w:rsid w:val="00FC2DB8"/>
    <w:rsid w:val="00FC339C"/>
    <w:rsid w:val="00FC340A"/>
    <w:rsid w:val="00FC3C97"/>
    <w:rsid w:val="00FC424D"/>
    <w:rsid w:val="00FC4418"/>
    <w:rsid w:val="00FC4F60"/>
    <w:rsid w:val="00FC5624"/>
    <w:rsid w:val="00FC5E23"/>
    <w:rsid w:val="00FC6314"/>
    <w:rsid w:val="00FC7043"/>
    <w:rsid w:val="00FC725D"/>
    <w:rsid w:val="00FC7AC5"/>
    <w:rsid w:val="00FD2744"/>
    <w:rsid w:val="00FD3226"/>
    <w:rsid w:val="00FD3CFE"/>
    <w:rsid w:val="00FD426D"/>
    <w:rsid w:val="00FD48DD"/>
    <w:rsid w:val="00FD575C"/>
    <w:rsid w:val="00FD6144"/>
    <w:rsid w:val="00FD6418"/>
    <w:rsid w:val="00FD75D2"/>
    <w:rsid w:val="00FD76C3"/>
    <w:rsid w:val="00FE0858"/>
    <w:rsid w:val="00FE0B5C"/>
    <w:rsid w:val="00FE0FA3"/>
    <w:rsid w:val="00FE1CD0"/>
    <w:rsid w:val="00FE41E1"/>
    <w:rsid w:val="00FE5118"/>
    <w:rsid w:val="00FE5217"/>
    <w:rsid w:val="00FE57C1"/>
    <w:rsid w:val="00FE591C"/>
    <w:rsid w:val="00FE5F4E"/>
    <w:rsid w:val="00FE6944"/>
    <w:rsid w:val="00FE6D48"/>
    <w:rsid w:val="00FE6E6D"/>
    <w:rsid w:val="00FE7188"/>
    <w:rsid w:val="00FF145E"/>
    <w:rsid w:val="00FF2C7D"/>
    <w:rsid w:val="00FF3A65"/>
    <w:rsid w:val="00FF727B"/>
    <w:rsid w:val="00FF752F"/>
    <w:rsid w:val="00FF7A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9"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B4C"/>
    <w:pPr>
      <w:spacing w:after="200" w:line="276" w:lineRule="auto"/>
    </w:pPr>
    <w:rPr>
      <w:sz w:val="22"/>
      <w:szCs w:val="22"/>
      <w:lang w:eastAsia="en-US"/>
    </w:rPr>
  </w:style>
  <w:style w:type="paragraph" w:styleId="Balk1">
    <w:name w:val="heading 1"/>
    <w:basedOn w:val="Normal"/>
    <w:next w:val="Normal"/>
    <w:link w:val="Balk1Char"/>
    <w:uiPriority w:val="99"/>
    <w:qFormat/>
    <w:rsid w:val="00EC3B4C"/>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locked/>
    <w:rsid w:val="001D2B21"/>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lang w:eastAsia="tr-TR"/>
    </w:rPr>
  </w:style>
  <w:style w:type="paragraph" w:styleId="Balk3">
    <w:name w:val="heading 3"/>
    <w:basedOn w:val="Normal"/>
    <w:next w:val="Normal"/>
    <w:link w:val="Balk3Char"/>
    <w:uiPriority w:val="99"/>
    <w:qFormat/>
    <w:locked/>
    <w:rsid w:val="001D2B21"/>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eastAsia="tr-TR"/>
    </w:rPr>
  </w:style>
  <w:style w:type="paragraph" w:styleId="Balk4">
    <w:name w:val="heading 4"/>
    <w:basedOn w:val="Normal"/>
    <w:next w:val="Normal"/>
    <w:link w:val="Balk4Char"/>
    <w:semiHidden/>
    <w:unhideWhenUsed/>
    <w:qFormat/>
    <w:locked/>
    <w:rsid w:val="008252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EC3B4C"/>
    <w:rPr>
      <w:rFonts w:ascii="Cambria" w:hAnsi="Cambria" w:cs="Times New Roman"/>
      <w:b/>
      <w:bCs/>
      <w:kern w:val="32"/>
      <w:sz w:val="32"/>
      <w:szCs w:val="32"/>
      <w:lang w:eastAsia="en-US"/>
    </w:rPr>
  </w:style>
  <w:style w:type="paragraph" w:styleId="AralkYok">
    <w:name w:val="No Spacing"/>
    <w:uiPriority w:val="99"/>
    <w:qFormat/>
    <w:rsid w:val="00EC3B4C"/>
    <w:rPr>
      <w:sz w:val="22"/>
      <w:szCs w:val="22"/>
      <w:lang w:eastAsia="en-US"/>
    </w:rPr>
  </w:style>
  <w:style w:type="paragraph" w:styleId="ListeParagraf">
    <w:name w:val="List Paragraph"/>
    <w:basedOn w:val="Normal"/>
    <w:uiPriority w:val="34"/>
    <w:qFormat/>
    <w:rsid w:val="00ED0BDC"/>
    <w:pPr>
      <w:ind w:left="720"/>
      <w:contextualSpacing/>
    </w:pPr>
  </w:style>
  <w:style w:type="paragraph" w:styleId="stbilgi">
    <w:name w:val="header"/>
    <w:basedOn w:val="Normal"/>
    <w:link w:val="stbilgiChar"/>
    <w:uiPriority w:val="99"/>
    <w:rsid w:val="00B35791"/>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B35791"/>
    <w:rPr>
      <w:rFonts w:cs="Times New Roman"/>
      <w:sz w:val="22"/>
      <w:szCs w:val="22"/>
      <w:lang w:eastAsia="en-US"/>
    </w:rPr>
  </w:style>
  <w:style w:type="paragraph" w:styleId="Altbilgi">
    <w:name w:val="footer"/>
    <w:basedOn w:val="Normal"/>
    <w:link w:val="AltbilgiChar"/>
    <w:uiPriority w:val="99"/>
    <w:rsid w:val="00B35791"/>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B35791"/>
    <w:rPr>
      <w:rFonts w:cs="Times New Roman"/>
      <w:sz w:val="22"/>
      <w:szCs w:val="22"/>
      <w:lang w:eastAsia="en-US"/>
    </w:rPr>
  </w:style>
  <w:style w:type="character" w:styleId="Vurgu">
    <w:name w:val="Emphasis"/>
    <w:basedOn w:val="VarsaylanParagrafYazTipi"/>
    <w:uiPriority w:val="20"/>
    <w:qFormat/>
    <w:rsid w:val="0017473A"/>
    <w:rPr>
      <w:rFonts w:cs="Times New Roman"/>
      <w:i/>
      <w:iCs/>
    </w:rPr>
  </w:style>
  <w:style w:type="table" w:styleId="TabloKlavuzu">
    <w:name w:val="Table Grid"/>
    <w:basedOn w:val="NormalTablo"/>
    <w:uiPriority w:val="59"/>
    <w:rsid w:val="001A75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RenkliKlavuz-Vurgu5">
    <w:name w:val="Colorful Grid Accent 5"/>
    <w:basedOn w:val="NormalTablo"/>
    <w:uiPriority w:val="99"/>
    <w:rsid w:val="001A753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styleId="BalonMetni">
    <w:name w:val="Balloon Text"/>
    <w:basedOn w:val="Normal"/>
    <w:link w:val="BalonMetniChar"/>
    <w:uiPriority w:val="99"/>
    <w:semiHidden/>
    <w:rsid w:val="005600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560053"/>
    <w:rPr>
      <w:rFonts w:ascii="Tahoma" w:hAnsi="Tahoma" w:cs="Tahoma"/>
      <w:sz w:val="16"/>
      <w:szCs w:val="16"/>
      <w:lang w:eastAsia="en-US"/>
    </w:rPr>
  </w:style>
  <w:style w:type="character" w:styleId="Kpr">
    <w:name w:val="Hyperlink"/>
    <w:basedOn w:val="VarsaylanParagrafYazTipi"/>
    <w:uiPriority w:val="99"/>
    <w:rsid w:val="00D16A8D"/>
    <w:rPr>
      <w:rFonts w:cs="Times New Roman"/>
      <w:color w:val="0000FF"/>
      <w:u w:val="single"/>
    </w:rPr>
  </w:style>
  <w:style w:type="character" w:customStyle="1" w:styleId="apple-style-span">
    <w:name w:val="apple-style-span"/>
    <w:basedOn w:val="VarsaylanParagrafYazTipi"/>
    <w:uiPriority w:val="99"/>
    <w:rsid w:val="00795283"/>
    <w:rPr>
      <w:rFonts w:cs="Times New Roman"/>
    </w:rPr>
  </w:style>
  <w:style w:type="paragraph" w:styleId="SonnotMetni">
    <w:name w:val="endnote text"/>
    <w:basedOn w:val="Normal"/>
    <w:link w:val="SonnotMetniChar"/>
    <w:uiPriority w:val="99"/>
    <w:semiHidden/>
    <w:rsid w:val="00F142AE"/>
    <w:pPr>
      <w:spacing w:after="0" w:line="240" w:lineRule="auto"/>
    </w:pPr>
    <w:rPr>
      <w:sz w:val="20"/>
      <w:szCs w:val="20"/>
    </w:rPr>
  </w:style>
  <w:style w:type="character" w:customStyle="1" w:styleId="SonnotMetniChar">
    <w:name w:val="Sonnot Metni Char"/>
    <w:basedOn w:val="VarsaylanParagrafYazTipi"/>
    <w:link w:val="SonnotMetni"/>
    <w:uiPriority w:val="99"/>
    <w:semiHidden/>
    <w:locked/>
    <w:rsid w:val="00F142AE"/>
    <w:rPr>
      <w:rFonts w:cs="Times New Roman"/>
      <w:lang w:eastAsia="en-US"/>
    </w:rPr>
  </w:style>
  <w:style w:type="character" w:styleId="SonnotBavurusu">
    <w:name w:val="endnote reference"/>
    <w:basedOn w:val="VarsaylanParagrafYazTipi"/>
    <w:uiPriority w:val="99"/>
    <w:semiHidden/>
    <w:rsid w:val="00F142AE"/>
    <w:rPr>
      <w:rFonts w:cs="Times New Roman"/>
      <w:vertAlign w:val="superscript"/>
    </w:rPr>
  </w:style>
  <w:style w:type="paragraph" w:styleId="NormalWeb">
    <w:name w:val="Normal (Web)"/>
    <w:basedOn w:val="Normal"/>
    <w:uiPriority w:val="99"/>
    <w:rsid w:val="00E47270"/>
    <w:pPr>
      <w:spacing w:before="100" w:beforeAutospacing="1" w:after="100" w:afterAutospacing="1" w:line="240" w:lineRule="auto"/>
    </w:pPr>
    <w:rPr>
      <w:rFonts w:ascii="Times New Roman" w:hAnsi="Times New Roman"/>
      <w:sz w:val="24"/>
      <w:szCs w:val="24"/>
      <w:lang w:eastAsia="tr-TR"/>
    </w:rPr>
  </w:style>
  <w:style w:type="character" w:styleId="zlenenKpr">
    <w:name w:val="FollowedHyperlink"/>
    <w:basedOn w:val="VarsaylanParagrafYazTipi"/>
    <w:uiPriority w:val="99"/>
    <w:rsid w:val="000B6271"/>
    <w:rPr>
      <w:rFonts w:cs="Times New Roman"/>
      <w:color w:val="800080"/>
      <w:u w:val="single"/>
    </w:rPr>
  </w:style>
  <w:style w:type="character" w:styleId="Gl">
    <w:name w:val="Strong"/>
    <w:basedOn w:val="VarsaylanParagrafYazTipi"/>
    <w:uiPriority w:val="22"/>
    <w:qFormat/>
    <w:locked/>
    <w:rsid w:val="00382290"/>
    <w:rPr>
      <w:rFonts w:cs="Times New Roman"/>
      <w:b/>
      <w:bCs/>
    </w:rPr>
  </w:style>
  <w:style w:type="character" w:customStyle="1" w:styleId="maintxt1">
    <w:name w:val="main_txt1"/>
    <w:basedOn w:val="VarsaylanParagrafYazTipi"/>
    <w:uiPriority w:val="99"/>
    <w:rsid w:val="00CB03AD"/>
    <w:rPr>
      <w:rFonts w:ascii="Verdana" w:hAnsi="Verdana" w:cs="Times New Roman"/>
      <w:color w:val="333333"/>
      <w:sz w:val="15"/>
      <w:szCs w:val="15"/>
    </w:rPr>
  </w:style>
  <w:style w:type="character" w:customStyle="1" w:styleId="bultenicerik21">
    <w:name w:val="bultenicerik21"/>
    <w:basedOn w:val="VarsaylanParagrafYazTipi"/>
    <w:uiPriority w:val="99"/>
    <w:rsid w:val="00D52876"/>
    <w:rPr>
      <w:rFonts w:ascii="Arial" w:hAnsi="Arial" w:cs="Arial"/>
      <w:color w:val="000000"/>
      <w:sz w:val="21"/>
      <w:szCs w:val="21"/>
    </w:rPr>
  </w:style>
  <w:style w:type="character" w:customStyle="1" w:styleId="kurumsaltext1">
    <w:name w:val="kurumsaltext1"/>
    <w:basedOn w:val="VarsaylanParagrafYazTipi"/>
    <w:uiPriority w:val="99"/>
    <w:rsid w:val="00AB0ACC"/>
    <w:rPr>
      <w:rFonts w:ascii="Tahoma" w:hAnsi="Tahoma" w:cs="Tahoma"/>
      <w:color w:val="000000"/>
      <w:sz w:val="18"/>
      <w:szCs w:val="18"/>
    </w:rPr>
  </w:style>
  <w:style w:type="paragraph" w:customStyle="1" w:styleId="ListParagraph1">
    <w:name w:val="List Paragraph1"/>
    <w:basedOn w:val="Normal"/>
    <w:uiPriority w:val="99"/>
    <w:rsid w:val="00363005"/>
    <w:pPr>
      <w:ind w:left="720"/>
    </w:pPr>
    <w:rPr>
      <w:rFonts w:eastAsia="Times New Roman"/>
      <w:color w:val="000000"/>
      <w:sz w:val="20"/>
      <w:szCs w:val="20"/>
      <w:lang w:eastAsia="ja-JP"/>
    </w:rPr>
  </w:style>
  <w:style w:type="paragraph" w:styleId="Liste">
    <w:name w:val="List"/>
    <w:basedOn w:val="Normal"/>
    <w:uiPriority w:val="99"/>
    <w:rsid w:val="00C94704"/>
    <w:pPr>
      <w:ind w:left="283" w:hanging="283"/>
    </w:pPr>
  </w:style>
  <w:style w:type="character" w:customStyle="1" w:styleId="ft">
    <w:name w:val="ft"/>
    <w:basedOn w:val="VarsaylanParagrafYazTipi"/>
    <w:rsid w:val="006F7716"/>
  </w:style>
  <w:style w:type="character" w:customStyle="1" w:styleId="apple-converted-space">
    <w:name w:val="apple-converted-space"/>
    <w:basedOn w:val="VarsaylanParagrafYazTipi"/>
    <w:rsid w:val="001800CB"/>
  </w:style>
  <w:style w:type="paragraph" w:styleId="DzMetin">
    <w:name w:val="Plain Text"/>
    <w:basedOn w:val="Normal"/>
    <w:link w:val="DzMetinChar"/>
    <w:uiPriority w:val="99"/>
    <w:semiHidden/>
    <w:unhideWhenUsed/>
    <w:rsid w:val="002C241A"/>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DzMetinChar">
    <w:name w:val="Düz Metin Char"/>
    <w:basedOn w:val="VarsaylanParagrafYazTipi"/>
    <w:link w:val="DzMetin"/>
    <w:uiPriority w:val="99"/>
    <w:semiHidden/>
    <w:rsid w:val="002C241A"/>
    <w:rPr>
      <w:rFonts w:ascii="Times New Roman" w:eastAsia="Times New Roman" w:hAnsi="Times New Roman"/>
      <w:sz w:val="24"/>
      <w:szCs w:val="24"/>
    </w:rPr>
  </w:style>
  <w:style w:type="paragraph" w:customStyle="1" w:styleId="Default">
    <w:name w:val="Default"/>
    <w:rsid w:val="00491D1C"/>
    <w:pPr>
      <w:autoSpaceDE w:val="0"/>
      <w:autoSpaceDN w:val="0"/>
      <w:adjustRightInd w:val="0"/>
    </w:pPr>
    <w:rPr>
      <w:rFonts w:ascii="Arial" w:hAnsi="Arial" w:cs="Arial"/>
      <w:color w:val="000000"/>
      <w:sz w:val="24"/>
      <w:szCs w:val="24"/>
    </w:rPr>
  </w:style>
  <w:style w:type="table" w:styleId="OrtaKlavuz3-Vurgu5">
    <w:name w:val="Medium Grid 3 Accent 5"/>
    <w:basedOn w:val="NormalTablo"/>
    <w:uiPriority w:val="69"/>
    <w:rsid w:val="000E1C8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Klavuz-Vurgu1">
    <w:name w:val="Colorful Grid Accent 1"/>
    <w:basedOn w:val="NormalTablo"/>
    <w:uiPriority w:val="73"/>
    <w:rsid w:val="000E1C8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5B25C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ltKonuBal">
    <w:name w:val="Subtitle"/>
    <w:basedOn w:val="Normal"/>
    <w:link w:val="AltKonuBalChar"/>
    <w:uiPriority w:val="11"/>
    <w:qFormat/>
    <w:locked/>
    <w:rsid w:val="006873C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ltKonuBalChar">
    <w:name w:val="Alt Konu Başlığı Char"/>
    <w:basedOn w:val="VarsaylanParagrafYazTipi"/>
    <w:link w:val="AltKonuBal"/>
    <w:uiPriority w:val="11"/>
    <w:rsid w:val="006873C7"/>
    <w:rPr>
      <w:rFonts w:ascii="Times New Roman" w:eastAsia="Times New Roman" w:hAnsi="Times New Roman"/>
      <w:sz w:val="24"/>
      <w:szCs w:val="24"/>
    </w:rPr>
  </w:style>
  <w:style w:type="paragraph" w:customStyle="1" w:styleId="msobodytextindent3">
    <w:name w:val="msobodytextindent3"/>
    <w:basedOn w:val="Normal"/>
    <w:rsid w:val="006873C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4Char">
    <w:name w:val="Başlık 4 Char"/>
    <w:basedOn w:val="VarsaylanParagrafYazTipi"/>
    <w:link w:val="Balk4"/>
    <w:semiHidden/>
    <w:rsid w:val="00825228"/>
    <w:rPr>
      <w:rFonts w:asciiTheme="majorHAnsi" w:eastAsiaTheme="majorEastAsia" w:hAnsiTheme="majorHAnsi" w:cstheme="majorBidi"/>
      <w:b/>
      <w:bCs/>
      <w:i/>
      <w:iCs/>
      <w:color w:val="4F81BD" w:themeColor="accent1"/>
      <w:sz w:val="22"/>
      <w:szCs w:val="22"/>
      <w:lang w:eastAsia="en-US"/>
    </w:rPr>
  </w:style>
  <w:style w:type="paragraph" w:customStyle="1" w:styleId="style1">
    <w:name w:val="style1"/>
    <w:basedOn w:val="Normal"/>
    <w:rsid w:val="00BB7024"/>
    <w:pPr>
      <w:spacing w:before="100" w:beforeAutospacing="1" w:after="100" w:afterAutospacing="1" w:line="240" w:lineRule="auto"/>
    </w:pPr>
    <w:rPr>
      <w:rFonts w:ascii="Times New Roman" w:eastAsia="Times New Roman" w:hAnsi="Times New Roman"/>
      <w:sz w:val="24"/>
      <w:szCs w:val="24"/>
      <w:lang w:eastAsia="tr-TR"/>
    </w:rPr>
  </w:style>
  <w:style w:type="character" w:styleId="GlVurgulama">
    <w:name w:val="Intense Emphasis"/>
    <w:basedOn w:val="VarsaylanParagrafYazTipi"/>
    <w:uiPriority w:val="21"/>
    <w:qFormat/>
    <w:rsid w:val="00CB122D"/>
    <w:rPr>
      <w:b/>
      <w:bCs/>
      <w:i/>
      <w:iCs/>
      <w:color w:val="4F81BD" w:themeColor="accent1"/>
    </w:rPr>
  </w:style>
  <w:style w:type="table" w:customStyle="1" w:styleId="AkListe1">
    <w:name w:val="Açık Liste1"/>
    <w:basedOn w:val="NormalTablo"/>
    <w:uiPriority w:val="61"/>
    <w:rsid w:val="003A32C9"/>
    <w:rPr>
      <w:rFonts w:eastAsia="Times New Roman" w:cs="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shd w:val="clear" w:color="auto" w:fill="DAEEF3" w:themeFill="accent5" w:themeFillTint="33"/>
    </w:tcPr>
    <w:tblStylePr w:type="firstRow">
      <w:pPr>
        <w:spacing w:before="0" w:after="0"/>
      </w:pPr>
      <w:rPr>
        <w:rFonts w:cs="Calibri"/>
        <w:b/>
        <w:bCs/>
        <w:color w:val="FFFFFF" w:themeColor="background1"/>
      </w:rPr>
      <w:tblPr/>
      <w:tcPr>
        <w:shd w:val="clear" w:color="auto" w:fill="000000" w:themeFill="text1"/>
      </w:tcPr>
    </w:tblStylePr>
    <w:tblStylePr w:type="lastRow">
      <w:pPr>
        <w:spacing w:before="0" w:after="0"/>
      </w:pPr>
      <w:rPr>
        <w:rFonts w:cs="Calibr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lk2Char">
    <w:name w:val="Başlık 2 Char"/>
    <w:basedOn w:val="VarsaylanParagrafYazTipi"/>
    <w:link w:val="Balk2"/>
    <w:uiPriority w:val="9"/>
    <w:rsid w:val="001D2B21"/>
    <w:rPr>
      <w:rFonts w:ascii="Courier New" w:eastAsiaTheme="minorEastAsia" w:hAnsi="Courier New" w:cs="Courier New"/>
      <w:b/>
      <w:bCs/>
      <w:i/>
      <w:iCs/>
      <w:color w:val="000000"/>
      <w:sz w:val="28"/>
      <w:szCs w:val="28"/>
    </w:rPr>
  </w:style>
  <w:style w:type="character" w:customStyle="1" w:styleId="Balk3Char">
    <w:name w:val="Başlık 3 Char"/>
    <w:basedOn w:val="VarsaylanParagrafYazTipi"/>
    <w:link w:val="Balk3"/>
    <w:uiPriority w:val="9"/>
    <w:rsid w:val="001D2B21"/>
    <w:rPr>
      <w:rFonts w:ascii="Courier New" w:eastAsiaTheme="minorEastAsia" w:hAnsi="Courier New" w:cs="Courier New"/>
      <w:b/>
      <w:bCs/>
      <w:color w:val="000000"/>
      <w:sz w:val="26"/>
      <w:szCs w:val="26"/>
    </w:rPr>
  </w:style>
  <w:style w:type="table" w:customStyle="1" w:styleId="AkGlgeleme-Vurgu11">
    <w:name w:val="Açık Gölgeleme - Vurgu 11"/>
    <w:basedOn w:val="NormalTablo"/>
    <w:uiPriority w:val="60"/>
    <w:rsid w:val="001D2B21"/>
    <w:rPr>
      <w:rFonts w:asciiTheme="minorHAnsi" w:eastAsiaTheme="minorEastAsia" w:hAnsi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1D2B21"/>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1D2B21"/>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AkListe-Vurgu3">
    <w:name w:val="Light List Accent 3"/>
    <w:basedOn w:val="NormalTablo"/>
    <w:uiPriority w:val="61"/>
    <w:rsid w:val="001D2B2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KoyuListe-Vurgu3">
    <w:name w:val="Dark List Accent 3"/>
    <w:basedOn w:val="NormalTablo"/>
    <w:uiPriority w:val="70"/>
    <w:rsid w:val="001D2B2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OrtaGlgeleme1-Vurgu3">
    <w:name w:val="Medium Shading 1 Accent 3"/>
    <w:basedOn w:val="NormalTablo"/>
    <w:uiPriority w:val="63"/>
    <w:rsid w:val="001D2B2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Klavuz-Vurgu3">
    <w:name w:val="Light Grid Accent 3"/>
    <w:basedOn w:val="NormalTablo"/>
    <w:uiPriority w:val="62"/>
    <w:rsid w:val="001D2B2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ResimYazs">
    <w:name w:val="caption"/>
    <w:basedOn w:val="Normal"/>
    <w:next w:val="Normal"/>
    <w:qFormat/>
    <w:locked/>
    <w:rsid w:val="00B038F4"/>
    <w:pPr>
      <w:spacing w:before="120" w:after="120" w:line="240" w:lineRule="auto"/>
    </w:pPr>
    <w:rPr>
      <w:rFonts w:ascii="Times New Roman" w:eastAsia="Times New Roman" w:hAnsi="Times New Roman"/>
      <w:b/>
      <w:bCs/>
      <w:sz w:val="20"/>
      <w:szCs w:val="20"/>
      <w:lang w:eastAsia="tr-TR"/>
    </w:rPr>
  </w:style>
  <w:style w:type="table" w:customStyle="1" w:styleId="AkListe-Vurgu11">
    <w:name w:val="Açık Liste - Vurgu 11"/>
    <w:basedOn w:val="NormalTablo"/>
    <w:uiPriority w:val="61"/>
    <w:rsid w:val="0010034B"/>
    <w:rPr>
      <w:rFonts w:eastAsia="Times New Roman"/>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4">
    <w:name w:val="xl64"/>
    <w:basedOn w:val="Normal"/>
    <w:rsid w:val="00A66DC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65">
    <w:name w:val="xl65"/>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66">
    <w:name w:val="xl66"/>
    <w:basedOn w:val="Normal"/>
    <w:rsid w:val="00A66DCC"/>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7">
    <w:name w:val="xl67"/>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8">
    <w:name w:val="xl68"/>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69">
    <w:name w:val="xl69"/>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0">
    <w:name w:val="xl70"/>
    <w:basedOn w:val="Normal"/>
    <w:rsid w:val="00A66D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1">
    <w:name w:val="xl71"/>
    <w:basedOn w:val="Normal"/>
    <w:rsid w:val="00A66DC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textAlignment w:val="center"/>
    </w:pPr>
    <w:rPr>
      <w:rFonts w:eastAsia="Times New Roman" w:cs="Calibri"/>
      <w:color w:val="9C0006"/>
      <w:lang w:eastAsia="tr-TR"/>
    </w:rPr>
  </w:style>
  <w:style w:type="paragraph" w:customStyle="1" w:styleId="xl72">
    <w:name w:val="xl72"/>
    <w:basedOn w:val="Normal"/>
    <w:rsid w:val="00A66DCC"/>
    <w:pPr>
      <w:shd w:val="clear" w:color="000000" w:fill="FFC7CE"/>
      <w:spacing w:before="100" w:beforeAutospacing="1" w:after="100" w:afterAutospacing="1" w:line="240" w:lineRule="auto"/>
    </w:pPr>
    <w:rPr>
      <w:rFonts w:eastAsia="Times New Roman" w:cs="Calibri"/>
      <w:color w:val="9C0006"/>
      <w:lang w:eastAsia="tr-TR"/>
    </w:rPr>
  </w:style>
  <w:style w:type="paragraph" w:customStyle="1" w:styleId="xl73">
    <w:name w:val="xl73"/>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74">
    <w:name w:val="xl74"/>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75">
    <w:name w:val="xl75"/>
    <w:basedOn w:val="Normal"/>
    <w:rsid w:val="00A66DCC"/>
    <w:pP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76">
    <w:name w:val="xl76"/>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7">
    <w:name w:val="xl77"/>
    <w:basedOn w:val="Normal"/>
    <w:rsid w:val="00A66DCC"/>
    <w:pPr>
      <w:spacing w:before="100" w:beforeAutospacing="1" w:after="100" w:afterAutospacing="1" w:line="240" w:lineRule="auto"/>
      <w:textAlignment w:val="center"/>
    </w:pPr>
    <w:rPr>
      <w:rFonts w:ascii="Arial TUR" w:eastAsia="Times New Roman" w:hAnsi="Arial TUR" w:cs="Arial TUR"/>
      <w:b/>
      <w:bCs/>
      <w:sz w:val="18"/>
      <w:szCs w:val="18"/>
      <w:lang w:eastAsia="tr-TR"/>
    </w:rPr>
  </w:style>
  <w:style w:type="paragraph" w:customStyle="1" w:styleId="xl78">
    <w:name w:val="xl78"/>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9">
    <w:name w:val="xl79"/>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80">
    <w:name w:val="xl80"/>
    <w:basedOn w:val="Normal"/>
    <w:rsid w:val="00A66D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81">
    <w:name w:val="xl81"/>
    <w:basedOn w:val="Normal"/>
    <w:rsid w:val="00A66DCC"/>
    <w:pP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82">
    <w:name w:val="xl82"/>
    <w:basedOn w:val="Normal"/>
    <w:rsid w:val="00A66DCC"/>
    <w:pP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83">
    <w:name w:val="xl83"/>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84">
    <w:name w:val="xl84"/>
    <w:basedOn w:val="Normal"/>
    <w:rsid w:val="00A66DCC"/>
    <w:pPr>
      <w:spacing w:before="100" w:beforeAutospacing="1" w:after="100" w:afterAutospacing="1" w:line="240" w:lineRule="auto"/>
    </w:pPr>
    <w:rPr>
      <w:rFonts w:eastAsia="Times New Roman" w:cs="Calibri"/>
      <w:color w:val="000000"/>
      <w:lang w:eastAsia="tr-TR"/>
    </w:rPr>
  </w:style>
  <w:style w:type="paragraph" w:customStyle="1" w:styleId="xl85">
    <w:name w:val="xl85"/>
    <w:basedOn w:val="Normal"/>
    <w:rsid w:val="00A66D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86">
    <w:name w:val="xl86"/>
    <w:basedOn w:val="Normal"/>
    <w:rsid w:val="00A66D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7">
    <w:name w:val="xl87"/>
    <w:basedOn w:val="Normal"/>
    <w:rsid w:val="00A66D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88">
    <w:name w:val="xl88"/>
    <w:basedOn w:val="Normal"/>
    <w:rsid w:val="00A66D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89">
    <w:name w:val="xl89"/>
    <w:basedOn w:val="Normal"/>
    <w:rsid w:val="00A66D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0">
    <w:name w:val="xl90"/>
    <w:basedOn w:val="Normal"/>
    <w:rsid w:val="00A66DC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A66DC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2">
    <w:name w:val="xl92"/>
    <w:basedOn w:val="Normal"/>
    <w:rsid w:val="00A66DC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3">
    <w:name w:val="xl93"/>
    <w:basedOn w:val="Normal"/>
    <w:rsid w:val="00A66DC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4">
    <w:name w:val="xl94"/>
    <w:basedOn w:val="Normal"/>
    <w:rsid w:val="00A66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8"/>
      <w:szCs w:val="18"/>
      <w:lang w:eastAsia="tr-TR"/>
    </w:rPr>
  </w:style>
  <w:style w:type="paragraph" w:customStyle="1" w:styleId="xl95">
    <w:name w:val="xl95"/>
    <w:basedOn w:val="Normal"/>
    <w:rsid w:val="00A66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96">
    <w:name w:val="xl96"/>
    <w:basedOn w:val="Normal"/>
    <w:rsid w:val="00A66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97">
    <w:name w:val="xl97"/>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color w:val="000000"/>
      <w:lang w:eastAsia="tr-TR"/>
    </w:rPr>
  </w:style>
  <w:style w:type="paragraph" w:customStyle="1" w:styleId="xl98">
    <w:name w:val="xl98"/>
    <w:basedOn w:val="Normal"/>
    <w:rsid w:val="00A66DC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9">
    <w:name w:val="xl99"/>
    <w:basedOn w:val="Normal"/>
    <w:rsid w:val="00A66DC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0">
    <w:name w:val="xl100"/>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1">
    <w:name w:val="xl101"/>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2">
    <w:name w:val="xl102"/>
    <w:basedOn w:val="Normal"/>
    <w:rsid w:val="00A66DC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03">
    <w:name w:val="xl103"/>
    <w:basedOn w:val="Normal"/>
    <w:rsid w:val="00A66DC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04">
    <w:name w:val="xl104"/>
    <w:basedOn w:val="Normal"/>
    <w:rsid w:val="00A66DC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05">
    <w:name w:val="xl105"/>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06">
    <w:name w:val="xl106"/>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07">
    <w:name w:val="xl107"/>
    <w:basedOn w:val="Normal"/>
    <w:rsid w:val="00A66DC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tr-TR"/>
    </w:rPr>
  </w:style>
  <w:style w:type="paragraph" w:customStyle="1" w:styleId="xl108">
    <w:name w:val="xl108"/>
    <w:basedOn w:val="Normal"/>
    <w:rsid w:val="00A66DC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tr-TR"/>
    </w:rPr>
  </w:style>
  <w:style w:type="paragraph" w:customStyle="1" w:styleId="xl109">
    <w:name w:val="xl109"/>
    <w:basedOn w:val="Normal"/>
    <w:rsid w:val="00A66DC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0">
    <w:name w:val="xl110"/>
    <w:basedOn w:val="Normal"/>
    <w:rsid w:val="00A66DC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1">
    <w:name w:val="xl111"/>
    <w:basedOn w:val="Normal"/>
    <w:rsid w:val="00A66DC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2">
    <w:name w:val="xl112"/>
    <w:basedOn w:val="Normal"/>
    <w:rsid w:val="00A66DC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3">
    <w:name w:val="xl113"/>
    <w:basedOn w:val="Normal"/>
    <w:rsid w:val="00A66DC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4">
    <w:name w:val="xl114"/>
    <w:basedOn w:val="Normal"/>
    <w:rsid w:val="00A66DC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5">
    <w:name w:val="xl115"/>
    <w:basedOn w:val="Normal"/>
    <w:rsid w:val="00A66DC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16">
    <w:name w:val="xl116"/>
    <w:basedOn w:val="Normal"/>
    <w:rsid w:val="00A66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tr-TR"/>
    </w:rPr>
  </w:style>
  <w:style w:type="paragraph" w:customStyle="1" w:styleId="xl117">
    <w:name w:val="xl117"/>
    <w:basedOn w:val="Normal"/>
    <w:rsid w:val="00A66DC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pPr>
    <w:rPr>
      <w:rFonts w:eastAsia="Times New Roman" w:cs="Calibri"/>
      <w:color w:val="9C0006"/>
      <w:lang w:eastAsia="tr-TR"/>
    </w:rPr>
  </w:style>
  <w:style w:type="paragraph" w:customStyle="1" w:styleId="xl118">
    <w:name w:val="xl118"/>
    <w:basedOn w:val="Normal"/>
    <w:rsid w:val="00A66D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TUR" w:eastAsia="Times New Roman" w:hAnsi="Arial TUR" w:cs="Arial TUR"/>
      <w:b/>
      <w:bCs/>
      <w:sz w:val="18"/>
      <w:szCs w:val="18"/>
      <w:lang w:eastAsia="tr-TR"/>
    </w:rPr>
  </w:style>
  <w:style w:type="paragraph" w:customStyle="1" w:styleId="xl119">
    <w:name w:val="xl119"/>
    <w:basedOn w:val="Normal"/>
    <w:rsid w:val="00A66DC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20">
    <w:name w:val="xl120"/>
    <w:basedOn w:val="Normal"/>
    <w:rsid w:val="00A66DC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pPr>
    <w:rPr>
      <w:rFonts w:eastAsia="Times New Roman" w:cs="Calibri"/>
      <w:color w:val="9C0006"/>
      <w:lang w:eastAsia="tr-TR"/>
    </w:rPr>
  </w:style>
  <w:style w:type="paragraph" w:customStyle="1" w:styleId="xl121">
    <w:name w:val="xl121"/>
    <w:basedOn w:val="Normal"/>
    <w:rsid w:val="00A66DCC"/>
    <w:pPr>
      <w:pBdr>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22">
    <w:name w:val="xl122"/>
    <w:basedOn w:val="Normal"/>
    <w:rsid w:val="00A66DCC"/>
    <w:pPr>
      <w:pBdr>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23">
    <w:name w:val="xl123"/>
    <w:basedOn w:val="Normal"/>
    <w:rsid w:val="00A66DC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24">
    <w:name w:val="xl124"/>
    <w:basedOn w:val="Normal"/>
    <w:rsid w:val="00A66DC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25">
    <w:name w:val="xl125"/>
    <w:basedOn w:val="Normal"/>
    <w:rsid w:val="00A66DC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126">
    <w:name w:val="xl126"/>
    <w:basedOn w:val="Normal"/>
    <w:rsid w:val="00A66DCC"/>
    <w:pPr>
      <w:spacing w:before="100" w:beforeAutospacing="1" w:after="100" w:afterAutospacing="1" w:line="240" w:lineRule="auto"/>
      <w:jc w:val="center"/>
      <w:textAlignment w:val="center"/>
    </w:pPr>
    <w:rPr>
      <w:rFonts w:ascii="Times New Roman" w:eastAsia="Times New Roman" w:hAnsi="Times New Roman"/>
      <w:b/>
      <w:bCs/>
      <w:lang w:eastAsia="tr-TR"/>
    </w:rPr>
  </w:style>
  <w:style w:type="table" w:styleId="OrtaKlavuz3-Vurgu4">
    <w:name w:val="Medium Grid 3 Accent 4"/>
    <w:basedOn w:val="NormalTablo"/>
    <w:uiPriority w:val="69"/>
    <w:rsid w:val="0016640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Glgeleme2-Vurgu5">
    <w:name w:val="Medium Shading 2 Accent 5"/>
    <w:basedOn w:val="NormalTablo"/>
    <w:uiPriority w:val="64"/>
    <w:rsid w:val="003A33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3A33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E413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CDDC" w:themeFill="accent5" w:themeFillTint="9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92CDDC" w:themeFill="accent5" w:themeFillTint="99"/>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C703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413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FF0000"/>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E413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7365D" w:themeFill="text2" w:themeFillShade="B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shd w:val="clear" w:color="auto" w:fill="17365D" w:themeFill="text2" w:themeFillShade="BF"/>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1">
    <w:name w:val="Orta Gölgeleme 21"/>
    <w:basedOn w:val="NormalTablo"/>
    <w:uiPriority w:val="64"/>
    <w:rsid w:val="00E413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semiHidden/>
    <w:unhideWhenUsed/>
    <w:qFormat/>
    <w:rsid w:val="006F047D"/>
    <w:pPr>
      <w:keepLines/>
      <w:spacing w:before="480" w:after="0"/>
      <w:outlineLvl w:val="9"/>
    </w:pPr>
    <w:rPr>
      <w:rFonts w:asciiTheme="majorHAnsi" w:eastAsiaTheme="majorEastAsia" w:hAnsiTheme="majorHAnsi" w:cstheme="majorBidi"/>
      <w:color w:val="365F91" w:themeColor="accent1" w:themeShade="BF"/>
      <w:kern w:val="0"/>
      <w:sz w:val="28"/>
      <w:szCs w:val="28"/>
      <w:lang w:eastAsia="tr-TR"/>
    </w:rPr>
  </w:style>
  <w:style w:type="paragraph" w:styleId="T1">
    <w:name w:val="toc 1"/>
    <w:basedOn w:val="Normal"/>
    <w:next w:val="Normal"/>
    <w:autoRedefine/>
    <w:uiPriority w:val="39"/>
    <w:locked/>
    <w:rsid w:val="006F047D"/>
    <w:pPr>
      <w:spacing w:after="100"/>
    </w:pPr>
  </w:style>
  <w:style w:type="paragraph" w:styleId="T2">
    <w:name w:val="toc 2"/>
    <w:basedOn w:val="Normal"/>
    <w:next w:val="Normal"/>
    <w:autoRedefine/>
    <w:uiPriority w:val="39"/>
    <w:locked/>
    <w:rsid w:val="006F047D"/>
    <w:pPr>
      <w:spacing w:after="100"/>
      <w:ind w:left="220"/>
    </w:pPr>
  </w:style>
  <w:style w:type="paragraph" w:styleId="T3">
    <w:name w:val="toc 3"/>
    <w:basedOn w:val="Normal"/>
    <w:next w:val="Normal"/>
    <w:autoRedefine/>
    <w:uiPriority w:val="39"/>
    <w:locked/>
    <w:rsid w:val="006F047D"/>
    <w:pPr>
      <w:spacing w:after="100"/>
      <w:ind w:left="440"/>
    </w:pPr>
  </w:style>
</w:styles>
</file>

<file path=word/webSettings.xml><?xml version="1.0" encoding="utf-8"?>
<w:webSettings xmlns:r="http://schemas.openxmlformats.org/officeDocument/2006/relationships" xmlns:w="http://schemas.openxmlformats.org/wordprocessingml/2006/main">
  <w:divs>
    <w:div w:id="31929160">
      <w:bodyDiv w:val="1"/>
      <w:marLeft w:val="0"/>
      <w:marRight w:val="0"/>
      <w:marTop w:val="0"/>
      <w:marBottom w:val="0"/>
      <w:divBdr>
        <w:top w:val="none" w:sz="0" w:space="0" w:color="auto"/>
        <w:left w:val="none" w:sz="0" w:space="0" w:color="auto"/>
        <w:bottom w:val="none" w:sz="0" w:space="0" w:color="auto"/>
        <w:right w:val="none" w:sz="0" w:space="0" w:color="auto"/>
      </w:divBdr>
    </w:div>
    <w:div w:id="136649444">
      <w:bodyDiv w:val="1"/>
      <w:marLeft w:val="0"/>
      <w:marRight w:val="0"/>
      <w:marTop w:val="0"/>
      <w:marBottom w:val="0"/>
      <w:divBdr>
        <w:top w:val="none" w:sz="0" w:space="0" w:color="auto"/>
        <w:left w:val="none" w:sz="0" w:space="0" w:color="auto"/>
        <w:bottom w:val="none" w:sz="0" w:space="0" w:color="auto"/>
        <w:right w:val="none" w:sz="0" w:space="0" w:color="auto"/>
      </w:divBdr>
    </w:div>
    <w:div w:id="140313129">
      <w:marLeft w:val="0"/>
      <w:marRight w:val="0"/>
      <w:marTop w:val="0"/>
      <w:marBottom w:val="0"/>
      <w:divBdr>
        <w:top w:val="none" w:sz="0" w:space="0" w:color="auto"/>
        <w:left w:val="none" w:sz="0" w:space="0" w:color="auto"/>
        <w:bottom w:val="none" w:sz="0" w:space="0" w:color="auto"/>
        <w:right w:val="none" w:sz="0" w:space="0" w:color="auto"/>
      </w:divBdr>
    </w:div>
    <w:div w:id="140313130">
      <w:marLeft w:val="0"/>
      <w:marRight w:val="0"/>
      <w:marTop w:val="0"/>
      <w:marBottom w:val="0"/>
      <w:divBdr>
        <w:top w:val="none" w:sz="0" w:space="0" w:color="auto"/>
        <w:left w:val="none" w:sz="0" w:space="0" w:color="auto"/>
        <w:bottom w:val="none" w:sz="0" w:space="0" w:color="auto"/>
        <w:right w:val="none" w:sz="0" w:space="0" w:color="auto"/>
      </w:divBdr>
    </w:div>
    <w:div w:id="140313131">
      <w:marLeft w:val="0"/>
      <w:marRight w:val="0"/>
      <w:marTop w:val="0"/>
      <w:marBottom w:val="0"/>
      <w:divBdr>
        <w:top w:val="none" w:sz="0" w:space="0" w:color="auto"/>
        <w:left w:val="none" w:sz="0" w:space="0" w:color="auto"/>
        <w:bottom w:val="none" w:sz="0" w:space="0" w:color="auto"/>
        <w:right w:val="none" w:sz="0" w:space="0" w:color="auto"/>
      </w:divBdr>
    </w:div>
    <w:div w:id="140313132">
      <w:marLeft w:val="0"/>
      <w:marRight w:val="0"/>
      <w:marTop w:val="0"/>
      <w:marBottom w:val="0"/>
      <w:divBdr>
        <w:top w:val="none" w:sz="0" w:space="0" w:color="auto"/>
        <w:left w:val="none" w:sz="0" w:space="0" w:color="auto"/>
        <w:bottom w:val="none" w:sz="0" w:space="0" w:color="auto"/>
        <w:right w:val="none" w:sz="0" w:space="0" w:color="auto"/>
      </w:divBdr>
    </w:div>
    <w:div w:id="140313133">
      <w:marLeft w:val="0"/>
      <w:marRight w:val="0"/>
      <w:marTop w:val="0"/>
      <w:marBottom w:val="0"/>
      <w:divBdr>
        <w:top w:val="none" w:sz="0" w:space="0" w:color="auto"/>
        <w:left w:val="none" w:sz="0" w:space="0" w:color="auto"/>
        <w:bottom w:val="none" w:sz="0" w:space="0" w:color="auto"/>
        <w:right w:val="none" w:sz="0" w:space="0" w:color="auto"/>
      </w:divBdr>
    </w:div>
    <w:div w:id="140313135">
      <w:marLeft w:val="0"/>
      <w:marRight w:val="0"/>
      <w:marTop w:val="0"/>
      <w:marBottom w:val="0"/>
      <w:divBdr>
        <w:top w:val="none" w:sz="0" w:space="0" w:color="auto"/>
        <w:left w:val="none" w:sz="0" w:space="0" w:color="auto"/>
        <w:bottom w:val="none" w:sz="0" w:space="0" w:color="auto"/>
        <w:right w:val="none" w:sz="0" w:space="0" w:color="auto"/>
      </w:divBdr>
      <w:divsChild>
        <w:div w:id="140313134">
          <w:marLeft w:val="0"/>
          <w:marRight w:val="0"/>
          <w:marTop w:val="0"/>
          <w:marBottom w:val="0"/>
          <w:divBdr>
            <w:top w:val="none" w:sz="0" w:space="0" w:color="auto"/>
            <w:left w:val="none" w:sz="0" w:space="0" w:color="auto"/>
            <w:bottom w:val="none" w:sz="0" w:space="0" w:color="auto"/>
            <w:right w:val="none" w:sz="0" w:space="0" w:color="auto"/>
          </w:divBdr>
        </w:div>
      </w:divsChild>
    </w:div>
    <w:div w:id="140313139">
      <w:marLeft w:val="0"/>
      <w:marRight w:val="0"/>
      <w:marTop w:val="0"/>
      <w:marBottom w:val="0"/>
      <w:divBdr>
        <w:top w:val="none" w:sz="0" w:space="0" w:color="auto"/>
        <w:left w:val="none" w:sz="0" w:space="0" w:color="auto"/>
        <w:bottom w:val="none" w:sz="0" w:space="0" w:color="auto"/>
        <w:right w:val="none" w:sz="0" w:space="0" w:color="auto"/>
      </w:divBdr>
    </w:div>
    <w:div w:id="140313140">
      <w:marLeft w:val="300"/>
      <w:marRight w:val="300"/>
      <w:marTop w:val="300"/>
      <w:marBottom w:val="300"/>
      <w:divBdr>
        <w:top w:val="none" w:sz="0" w:space="0" w:color="auto"/>
        <w:left w:val="none" w:sz="0" w:space="0" w:color="auto"/>
        <w:bottom w:val="none" w:sz="0" w:space="0" w:color="auto"/>
        <w:right w:val="none" w:sz="0" w:space="0" w:color="auto"/>
      </w:divBdr>
      <w:divsChild>
        <w:div w:id="140313137">
          <w:marLeft w:val="0"/>
          <w:marRight w:val="0"/>
          <w:marTop w:val="100"/>
          <w:marBottom w:val="100"/>
          <w:divBdr>
            <w:top w:val="none" w:sz="0" w:space="0" w:color="auto"/>
            <w:left w:val="none" w:sz="0" w:space="0" w:color="auto"/>
            <w:bottom w:val="none" w:sz="0" w:space="0" w:color="auto"/>
            <w:right w:val="none" w:sz="0" w:space="0" w:color="auto"/>
          </w:divBdr>
          <w:divsChild>
            <w:div w:id="140313141">
              <w:marLeft w:val="0"/>
              <w:marRight w:val="0"/>
              <w:marTop w:val="0"/>
              <w:marBottom w:val="0"/>
              <w:divBdr>
                <w:top w:val="none" w:sz="0" w:space="0" w:color="auto"/>
                <w:left w:val="none" w:sz="0" w:space="0" w:color="auto"/>
                <w:bottom w:val="none" w:sz="0" w:space="0" w:color="auto"/>
                <w:right w:val="none" w:sz="0" w:space="0" w:color="auto"/>
              </w:divBdr>
              <w:divsChild>
                <w:div w:id="140313138">
                  <w:marLeft w:val="675"/>
                  <w:marRight w:val="0"/>
                  <w:marTop w:val="0"/>
                  <w:marBottom w:val="0"/>
                  <w:divBdr>
                    <w:top w:val="none" w:sz="0" w:space="0" w:color="auto"/>
                    <w:left w:val="none" w:sz="0" w:space="0" w:color="auto"/>
                    <w:bottom w:val="none" w:sz="0" w:space="0" w:color="auto"/>
                    <w:right w:val="none" w:sz="0" w:space="0" w:color="auto"/>
                  </w:divBdr>
                  <w:divsChild>
                    <w:div w:id="1403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3142">
      <w:marLeft w:val="0"/>
      <w:marRight w:val="0"/>
      <w:marTop w:val="0"/>
      <w:marBottom w:val="0"/>
      <w:divBdr>
        <w:top w:val="none" w:sz="0" w:space="0" w:color="auto"/>
        <w:left w:val="none" w:sz="0" w:space="0" w:color="auto"/>
        <w:bottom w:val="none" w:sz="0" w:space="0" w:color="auto"/>
        <w:right w:val="none" w:sz="0" w:space="0" w:color="auto"/>
      </w:divBdr>
    </w:div>
    <w:div w:id="140313143">
      <w:marLeft w:val="0"/>
      <w:marRight w:val="0"/>
      <w:marTop w:val="0"/>
      <w:marBottom w:val="0"/>
      <w:divBdr>
        <w:top w:val="none" w:sz="0" w:space="0" w:color="auto"/>
        <w:left w:val="none" w:sz="0" w:space="0" w:color="auto"/>
        <w:bottom w:val="none" w:sz="0" w:space="0" w:color="auto"/>
        <w:right w:val="none" w:sz="0" w:space="0" w:color="auto"/>
      </w:divBdr>
    </w:div>
    <w:div w:id="140313144">
      <w:marLeft w:val="0"/>
      <w:marRight w:val="0"/>
      <w:marTop w:val="0"/>
      <w:marBottom w:val="0"/>
      <w:divBdr>
        <w:top w:val="none" w:sz="0" w:space="0" w:color="auto"/>
        <w:left w:val="none" w:sz="0" w:space="0" w:color="auto"/>
        <w:bottom w:val="none" w:sz="0" w:space="0" w:color="auto"/>
        <w:right w:val="none" w:sz="0" w:space="0" w:color="auto"/>
      </w:divBdr>
    </w:div>
    <w:div w:id="140313145">
      <w:marLeft w:val="0"/>
      <w:marRight w:val="0"/>
      <w:marTop w:val="0"/>
      <w:marBottom w:val="0"/>
      <w:divBdr>
        <w:top w:val="none" w:sz="0" w:space="0" w:color="auto"/>
        <w:left w:val="none" w:sz="0" w:space="0" w:color="auto"/>
        <w:bottom w:val="none" w:sz="0" w:space="0" w:color="auto"/>
        <w:right w:val="none" w:sz="0" w:space="0" w:color="auto"/>
      </w:divBdr>
    </w:div>
    <w:div w:id="140313146">
      <w:marLeft w:val="0"/>
      <w:marRight w:val="0"/>
      <w:marTop w:val="0"/>
      <w:marBottom w:val="0"/>
      <w:divBdr>
        <w:top w:val="none" w:sz="0" w:space="0" w:color="auto"/>
        <w:left w:val="none" w:sz="0" w:space="0" w:color="auto"/>
        <w:bottom w:val="none" w:sz="0" w:space="0" w:color="auto"/>
        <w:right w:val="none" w:sz="0" w:space="0" w:color="auto"/>
      </w:divBdr>
    </w:div>
    <w:div w:id="140313147">
      <w:marLeft w:val="0"/>
      <w:marRight w:val="0"/>
      <w:marTop w:val="0"/>
      <w:marBottom w:val="0"/>
      <w:divBdr>
        <w:top w:val="none" w:sz="0" w:space="0" w:color="auto"/>
        <w:left w:val="none" w:sz="0" w:space="0" w:color="auto"/>
        <w:bottom w:val="none" w:sz="0" w:space="0" w:color="auto"/>
        <w:right w:val="none" w:sz="0" w:space="0" w:color="auto"/>
      </w:divBdr>
    </w:div>
    <w:div w:id="140313148">
      <w:marLeft w:val="0"/>
      <w:marRight w:val="0"/>
      <w:marTop w:val="0"/>
      <w:marBottom w:val="0"/>
      <w:divBdr>
        <w:top w:val="none" w:sz="0" w:space="0" w:color="auto"/>
        <w:left w:val="none" w:sz="0" w:space="0" w:color="auto"/>
        <w:bottom w:val="none" w:sz="0" w:space="0" w:color="auto"/>
        <w:right w:val="none" w:sz="0" w:space="0" w:color="auto"/>
      </w:divBdr>
    </w:div>
    <w:div w:id="140313149">
      <w:marLeft w:val="0"/>
      <w:marRight w:val="0"/>
      <w:marTop w:val="0"/>
      <w:marBottom w:val="0"/>
      <w:divBdr>
        <w:top w:val="none" w:sz="0" w:space="0" w:color="auto"/>
        <w:left w:val="none" w:sz="0" w:space="0" w:color="auto"/>
        <w:bottom w:val="none" w:sz="0" w:space="0" w:color="auto"/>
        <w:right w:val="none" w:sz="0" w:space="0" w:color="auto"/>
      </w:divBdr>
    </w:div>
    <w:div w:id="140313150">
      <w:marLeft w:val="0"/>
      <w:marRight w:val="0"/>
      <w:marTop w:val="0"/>
      <w:marBottom w:val="0"/>
      <w:divBdr>
        <w:top w:val="none" w:sz="0" w:space="0" w:color="auto"/>
        <w:left w:val="none" w:sz="0" w:space="0" w:color="auto"/>
        <w:bottom w:val="none" w:sz="0" w:space="0" w:color="auto"/>
        <w:right w:val="none" w:sz="0" w:space="0" w:color="auto"/>
      </w:divBdr>
    </w:div>
    <w:div w:id="140313154">
      <w:marLeft w:val="0"/>
      <w:marRight w:val="0"/>
      <w:marTop w:val="0"/>
      <w:marBottom w:val="0"/>
      <w:divBdr>
        <w:top w:val="none" w:sz="0" w:space="0" w:color="auto"/>
        <w:left w:val="none" w:sz="0" w:space="0" w:color="auto"/>
        <w:bottom w:val="none" w:sz="0" w:space="0" w:color="auto"/>
        <w:right w:val="none" w:sz="0" w:space="0" w:color="auto"/>
      </w:divBdr>
      <w:divsChild>
        <w:div w:id="140313151">
          <w:marLeft w:val="0"/>
          <w:marRight w:val="0"/>
          <w:marTop w:val="0"/>
          <w:marBottom w:val="0"/>
          <w:divBdr>
            <w:top w:val="single" w:sz="2" w:space="0" w:color="BABFC3"/>
            <w:left w:val="single" w:sz="6" w:space="0" w:color="BABFC3"/>
            <w:bottom w:val="single" w:sz="6" w:space="0" w:color="BABFC3"/>
            <w:right w:val="single" w:sz="6" w:space="0" w:color="BABFC3"/>
          </w:divBdr>
          <w:divsChild>
            <w:div w:id="140313153">
              <w:marLeft w:val="0"/>
              <w:marRight w:val="0"/>
              <w:marTop w:val="0"/>
              <w:marBottom w:val="0"/>
              <w:divBdr>
                <w:top w:val="none" w:sz="0" w:space="0" w:color="auto"/>
                <w:left w:val="none" w:sz="0" w:space="0" w:color="auto"/>
                <w:bottom w:val="none" w:sz="0" w:space="0" w:color="auto"/>
                <w:right w:val="none" w:sz="0" w:space="0" w:color="auto"/>
              </w:divBdr>
              <w:divsChild>
                <w:div w:id="140313152">
                  <w:marLeft w:val="0"/>
                  <w:marRight w:val="0"/>
                  <w:marTop w:val="0"/>
                  <w:marBottom w:val="0"/>
                  <w:divBdr>
                    <w:top w:val="none" w:sz="0" w:space="0" w:color="auto"/>
                    <w:left w:val="none" w:sz="0" w:space="0" w:color="auto"/>
                    <w:bottom w:val="none" w:sz="0" w:space="0" w:color="auto"/>
                    <w:right w:val="none" w:sz="0" w:space="0" w:color="auto"/>
                  </w:divBdr>
                  <w:divsChild>
                    <w:div w:id="140313156">
                      <w:marLeft w:val="0"/>
                      <w:marRight w:val="0"/>
                      <w:marTop w:val="0"/>
                      <w:marBottom w:val="0"/>
                      <w:divBdr>
                        <w:top w:val="none" w:sz="0" w:space="0" w:color="auto"/>
                        <w:left w:val="none" w:sz="0" w:space="0" w:color="auto"/>
                        <w:bottom w:val="none" w:sz="0" w:space="0" w:color="auto"/>
                        <w:right w:val="none" w:sz="0" w:space="0" w:color="auto"/>
                      </w:divBdr>
                      <w:divsChild>
                        <w:div w:id="140313159">
                          <w:marLeft w:val="0"/>
                          <w:marRight w:val="0"/>
                          <w:marTop w:val="90"/>
                          <w:marBottom w:val="0"/>
                          <w:divBdr>
                            <w:top w:val="none" w:sz="0" w:space="0" w:color="auto"/>
                            <w:left w:val="none" w:sz="0" w:space="0" w:color="auto"/>
                            <w:bottom w:val="none" w:sz="0" w:space="0" w:color="auto"/>
                            <w:right w:val="none" w:sz="0" w:space="0" w:color="auto"/>
                          </w:divBdr>
                          <w:divsChild>
                            <w:div w:id="140313155">
                              <w:marLeft w:val="0"/>
                              <w:marRight w:val="0"/>
                              <w:marTop w:val="0"/>
                              <w:marBottom w:val="0"/>
                              <w:divBdr>
                                <w:top w:val="none" w:sz="0" w:space="0" w:color="auto"/>
                                <w:left w:val="none" w:sz="0" w:space="0" w:color="auto"/>
                                <w:bottom w:val="none" w:sz="0" w:space="0" w:color="auto"/>
                                <w:right w:val="none" w:sz="0" w:space="0" w:color="auto"/>
                              </w:divBdr>
                              <w:divsChild>
                                <w:div w:id="140313157">
                                  <w:marLeft w:val="0"/>
                                  <w:marRight w:val="0"/>
                                  <w:marTop w:val="0"/>
                                  <w:marBottom w:val="0"/>
                                  <w:divBdr>
                                    <w:top w:val="none" w:sz="0" w:space="0" w:color="auto"/>
                                    <w:left w:val="none" w:sz="0" w:space="0" w:color="auto"/>
                                    <w:bottom w:val="none" w:sz="0" w:space="0" w:color="auto"/>
                                    <w:right w:val="none" w:sz="0" w:space="0" w:color="auto"/>
                                  </w:divBdr>
                                  <w:divsChild>
                                    <w:div w:id="1403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13160">
      <w:marLeft w:val="0"/>
      <w:marRight w:val="0"/>
      <w:marTop w:val="0"/>
      <w:marBottom w:val="0"/>
      <w:divBdr>
        <w:top w:val="none" w:sz="0" w:space="0" w:color="auto"/>
        <w:left w:val="none" w:sz="0" w:space="0" w:color="auto"/>
        <w:bottom w:val="none" w:sz="0" w:space="0" w:color="auto"/>
        <w:right w:val="none" w:sz="0" w:space="0" w:color="auto"/>
      </w:divBdr>
    </w:div>
    <w:div w:id="140313161">
      <w:marLeft w:val="0"/>
      <w:marRight w:val="0"/>
      <w:marTop w:val="0"/>
      <w:marBottom w:val="0"/>
      <w:divBdr>
        <w:top w:val="none" w:sz="0" w:space="0" w:color="auto"/>
        <w:left w:val="none" w:sz="0" w:space="0" w:color="auto"/>
        <w:bottom w:val="none" w:sz="0" w:space="0" w:color="auto"/>
        <w:right w:val="none" w:sz="0" w:space="0" w:color="auto"/>
      </w:divBdr>
    </w:div>
    <w:div w:id="140313162">
      <w:marLeft w:val="0"/>
      <w:marRight w:val="0"/>
      <w:marTop w:val="0"/>
      <w:marBottom w:val="0"/>
      <w:divBdr>
        <w:top w:val="none" w:sz="0" w:space="0" w:color="auto"/>
        <w:left w:val="none" w:sz="0" w:space="0" w:color="auto"/>
        <w:bottom w:val="none" w:sz="0" w:space="0" w:color="auto"/>
        <w:right w:val="none" w:sz="0" w:space="0" w:color="auto"/>
      </w:divBdr>
    </w:div>
    <w:div w:id="140313163">
      <w:marLeft w:val="0"/>
      <w:marRight w:val="0"/>
      <w:marTop w:val="0"/>
      <w:marBottom w:val="0"/>
      <w:divBdr>
        <w:top w:val="none" w:sz="0" w:space="0" w:color="auto"/>
        <w:left w:val="none" w:sz="0" w:space="0" w:color="auto"/>
        <w:bottom w:val="none" w:sz="0" w:space="0" w:color="auto"/>
        <w:right w:val="none" w:sz="0" w:space="0" w:color="auto"/>
      </w:divBdr>
    </w:div>
    <w:div w:id="140313164">
      <w:marLeft w:val="0"/>
      <w:marRight w:val="0"/>
      <w:marTop w:val="0"/>
      <w:marBottom w:val="0"/>
      <w:divBdr>
        <w:top w:val="none" w:sz="0" w:space="0" w:color="auto"/>
        <w:left w:val="none" w:sz="0" w:space="0" w:color="auto"/>
        <w:bottom w:val="none" w:sz="0" w:space="0" w:color="auto"/>
        <w:right w:val="none" w:sz="0" w:space="0" w:color="auto"/>
      </w:divBdr>
    </w:div>
    <w:div w:id="140313165">
      <w:marLeft w:val="0"/>
      <w:marRight w:val="0"/>
      <w:marTop w:val="0"/>
      <w:marBottom w:val="0"/>
      <w:divBdr>
        <w:top w:val="none" w:sz="0" w:space="0" w:color="auto"/>
        <w:left w:val="none" w:sz="0" w:space="0" w:color="auto"/>
        <w:bottom w:val="none" w:sz="0" w:space="0" w:color="auto"/>
        <w:right w:val="none" w:sz="0" w:space="0" w:color="auto"/>
      </w:divBdr>
    </w:div>
    <w:div w:id="232593287">
      <w:bodyDiv w:val="1"/>
      <w:marLeft w:val="0"/>
      <w:marRight w:val="0"/>
      <w:marTop w:val="0"/>
      <w:marBottom w:val="0"/>
      <w:divBdr>
        <w:top w:val="none" w:sz="0" w:space="0" w:color="auto"/>
        <w:left w:val="none" w:sz="0" w:space="0" w:color="auto"/>
        <w:bottom w:val="none" w:sz="0" w:space="0" w:color="auto"/>
        <w:right w:val="none" w:sz="0" w:space="0" w:color="auto"/>
      </w:divBdr>
    </w:div>
    <w:div w:id="248201858">
      <w:bodyDiv w:val="1"/>
      <w:marLeft w:val="0"/>
      <w:marRight w:val="0"/>
      <w:marTop w:val="0"/>
      <w:marBottom w:val="0"/>
      <w:divBdr>
        <w:top w:val="none" w:sz="0" w:space="0" w:color="auto"/>
        <w:left w:val="none" w:sz="0" w:space="0" w:color="auto"/>
        <w:bottom w:val="none" w:sz="0" w:space="0" w:color="auto"/>
        <w:right w:val="none" w:sz="0" w:space="0" w:color="auto"/>
      </w:divBdr>
      <w:divsChild>
        <w:div w:id="947274263">
          <w:marLeft w:val="0"/>
          <w:marRight w:val="0"/>
          <w:marTop w:val="0"/>
          <w:marBottom w:val="0"/>
          <w:divBdr>
            <w:top w:val="none" w:sz="0" w:space="0" w:color="auto"/>
            <w:left w:val="none" w:sz="0" w:space="0" w:color="auto"/>
            <w:bottom w:val="none" w:sz="0" w:space="0" w:color="auto"/>
            <w:right w:val="none" w:sz="0" w:space="0" w:color="auto"/>
          </w:divBdr>
          <w:divsChild>
            <w:div w:id="671640521">
              <w:marLeft w:val="0"/>
              <w:marRight w:val="0"/>
              <w:marTop w:val="0"/>
              <w:marBottom w:val="0"/>
              <w:divBdr>
                <w:top w:val="none" w:sz="0" w:space="0" w:color="auto"/>
                <w:left w:val="none" w:sz="0" w:space="0" w:color="auto"/>
                <w:bottom w:val="none" w:sz="0" w:space="0" w:color="auto"/>
                <w:right w:val="none" w:sz="0" w:space="0" w:color="auto"/>
              </w:divBdr>
              <w:divsChild>
                <w:div w:id="429358720">
                  <w:marLeft w:val="0"/>
                  <w:marRight w:val="0"/>
                  <w:marTop w:val="0"/>
                  <w:marBottom w:val="0"/>
                  <w:divBdr>
                    <w:top w:val="none" w:sz="0" w:space="0" w:color="auto"/>
                    <w:left w:val="none" w:sz="0" w:space="0" w:color="auto"/>
                    <w:bottom w:val="none" w:sz="0" w:space="0" w:color="auto"/>
                    <w:right w:val="none" w:sz="0" w:space="0" w:color="auto"/>
                  </w:divBdr>
                  <w:divsChild>
                    <w:div w:id="1719011049">
                      <w:marLeft w:val="0"/>
                      <w:marRight w:val="0"/>
                      <w:marTop w:val="0"/>
                      <w:marBottom w:val="0"/>
                      <w:divBdr>
                        <w:top w:val="none" w:sz="0" w:space="0" w:color="auto"/>
                        <w:left w:val="none" w:sz="0" w:space="0" w:color="auto"/>
                        <w:bottom w:val="none" w:sz="0" w:space="0" w:color="auto"/>
                        <w:right w:val="none" w:sz="0" w:space="0" w:color="auto"/>
                      </w:divBdr>
                      <w:divsChild>
                        <w:div w:id="1283533302">
                          <w:marLeft w:val="0"/>
                          <w:marRight w:val="0"/>
                          <w:marTop w:val="0"/>
                          <w:marBottom w:val="0"/>
                          <w:divBdr>
                            <w:top w:val="none" w:sz="0" w:space="0" w:color="auto"/>
                            <w:left w:val="none" w:sz="0" w:space="0" w:color="auto"/>
                            <w:bottom w:val="none" w:sz="0" w:space="0" w:color="auto"/>
                            <w:right w:val="none" w:sz="0" w:space="0" w:color="auto"/>
                          </w:divBdr>
                          <w:divsChild>
                            <w:div w:id="204408457">
                              <w:marLeft w:val="0"/>
                              <w:marRight w:val="0"/>
                              <w:marTop w:val="0"/>
                              <w:marBottom w:val="0"/>
                              <w:divBdr>
                                <w:top w:val="none" w:sz="0" w:space="0" w:color="auto"/>
                                <w:left w:val="none" w:sz="0" w:space="0" w:color="auto"/>
                                <w:bottom w:val="none" w:sz="0" w:space="0" w:color="auto"/>
                                <w:right w:val="none" w:sz="0" w:space="0" w:color="auto"/>
                              </w:divBdr>
                              <w:divsChild>
                                <w:div w:id="2122992225">
                                  <w:marLeft w:val="0"/>
                                  <w:marRight w:val="0"/>
                                  <w:marTop w:val="0"/>
                                  <w:marBottom w:val="0"/>
                                  <w:divBdr>
                                    <w:top w:val="none" w:sz="0" w:space="0" w:color="auto"/>
                                    <w:left w:val="none" w:sz="0" w:space="0" w:color="auto"/>
                                    <w:bottom w:val="none" w:sz="0" w:space="0" w:color="auto"/>
                                    <w:right w:val="none" w:sz="0" w:space="0" w:color="auto"/>
                                  </w:divBdr>
                                  <w:divsChild>
                                    <w:div w:id="1537506416">
                                      <w:marLeft w:val="0"/>
                                      <w:marRight w:val="0"/>
                                      <w:marTop w:val="0"/>
                                      <w:marBottom w:val="0"/>
                                      <w:divBdr>
                                        <w:top w:val="none" w:sz="0" w:space="0" w:color="auto"/>
                                        <w:left w:val="none" w:sz="0" w:space="0" w:color="auto"/>
                                        <w:bottom w:val="none" w:sz="0" w:space="0" w:color="auto"/>
                                        <w:right w:val="none" w:sz="0" w:space="0" w:color="auto"/>
                                      </w:divBdr>
                                      <w:divsChild>
                                        <w:div w:id="1966345666">
                                          <w:marLeft w:val="0"/>
                                          <w:marRight w:val="0"/>
                                          <w:marTop w:val="0"/>
                                          <w:marBottom w:val="0"/>
                                          <w:divBdr>
                                            <w:top w:val="none" w:sz="0" w:space="0" w:color="auto"/>
                                            <w:left w:val="none" w:sz="0" w:space="0" w:color="auto"/>
                                            <w:bottom w:val="none" w:sz="0" w:space="0" w:color="auto"/>
                                            <w:right w:val="none" w:sz="0" w:space="0" w:color="auto"/>
                                          </w:divBdr>
                                          <w:divsChild>
                                            <w:div w:id="1535730948">
                                              <w:marLeft w:val="0"/>
                                              <w:marRight w:val="0"/>
                                              <w:marTop w:val="0"/>
                                              <w:marBottom w:val="0"/>
                                              <w:divBdr>
                                                <w:top w:val="none" w:sz="0" w:space="0" w:color="auto"/>
                                                <w:left w:val="none" w:sz="0" w:space="0" w:color="auto"/>
                                                <w:bottom w:val="none" w:sz="0" w:space="0" w:color="auto"/>
                                                <w:right w:val="none" w:sz="0" w:space="0" w:color="auto"/>
                                              </w:divBdr>
                                              <w:divsChild>
                                                <w:div w:id="1082794591">
                                                  <w:marLeft w:val="0"/>
                                                  <w:marRight w:val="0"/>
                                                  <w:marTop w:val="0"/>
                                                  <w:marBottom w:val="0"/>
                                                  <w:divBdr>
                                                    <w:top w:val="none" w:sz="0" w:space="0" w:color="auto"/>
                                                    <w:left w:val="none" w:sz="0" w:space="0" w:color="auto"/>
                                                    <w:bottom w:val="none" w:sz="0" w:space="0" w:color="auto"/>
                                                    <w:right w:val="none" w:sz="0" w:space="0" w:color="auto"/>
                                                  </w:divBdr>
                                                  <w:divsChild>
                                                    <w:div w:id="1330056563">
                                                      <w:marLeft w:val="0"/>
                                                      <w:marRight w:val="0"/>
                                                      <w:marTop w:val="0"/>
                                                      <w:marBottom w:val="0"/>
                                                      <w:divBdr>
                                                        <w:top w:val="none" w:sz="0" w:space="0" w:color="auto"/>
                                                        <w:left w:val="none" w:sz="0" w:space="0" w:color="auto"/>
                                                        <w:bottom w:val="none" w:sz="0" w:space="0" w:color="auto"/>
                                                        <w:right w:val="none" w:sz="0" w:space="0" w:color="auto"/>
                                                      </w:divBdr>
                                                    </w:div>
                                                    <w:div w:id="237254134">
                                                      <w:marLeft w:val="0"/>
                                                      <w:marRight w:val="0"/>
                                                      <w:marTop w:val="0"/>
                                                      <w:marBottom w:val="0"/>
                                                      <w:divBdr>
                                                        <w:top w:val="none" w:sz="0" w:space="0" w:color="auto"/>
                                                        <w:left w:val="none" w:sz="0" w:space="0" w:color="auto"/>
                                                        <w:bottom w:val="none" w:sz="0" w:space="0" w:color="auto"/>
                                                        <w:right w:val="none" w:sz="0" w:space="0" w:color="auto"/>
                                                      </w:divBdr>
                                                    </w:div>
                                                  </w:divsChild>
                                                </w:div>
                                                <w:div w:id="905644635">
                                                  <w:marLeft w:val="0"/>
                                                  <w:marRight w:val="0"/>
                                                  <w:marTop w:val="0"/>
                                                  <w:marBottom w:val="0"/>
                                                  <w:divBdr>
                                                    <w:top w:val="none" w:sz="0" w:space="0" w:color="auto"/>
                                                    <w:left w:val="none" w:sz="0" w:space="0" w:color="auto"/>
                                                    <w:bottom w:val="none" w:sz="0" w:space="0" w:color="auto"/>
                                                    <w:right w:val="none" w:sz="0" w:space="0" w:color="auto"/>
                                                  </w:divBdr>
                                                </w:div>
                                                <w:div w:id="1427186860">
                                                  <w:marLeft w:val="-75"/>
                                                  <w:marRight w:val="0"/>
                                                  <w:marTop w:val="0"/>
                                                  <w:marBottom w:val="0"/>
                                                  <w:divBdr>
                                                    <w:top w:val="none" w:sz="0" w:space="0" w:color="auto"/>
                                                    <w:left w:val="none" w:sz="0" w:space="0" w:color="auto"/>
                                                    <w:bottom w:val="none" w:sz="0" w:space="0" w:color="auto"/>
                                                    <w:right w:val="none" w:sz="0" w:space="0" w:color="auto"/>
                                                  </w:divBdr>
                                                  <w:divsChild>
                                                    <w:div w:id="654988675">
                                                      <w:marLeft w:val="0"/>
                                                      <w:marRight w:val="0"/>
                                                      <w:marTop w:val="0"/>
                                                      <w:marBottom w:val="0"/>
                                                      <w:divBdr>
                                                        <w:top w:val="none" w:sz="0" w:space="0" w:color="auto"/>
                                                        <w:left w:val="none" w:sz="0" w:space="0" w:color="auto"/>
                                                        <w:bottom w:val="none" w:sz="0" w:space="0" w:color="auto"/>
                                                        <w:right w:val="none" w:sz="0" w:space="0" w:color="auto"/>
                                                      </w:divBdr>
                                                      <w:divsChild>
                                                        <w:div w:id="701634649">
                                                          <w:marLeft w:val="0"/>
                                                          <w:marRight w:val="0"/>
                                                          <w:marTop w:val="0"/>
                                                          <w:marBottom w:val="0"/>
                                                          <w:divBdr>
                                                            <w:top w:val="none" w:sz="0" w:space="0" w:color="auto"/>
                                                            <w:left w:val="none" w:sz="0" w:space="0" w:color="auto"/>
                                                            <w:bottom w:val="none" w:sz="0" w:space="0" w:color="auto"/>
                                                            <w:right w:val="none" w:sz="0" w:space="0" w:color="auto"/>
                                                          </w:divBdr>
                                                          <w:divsChild>
                                                            <w:div w:id="13658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0309">
                                                      <w:marLeft w:val="0"/>
                                                      <w:marRight w:val="0"/>
                                                      <w:marTop w:val="0"/>
                                                      <w:marBottom w:val="0"/>
                                                      <w:divBdr>
                                                        <w:top w:val="none" w:sz="0" w:space="0" w:color="auto"/>
                                                        <w:left w:val="none" w:sz="0" w:space="0" w:color="auto"/>
                                                        <w:bottom w:val="none" w:sz="0" w:space="0" w:color="auto"/>
                                                        <w:right w:val="none" w:sz="0" w:space="0" w:color="auto"/>
                                                      </w:divBdr>
                                                      <w:divsChild>
                                                        <w:div w:id="1009872090">
                                                          <w:marLeft w:val="0"/>
                                                          <w:marRight w:val="0"/>
                                                          <w:marTop w:val="0"/>
                                                          <w:marBottom w:val="0"/>
                                                          <w:divBdr>
                                                            <w:top w:val="none" w:sz="0" w:space="0" w:color="auto"/>
                                                            <w:left w:val="none" w:sz="0" w:space="0" w:color="auto"/>
                                                            <w:bottom w:val="none" w:sz="0" w:space="0" w:color="auto"/>
                                                            <w:right w:val="none" w:sz="0" w:space="0" w:color="auto"/>
                                                          </w:divBdr>
                                                          <w:divsChild>
                                                            <w:div w:id="8981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698501">
      <w:bodyDiv w:val="1"/>
      <w:marLeft w:val="0"/>
      <w:marRight w:val="0"/>
      <w:marTop w:val="0"/>
      <w:marBottom w:val="0"/>
      <w:divBdr>
        <w:top w:val="none" w:sz="0" w:space="0" w:color="auto"/>
        <w:left w:val="none" w:sz="0" w:space="0" w:color="auto"/>
        <w:bottom w:val="none" w:sz="0" w:space="0" w:color="auto"/>
        <w:right w:val="none" w:sz="0" w:space="0" w:color="auto"/>
      </w:divBdr>
    </w:div>
    <w:div w:id="265042821">
      <w:bodyDiv w:val="1"/>
      <w:marLeft w:val="0"/>
      <w:marRight w:val="0"/>
      <w:marTop w:val="0"/>
      <w:marBottom w:val="0"/>
      <w:divBdr>
        <w:top w:val="none" w:sz="0" w:space="0" w:color="auto"/>
        <w:left w:val="none" w:sz="0" w:space="0" w:color="auto"/>
        <w:bottom w:val="none" w:sz="0" w:space="0" w:color="auto"/>
        <w:right w:val="none" w:sz="0" w:space="0" w:color="auto"/>
      </w:divBdr>
    </w:div>
    <w:div w:id="347760801">
      <w:bodyDiv w:val="1"/>
      <w:marLeft w:val="0"/>
      <w:marRight w:val="0"/>
      <w:marTop w:val="0"/>
      <w:marBottom w:val="0"/>
      <w:divBdr>
        <w:top w:val="none" w:sz="0" w:space="0" w:color="auto"/>
        <w:left w:val="none" w:sz="0" w:space="0" w:color="auto"/>
        <w:bottom w:val="none" w:sz="0" w:space="0" w:color="auto"/>
        <w:right w:val="none" w:sz="0" w:space="0" w:color="auto"/>
      </w:divBdr>
      <w:divsChild>
        <w:div w:id="2006089387">
          <w:marLeft w:val="0"/>
          <w:marRight w:val="0"/>
          <w:marTop w:val="0"/>
          <w:marBottom w:val="0"/>
          <w:divBdr>
            <w:top w:val="none" w:sz="0" w:space="0" w:color="auto"/>
            <w:left w:val="none" w:sz="0" w:space="0" w:color="auto"/>
            <w:bottom w:val="none" w:sz="0" w:space="0" w:color="auto"/>
            <w:right w:val="none" w:sz="0" w:space="0" w:color="auto"/>
          </w:divBdr>
          <w:divsChild>
            <w:div w:id="693963983">
              <w:marLeft w:val="0"/>
              <w:marRight w:val="0"/>
              <w:marTop w:val="0"/>
              <w:marBottom w:val="0"/>
              <w:divBdr>
                <w:top w:val="none" w:sz="0" w:space="0" w:color="auto"/>
                <w:left w:val="none" w:sz="0" w:space="0" w:color="auto"/>
                <w:bottom w:val="none" w:sz="0" w:space="0" w:color="auto"/>
                <w:right w:val="none" w:sz="0" w:space="0" w:color="auto"/>
              </w:divBdr>
              <w:divsChild>
                <w:div w:id="1568146560">
                  <w:marLeft w:val="450"/>
                  <w:marRight w:val="225"/>
                  <w:marTop w:val="450"/>
                  <w:marBottom w:val="0"/>
                  <w:divBdr>
                    <w:top w:val="none" w:sz="0" w:space="0" w:color="auto"/>
                    <w:left w:val="none" w:sz="0" w:space="0" w:color="auto"/>
                    <w:bottom w:val="none" w:sz="0" w:space="0" w:color="auto"/>
                    <w:right w:val="none" w:sz="0" w:space="0" w:color="auto"/>
                  </w:divBdr>
                </w:div>
              </w:divsChild>
            </w:div>
          </w:divsChild>
        </w:div>
      </w:divsChild>
    </w:div>
    <w:div w:id="370542148">
      <w:bodyDiv w:val="1"/>
      <w:marLeft w:val="0"/>
      <w:marRight w:val="0"/>
      <w:marTop w:val="0"/>
      <w:marBottom w:val="0"/>
      <w:divBdr>
        <w:top w:val="none" w:sz="0" w:space="0" w:color="auto"/>
        <w:left w:val="none" w:sz="0" w:space="0" w:color="auto"/>
        <w:bottom w:val="none" w:sz="0" w:space="0" w:color="auto"/>
        <w:right w:val="none" w:sz="0" w:space="0" w:color="auto"/>
      </w:divBdr>
    </w:div>
    <w:div w:id="375593863">
      <w:bodyDiv w:val="1"/>
      <w:marLeft w:val="0"/>
      <w:marRight w:val="0"/>
      <w:marTop w:val="0"/>
      <w:marBottom w:val="0"/>
      <w:divBdr>
        <w:top w:val="none" w:sz="0" w:space="0" w:color="auto"/>
        <w:left w:val="none" w:sz="0" w:space="0" w:color="auto"/>
        <w:bottom w:val="none" w:sz="0" w:space="0" w:color="auto"/>
        <w:right w:val="none" w:sz="0" w:space="0" w:color="auto"/>
      </w:divBdr>
    </w:div>
    <w:div w:id="396249922">
      <w:bodyDiv w:val="1"/>
      <w:marLeft w:val="0"/>
      <w:marRight w:val="0"/>
      <w:marTop w:val="0"/>
      <w:marBottom w:val="0"/>
      <w:divBdr>
        <w:top w:val="none" w:sz="0" w:space="0" w:color="auto"/>
        <w:left w:val="none" w:sz="0" w:space="0" w:color="auto"/>
        <w:bottom w:val="none" w:sz="0" w:space="0" w:color="auto"/>
        <w:right w:val="none" w:sz="0" w:space="0" w:color="auto"/>
      </w:divBdr>
      <w:divsChild>
        <w:div w:id="1093092691">
          <w:marLeft w:val="0"/>
          <w:marRight w:val="0"/>
          <w:marTop w:val="0"/>
          <w:marBottom w:val="0"/>
          <w:divBdr>
            <w:top w:val="none" w:sz="0" w:space="0" w:color="auto"/>
            <w:left w:val="none" w:sz="0" w:space="0" w:color="auto"/>
            <w:bottom w:val="none" w:sz="0" w:space="0" w:color="auto"/>
            <w:right w:val="none" w:sz="0" w:space="0" w:color="auto"/>
          </w:divBdr>
          <w:divsChild>
            <w:div w:id="374621674">
              <w:marLeft w:val="0"/>
              <w:marRight w:val="0"/>
              <w:marTop w:val="0"/>
              <w:marBottom w:val="0"/>
              <w:divBdr>
                <w:top w:val="none" w:sz="0" w:space="0" w:color="auto"/>
                <w:left w:val="none" w:sz="0" w:space="0" w:color="auto"/>
                <w:bottom w:val="none" w:sz="0" w:space="0" w:color="auto"/>
                <w:right w:val="none" w:sz="0" w:space="0" w:color="auto"/>
              </w:divBdr>
              <w:divsChild>
                <w:div w:id="1333676024">
                  <w:marLeft w:val="90"/>
                  <w:marRight w:val="0"/>
                  <w:marTop w:val="100"/>
                  <w:marBottom w:val="100"/>
                  <w:divBdr>
                    <w:top w:val="none" w:sz="0" w:space="0" w:color="auto"/>
                    <w:left w:val="none" w:sz="0" w:space="0" w:color="auto"/>
                    <w:bottom w:val="none" w:sz="0" w:space="0" w:color="auto"/>
                    <w:right w:val="none" w:sz="0" w:space="0" w:color="auto"/>
                  </w:divBdr>
                  <w:divsChild>
                    <w:div w:id="171455707">
                      <w:marLeft w:val="0"/>
                      <w:marRight w:val="0"/>
                      <w:marTop w:val="100"/>
                      <w:marBottom w:val="100"/>
                      <w:divBdr>
                        <w:top w:val="none" w:sz="0" w:space="0" w:color="auto"/>
                        <w:left w:val="none" w:sz="0" w:space="0" w:color="auto"/>
                        <w:bottom w:val="none" w:sz="0" w:space="0" w:color="auto"/>
                        <w:right w:val="none" w:sz="0" w:space="0" w:color="auto"/>
                      </w:divBdr>
                      <w:divsChild>
                        <w:div w:id="1241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033621">
      <w:bodyDiv w:val="1"/>
      <w:marLeft w:val="0"/>
      <w:marRight w:val="0"/>
      <w:marTop w:val="0"/>
      <w:marBottom w:val="0"/>
      <w:divBdr>
        <w:top w:val="none" w:sz="0" w:space="0" w:color="auto"/>
        <w:left w:val="none" w:sz="0" w:space="0" w:color="auto"/>
        <w:bottom w:val="none" w:sz="0" w:space="0" w:color="auto"/>
        <w:right w:val="none" w:sz="0" w:space="0" w:color="auto"/>
      </w:divBdr>
    </w:div>
    <w:div w:id="426121034">
      <w:bodyDiv w:val="1"/>
      <w:marLeft w:val="0"/>
      <w:marRight w:val="0"/>
      <w:marTop w:val="0"/>
      <w:marBottom w:val="0"/>
      <w:divBdr>
        <w:top w:val="none" w:sz="0" w:space="0" w:color="auto"/>
        <w:left w:val="none" w:sz="0" w:space="0" w:color="auto"/>
        <w:bottom w:val="none" w:sz="0" w:space="0" w:color="auto"/>
        <w:right w:val="none" w:sz="0" w:space="0" w:color="auto"/>
      </w:divBdr>
    </w:div>
    <w:div w:id="465587820">
      <w:bodyDiv w:val="1"/>
      <w:marLeft w:val="0"/>
      <w:marRight w:val="0"/>
      <w:marTop w:val="0"/>
      <w:marBottom w:val="0"/>
      <w:divBdr>
        <w:top w:val="none" w:sz="0" w:space="0" w:color="auto"/>
        <w:left w:val="none" w:sz="0" w:space="0" w:color="auto"/>
        <w:bottom w:val="none" w:sz="0" w:space="0" w:color="auto"/>
        <w:right w:val="none" w:sz="0" w:space="0" w:color="auto"/>
      </w:divBdr>
    </w:div>
    <w:div w:id="488979982">
      <w:bodyDiv w:val="1"/>
      <w:marLeft w:val="0"/>
      <w:marRight w:val="0"/>
      <w:marTop w:val="0"/>
      <w:marBottom w:val="0"/>
      <w:divBdr>
        <w:top w:val="none" w:sz="0" w:space="0" w:color="auto"/>
        <w:left w:val="none" w:sz="0" w:space="0" w:color="auto"/>
        <w:bottom w:val="none" w:sz="0" w:space="0" w:color="auto"/>
        <w:right w:val="none" w:sz="0" w:space="0" w:color="auto"/>
      </w:divBdr>
    </w:div>
    <w:div w:id="602108023">
      <w:bodyDiv w:val="1"/>
      <w:marLeft w:val="0"/>
      <w:marRight w:val="0"/>
      <w:marTop w:val="0"/>
      <w:marBottom w:val="0"/>
      <w:divBdr>
        <w:top w:val="none" w:sz="0" w:space="0" w:color="auto"/>
        <w:left w:val="none" w:sz="0" w:space="0" w:color="auto"/>
        <w:bottom w:val="none" w:sz="0" w:space="0" w:color="auto"/>
        <w:right w:val="none" w:sz="0" w:space="0" w:color="auto"/>
      </w:divBdr>
    </w:div>
    <w:div w:id="605622692">
      <w:bodyDiv w:val="1"/>
      <w:marLeft w:val="0"/>
      <w:marRight w:val="0"/>
      <w:marTop w:val="0"/>
      <w:marBottom w:val="0"/>
      <w:divBdr>
        <w:top w:val="none" w:sz="0" w:space="0" w:color="auto"/>
        <w:left w:val="none" w:sz="0" w:space="0" w:color="auto"/>
        <w:bottom w:val="none" w:sz="0" w:space="0" w:color="auto"/>
        <w:right w:val="none" w:sz="0" w:space="0" w:color="auto"/>
      </w:divBdr>
    </w:div>
    <w:div w:id="618145618">
      <w:bodyDiv w:val="1"/>
      <w:marLeft w:val="0"/>
      <w:marRight w:val="0"/>
      <w:marTop w:val="0"/>
      <w:marBottom w:val="0"/>
      <w:divBdr>
        <w:top w:val="none" w:sz="0" w:space="0" w:color="auto"/>
        <w:left w:val="none" w:sz="0" w:space="0" w:color="auto"/>
        <w:bottom w:val="none" w:sz="0" w:space="0" w:color="auto"/>
        <w:right w:val="none" w:sz="0" w:space="0" w:color="auto"/>
      </w:divBdr>
    </w:div>
    <w:div w:id="658390380">
      <w:bodyDiv w:val="1"/>
      <w:marLeft w:val="0"/>
      <w:marRight w:val="0"/>
      <w:marTop w:val="0"/>
      <w:marBottom w:val="0"/>
      <w:divBdr>
        <w:top w:val="none" w:sz="0" w:space="0" w:color="auto"/>
        <w:left w:val="none" w:sz="0" w:space="0" w:color="auto"/>
        <w:bottom w:val="none" w:sz="0" w:space="0" w:color="auto"/>
        <w:right w:val="none" w:sz="0" w:space="0" w:color="auto"/>
      </w:divBdr>
    </w:div>
    <w:div w:id="672802432">
      <w:bodyDiv w:val="1"/>
      <w:marLeft w:val="0"/>
      <w:marRight w:val="0"/>
      <w:marTop w:val="0"/>
      <w:marBottom w:val="0"/>
      <w:divBdr>
        <w:top w:val="none" w:sz="0" w:space="0" w:color="auto"/>
        <w:left w:val="none" w:sz="0" w:space="0" w:color="auto"/>
        <w:bottom w:val="none" w:sz="0" w:space="0" w:color="auto"/>
        <w:right w:val="none" w:sz="0" w:space="0" w:color="auto"/>
      </w:divBdr>
    </w:div>
    <w:div w:id="690909495">
      <w:bodyDiv w:val="1"/>
      <w:marLeft w:val="0"/>
      <w:marRight w:val="0"/>
      <w:marTop w:val="0"/>
      <w:marBottom w:val="0"/>
      <w:divBdr>
        <w:top w:val="none" w:sz="0" w:space="0" w:color="auto"/>
        <w:left w:val="none" w:sz="0" w:space="0" w:color="auto"/>
        <w:bottom w:val="none" w:sz="0" w:space="0" w:color="auto"/>
        <w:right w:val="none" w:sz="0" w:space="0" w:color="auto"/>
      </w:divBdr>
    </w:div>
    <w:div w:id="747196294">
      <w:bodyDiv w:val="1"/>
      <w:marLeft w:val="0"/>
      <w:marRight w:val="0"/>
      <w:marTop w:val="0"/>
      <w:marBottom w:val="0"/>
      <w:divBdr>
        <w:top w:val="none" w:sz="0" w:space="0" w:color="auto"/>
        <w:left w:val="none" w:sz="0" w:space="0" w:color="auto"/>
        <w:bottom w:val="none" w:sz="0" w:space="0" w:color="auto"/>
        <w:right w:val="none" w:sz="0" w:space="0" w:color="auto"/>
      </w:divBdr>
    </w:div>
    <w:div w:id="800003539">
      <w:bodyDiv w:val="1"/>
      <w:marLeft w:val="0"/>
      <w:marRight w:val="0"/>
      <w:marTop w:val="0"/>
      <w:marBottom w:val="0"/>
      <w:divBdr>
        <w:top w:val="none" w:sz="0" w:space="0" w:color="auto"/>
        <w:left w:val="none" w:sz="0" w:space="0" w:color="auto"/>
        <w:bottom w:val="none" w:sz="0" w:space="0" w:color="auto"/>
        <w:right w:val="none" w:sz="0" w:space="0" w:color="auto"/>
      </w:divBdr>
    </w:div>
    <w:div w:id="856315404">
      <w:bodyDiv w:val="1"/>
      <w:marLeft w:val="0"/>
      <w:marRight w:val="0"/>
      <w:marTop w:val="0"/>
      <w:marBottom w:val="0"/>
      <w:divBdr>
        <w:top w:val="none" w:sz="0" w:space="0" w:color="auto"/>
        <w:left w:val="none" w:sz="0" w:space="0" w:color="auto"/>
        <w:bottom w:val="none" w:sz="0" w:space="0" w:color="auto"/>
        <w:right w:val="none" w:sz="0" w:space="0" w:color="auto"/>
      </w:divBdr>
    </w:div>
    <w:div w:id="872427190">
      <w:bodyDiv w:val="1"/>
      <w:marLeft w:val="0"/>
      <w:marRight w:val="0"/>
      <w:marTop w:val="0"/>
      <w:marBottom w:val="0"/>
      <w:divBdr>
        <w:top w:val="none" w:sz="0" w:space="0" w:color="auto"/>
        <w:left w:val="none" w:sz="0" w:space="0" w:color="auto"/>
        <w:bottom w:val="none" w:sz="0" w:space="0" w:color="auto"/>
        <w:right w:val="none" w:sz="0" w:space="0" w:color="auto"/>
      </w:divBdr>
    </w:div>
    <w:div w:id="908156352">
      <w:bodyDiv w:val="1"/>
      <w:marLeft w:val="0"/>
      <w:marRight w:val="0"/>
      <w:marTop w:val="0"/>
      <w:marBottom w:val="0"/>
      <w:divBdr>
        <w:top w:val="none" w:sz="0" w:space="0" w:color="auto"/>
        <w:left w:val="none" w:sz="0" w:space="0" w:color="auto"/>
        <w:bottom w:val="none" w:sz="0" w:space="0" w:color="auto"/>
        <w:right w:val="none" w:sz="0" w:space="0" w:color="auto"/>
      </w:divBdr>
    </w:div>
    <w:div w:id="959260075">
      <w:bodyDiv w:val="1"/>
      <w:marLeft w:val="0"/>
      <w:marRight w:val="0"/>
      <w:marTop w:val="0"/>
      <w:marBottom w:val="0"/>
      <w:divBdr>
        <w:top w:val="none" w:sz="0" w:space="0" w:color="auto"/>
        <w:left w:val="none" w:sz="0" w:space="0" w:color="auto"/>
        <w:bottom w:val="none" w:sz="0" w:space="0" w:color="auto"/>
        <w:right w:val="none" w:sz="0" w:space="0" w:color="auto"/>
      </w:divBdr>
    </w:div>
    <w:div w:id="978652807">
      <w:bodyDiv w:val="1"/>
      <w:marLeft w:val="0"/>
      <w:marRight w:val="0"/>
      <w:marTop w:val="0"/>
      <w:marBottom w:val="0"/>
      <w:divBdr>
        <w:top w:val="none" w:sz="0" w:space="0" w:color="auto"/>
        <w:left w:val="none" w:sz="0" w:space="0" w:color="auto"/>
        <w:bottom w:val="none" w:sz="0" w:space="0" w:color="auto"/>
        <w:right w:val="none" w:sz="0" w:space="0" w:color="auto"/>
      </w:divBdr>
      <w:divsChild>
        <w:div w:id="1138033612">
          <w:marLeft w:val="0"/>
          <w:marRight w:val="0"/>
          <w:marTop w:val="0"/>
          <w:marBottom w:val="0"/>
          <w:divBdr>
            <w:top w:val="none" w:sz="0" w:space="0" w:color="auto"/>
            <w:left w:val="none" w:sz="0" w:space="0" w:color="auto"/>
            <w:bottom w:val="none" w:sz="0" w:space="0" w:color="auto"/>
            <w:right w:val="none" w:sz="0" w:space="0" w:color="auto"/>
          </w:divBdr>
          <w:divsChild>
            <w:div w:id="1422725426">
              <w:marLeft w:val="0"/>
              <w:marRight w:val="0"/>
              <w:marTop w:val="0"/>
              <w:marBottom w:val="0"/>
              <w:divBdr>
                <w:top w:val="none" w:sz="0" w:space="0" w:color="auto"/>
                <w:left w:val="none" w:sz="0" w:space="0" w:color="auto"/>
                <w:bottom w:val="none" w:sz="0" w:space="0" w:color="auto"/>
                <w:right w:val="none" w:sz="0" w:space="0" w:color="auto"/>
              </w:divBdr>
              <w:divsChild>
                <w:div w:id="1043946571">
                  <w:marLeft w:val="60"/>
                  <w:marRight w:val="0"/>
                  <w:marTop w:val="0"/>
                  <w:marBottom w:val="0"/>
                  <w:divBdr>
                    <w:top w:val="none" w:sz="0" w:space="0" w:color="auto"/>
                    <w:left w:val="none" w:sz="0" w:space="0" w:color="auto"/>
                    <w:bottom w:val="none" w:sz="0" w:space="0" w:color="auto"/>
                    <w:right w:val="none" w:sz="0" w:space="0" w:color="auto"/>
                  </w:divBdr>
                  <w:divsChild>
                    <w:div w:id="2019307972">
                      <w:marLeft w:val="0"/>
                      <w:marRight w:val="0"/>
                      <w:marTop w:val="0"/>
                      <w:marBottom w:val="0"/>
                      <w:divBdr>
                        <w:top w:val="none" w:sz="0" w:space="0" w:color="auto"/>
                        <w:left w:val="none" w:sz="0" w:space="0" w:color="auto"/>
                        <w:bottom w:val="none" w:sz="0" w:space="0" w:color="auto"/>
                        <w:right w:val="none" w:sz="0" w:space="0" w:color="auto"/>
                      </w:divBdr>
                      <w:divsChild>
                        <w:div w:id="655844048">
                          <w:marLeft w:val="0"/>
                          <w:marRight w:val="0"/>
                          <w:marTop w:val="0"/>
                          <w:marBottom w:val="0"/>
                          <w:divBdr>
                            <w:top w:val="none" w:sz="0" w:space="0" w:color="auto"/>
                            <w:left w:val="none" w:sz="0" w:space="0" w:color="auto"/>
                            <w:bottom w:val="none" w:sz="0" w:space="0" w:color="auto"/>
                            <w:right w:val="none" w:sz="0" w:space="0" w:color="auto"/>
                          </w:divBdr>
                          <w:divsChild>
                            <w:div w:id="500126286">
                              <w:marLeft w:val="0"/>
                              <w:marRight w:val="0"/>
                              <w:marTop w:val="60"/>
                              <w:marBottom w:val="60"/>
                              <w:divBdr>
                                <w:top w:val="single" w:sz="6" w:space="0" w:color="E6E6FA"/>
                                <w:left w:val="single" w:sz="6" w:space="2" w:color="E6E6FA"/>
                                <w:bottom w:val="single" w:sz="6" w:space="0" w:color="E6E6FA"/>
                                <w:right w:val="single" w:sz="6" w:space="2" w:color="E6E6FA"/>
                              </w:divBdr>
                              <w:divsChild>
                                <w:div w:id="1144616285">
                                  <w:marLeft w:val="0"/>
                                  <w:marRight w:val="0"/>
                                  <w:marTop w:val="0"/>
                                  <w:marBottom w:val="0"/>
                                  <w:divBdr>
                                    <w:top w:val="none" w:sz="0" w:space="0" w:color="auto"/>
                                    <w:left w:val="none" w:sz="0" w:space="0" w:color="auto"/>
                                    <w:bottom w:val="none" w:sz="0" w:space="0" w:color="auto"/>
                                    <w:right w:val="none" w:sz="0" w:space="0" w:color="auto"/>
                                  </w:divBdr>
                                  <w:divsChild>
                                    <w:div w:id="14842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322592">
      <w:bodyDiv w:val="1"/>
      <w:marLeft w:val="0"/>
      <w:marRight w:val="0"/>
      <w:marTop w:val="0"/>
      <w:marBottom w:val="0"/>
      <w:divBdr>
        <w:top w:val="none" w:sz="0" w:space="0" w:color="auto"/>
        <w:left w:val="none" w:sz="0" w:space="0" w:color="auto"/>
        <w:bottom w:val="none" w:sz="0" w:space="0" w:color="auto"/>
        <w:right w:val="none" w:sz="0" w:space="0" w:color="auto"/>
      </w:divBdr>
    </w:div>
    <w:div w:id="1129862065">
      <w:bodyDiv w:val="1"/>
      <w:marLeft w:val="0"/>
      <w:marRight w:val="0"/>
      <w:marTop w:val="0"/>
      <w:marBottom w:val="0"/>
      <w:divBdr>
        <w:top w:val="none" w:sz="0" w:space="0" w:color="auto"/>
        <w:left w:val="none" w:sz="0" w:space="0" w:color="auto"/>
        <w:bottom w:val="none" w:sz="0" w:space="0" w:color="auto"/>
        <w:right w:val="none" w:sz="0" w:space="0" w:color="auto"/>
      </w:divBdr>
    </w:div>
    <w:div w:id="1138034213">
      <w:bodyDiv w:val="1"/>
      <w:marLeft w:val="0"/>
      <w:marRight w:val="0"/>
      <w:marTop w:val="0"/>
      <w:marBottom w:val="0"/>
      <w:divBdr>
        <w:top w:val="none" w:sz="0" w:space="0" w:color="auto"/>
        <w:left w:val="none" w:sz="0" w:space="0" w:color="auto"/>
        <w:bottom w:val="none" w:sz="0" w:space="0" w:color="auto"/>
        <w:right w:val="none" w:sz="0" w:space="0" w:color="auto"/>
      </w:divBdr>
      <w:divsChild>
        <w:div w:id="260528006">
          <w:marLeft w:val="0"/>
          <w:marRight w:val="0"/>
          <w:marTop w:val="0"/>
          <w:marBottom w:val="0"/>
          <w:divBdr>
            <w:top w:val="none" w:sz="0" w:space="0" w:color="auto"/>
            <w:left w:val="none" w:sz="0" w:space="0" w:color="auto"/>
            <w:bottom w:val="none" w:sz="0" w:space="0" w:color="auto"/>
            <w:right w:val="none" w:sz="0" w:space="0" w:color="auto"/>
          </w:divBdr>
          <w:divsChild>
            <w:div w:id="16452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2819">
      <w:bodyDiv w:val="1"/>
      <w:marLeft w:val="0"/>
      <w:marRight w:val="0"/>
      <w:marTop w:val="0"/>
      <w:marBottom w:val="0"/>
      <w:divBdr>
        <w:top w:val="none" w:sz="0" w:space="0" w:color="auto"/>
        <w:left w:val="none" w:sz="0" w:space="0" w:color="auto"/>
        <w:bottom w:val="none" w:sz="0" w:space="0" w:color="auto"/>
        <w:right w:val="none" w:sz="0" w:space="0" w:color="auto"/>
      </w:divBdr>
    </w:div>
    <w:div w:id="1147892792">
      <w:bodyDiv w:val="1"/>
      <w:marLeft w:val="0"/>
      <w:marRight w:val="0"/>
      <w:marTop w:val="0"/>
      <w:marBottom w:val="0"/>
      <w:divBdr>
        <w:top w:val="none" w:sz="0" w:space="0" w:color="auto"/>
        <w:left w:val="none" w:sz="0" w:space="0" w:color="auto"/>
        <w:bottom w:val="none" w:sz="0" w:space="0" w:color="auto"/>
        <w:right w:val="none" w:sz="0" w:space="0" w:color="auto"/>
      </w:divBdr>
    </w:div>
    <w:div w:id="1186095330">
      <w:bodyDiv w:val="1"/>
      <w:marLeft w:val="0"/>
      <w:marRight w:val="0"/>
      <w:marTop w:val="0"/>
      <w:marBottom w:val="0"/>
      <w:divBdr>
        <w:top w:val="none" w:sz="0" w:space="0" w:color="auto"/>
        <w:left w:val="none" w:sz="0" w:space="0" w:color="auto"/>
        <w:bottom w:val="none" w:sz="0" w:space="0" w:color="auto"/>
        <w:right w:val="none" w:sz="0" w:space="0" w:color="auto"/>
      </w:divBdr>
    </w:div>
    <w:div w:id="1296528115">
      <w:bodyDiv w:val="1"/>
      <w:marLeft w:val="0"/>
      <w:marRight w:val="0"/>
      <w:marTop w:val="0"/>
      <w:marBottom w:val="0"/>
      <w:divBdr>
        <w:top w:val="none" w:sz="0" w:space="0" w:color="auto"/>
        <w:left w:val="none" w:sz="0" w:space="0" w:color="auto"/>
        <w:bottom w:val="none" w:sz="0" w:space="0" w:color="auto"/>
        <w:right w:val="none" w:sz="0" w:space="0" w:color="auto"/>
      </w:divBdr>
    </w:div>
    <w:div w:id="1333265147">
      <w:bodyDiv w:val="1"/>
      <w:marLeft w:val="0"/>
      <w:marRight w:val="0"/>
      <w:marTop w:val="0"/>
      <w:marBottom w:val="0"/>
      <w:divBdr>
        <w:top w:val="none" w:sz="0" w:space="0" w:color="auto"/>
        <w:left w:val="none" w:sz="0" w:space="0" w:color="auto"/>
        <w:bottom w:val="none" w:sz="0" w:space="0" w:color="auto"/>
        <w:right w:val="none" w:sz="0" w:space="0" w:color="auto"/>
      </w:divBdr>
    </w:div>
    <w:div w:id="1348487500">
      <w:bodyDiv w:val="1"/>
      <w:marLeft w:val="0"/>
      <w:marRight w:val="0"/>
      <w:marTop w:val="0"/>
      <w:marBottom w:val="0"/>
      <w:divBdr>
        <w:top w:val="none" w:sz="0" w:space="0" w:color="auto"/>
        <w:left w:val="none" w:sz="0" w:space="0" w:color="auto"/>
        <w:bottom w:val="none" w:sz="0" w:space="0" w:color="auto"/>
        <w:right w:val="none" w:sz="0" w:space="0" w:color="auto"/>
      </w:divBdr>
    </w:div>
    <w:div w:id="1394081822">
      <w:bodyDiv w:val="1"/>
      <w:marLeft w:val="0"/>
      <w:marRight w:val="0"/>
      <w:marTop w:val="0"/>
      <w:marBottom w:val="0"/>
      <w:divBdr>
        <w:top w:val="none" w:sz="0" w:space="0" w:color="auto"/>
        <w:left w:val="none" w:sz="0" w:space="0" w:color="auto"/>
        <w:bottom w:val="none" w:sz="0" w:space="0" w:color="auto"/>
        <w:right w:val="none" w:sz="0" w:space="0" w:color="auto"/>
      </w:divBdr>
    </w:div>
    <w:div w:id="1396509588">
      <w:bodyDiv w:val="1"/>
      <w:marLeft w:val="0"/>
      <w:marRight w:val="0"/>
      <w:marTop w:val="0"/>
      <w:marBottom w:val="0"/>
      <w:divBdr>
        <w:top w:val="none" w:sz="0" w:space="0" w:color="auto"/>
        <w:left w:val="none" w:sz="0" w:space="0" w:color="auto"/>
        <w:bottom w:val="none" w:sz="0" w:space="0" w:color="auto"/>
        <w:right w:val="none" w:sz="0" w:space="0" w:color="auto"/>
      </w:divBdr>
    </w:div>
    <w:div w:id="1475415811">
      <w:bodyDiv w:val="1"/>
      <w:marLeft w:val="0"/>
      <w:marRight w:val="0"/>
      <w:marTop w:val="0"/>
      <w:marBottom w:val="0"/>
      <w:divBdr>
        <w:top w:val="none" w:sz="0" w:space="0" w:color="auto"/>
        <w:left w:val="none" w:sz="0" w:space="0" w:color="auto"/>
        <w:bottom w:val="none" w:sz="0" w:space="0" w:color="auto"/>
        <w:right w:val="none" w:sz="0" w:space="0" w:color="auto"/>
      </w:divBdr>
    </w:div>
    <w:div w:id="1477531261">
      <w:bodyDiv w:val="1"/>
      <w:marLeft w:val="0"/>
      <w:marRight w:val="0"/>
      <w:marTop w:val="0"/>
      <w:marBottom w:val="0"/>
      <w:divBdr>
        <w:top w:val="none" w:sz="0" w:space="0" w:color="auto"/>
        <w:left w:val="none" w:sz="0" w:space="0" w:color="auto"/>
        <w:bottom w:val="none" w:sz="0" w:space="0" w:color="auto"/>
        <w:right w:val="none" w:sz="0" w:space="0" w:color="auto"/>
      </w:divBdr>
    </w:div>
    <w:div w:id="1501194830">
      <w:bodyDiv w:val="1"/>
      <w:marLeft w:val="0"/>
      <w:marRight w:val="0"/>
      <w:marTop w:val="0"/>
      <w:marBottom w:val="0"/>
      <w:divBdr>
        <w:top w:val="none" w:sz="0" w:space="0" w:color="auto"/>
        <w:left w:val="none" w:sz="0" w:space="0" w:color="auto"/>
        <w:bottom w:val="none" w:sz="0" w:space="0" w:color="auto"/>
        <w:right w:val="none" w:sz="0" w:space="0" w:color="auto"/>
      </w:divBdr>
    </w:div>
    <w:div w:id="1517308141">
      <w:bodyDiv w:val="1"/>
      <w:marLeft w:val="0"/>
      <w:marRight w:val="0"/>
      <w:marTop w:val="0"/>
      <w:marBottom w:val="0"/>
      <w:divBdr>
        <w:top w:val="none" w:sz="0" w:space="0" w:color="auto"/>
        <w:left w:val="none" w:sz="0" w:space="0" w:color="auto"/>
        <w:bottom w:val="none" w:sz="0" w:space="0" w:color="auto"/>
        <w:right w:val="none" w:sz="0" w:space="0" w:color="auto"/>
      </w:divBdr>
    </w:div>
    <w:div w:id="1653485057">
      <w:bodyDiv w:val="1"/>
      <w:marLeft w:val="0"/>
      <w:marRight w:val="0"/>
      <w:marTop w:val="0"/>
      <w:marBottom w:val="0"/>
      <w:divBdr>
        <w:top w:val="none" w:sz="0" w:space="0" w:color="auto"/>
        <w:left w:val="none" w:sz="0" w:space="0" w:color="auto"/>
        <w:bottom w:val="none" w:sz="0" w:space="0" w:color="auto"/>
        <w:right w:val="none" w:sz="0" w:space="0" w:color="auto"/>
      </w:divBdr>
    </w:div>
    <w:div w:id="1655450311">
      <w:bodyDiv w:val="1"/>
      <w:marLeft w:val="0"/>
      <w:marRight w:val="0"/>
      <w:marTop w:val="0"/>
      <w:marBottom w:val="0"/>
      <w:divBdr>
        <w:top w:val="none" w:sz="0" w:space="0" w:color="auto"/>
        <w:left w:val="none" w:sz="0" w:space="0" w:color="auto"/>
        <w:bottom w:val="none" w:sz="0" w:space="0" w:color="auto"/>
        <w:right w:val="none" w:sz="0" w:space="0" w:color="auto"/>
      </w:divBdr>
      <w:divsChild>
        <w:div w:id="1069419573">
          <w:marLeft w:val="0"/>
          <w:marRight w:val="0"/>
          <w:marTop w:val="0"/>
          <w:marBottom w:val="0"/>
          <w:divBdr>
            <w:top w:val="none" w:sz="0" w:space="0" w:color="auto"/>
            <w:left w:val="none" w:sz="0" w:space="0" w:color="auto"/>
            <w:bottom w:val="none" w:sz="0" w:space="0" w:color="auto"/>
            <w:right w:val="none" w:sz="0" w:space="0" w:color="auto"/>
          </w:divBdr>
          <w:divsChild>
            <w:div w:id="993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1656">
      <w:bodyDiv w:val="1"/>
      <w:marLeft w:val="0"/>
      <w:marRight w:val="0"/>
      <w:marTop w:val="0"/>
      <w:marBottom w:val="0"/>
      <w:divBdr>
        <w:top w:val="none" w:sz="0" w:space="0" w:color="auto"/>
        <w:left w:val="none" w:sz="0" w:space="0" w:color="auto"/>
        <w:bottom w:val="none" w:sz="0" w:space="0" w:color="auto"/>
        <w:right w:val="none" w:sz="0" w:space="0" w:color="auto"/>
      </w:divBdr>
    </w:div>
    <w:div w:id="1731230103">
      <w:bodyDiv w:val="1"/>
      <w:marLeft w:val="0"/>
      <w:marRight w:val="0"/>
      <w:marTop w:val="0"/>
      <w:marBottom w:val="0"/>
      <w:divBdr>
        <w:top w:val="none" w:sz="0" w:space="0" w:color="auto"/>
        <w:left w:val="none" w:sz="0" w:space="0" w:color="auto"/>
        <w:bottom w:val="none" w:sz="0" w:space="0" w:color="auto"/>
        <w:right w:val="none" w:sz="0" w:space="0" w:color="auto"/>
      </w:divBdr>
    </w:div>
    <w:div w:id="1733042774">
      <w:bodyDiv w:val="1"/>
      <w:marLeft w:val="0"/>
      <w:marRight w:val="0"/>
      <w:marTop w:val="0"/>
      <w:marBottom w:val="0"/>
      <w:divBdr>
        <w:top w:val="none" w:sz="0" w:space="0" w:color="auto"/>
        <w:left w:val="none" w:sz="0" w:space="0" w:color="auto"/>
        <w:bottom w:val="none" w:sz="0" w:space="0" w:color="auto"/>
        <w:right w:val="none" w:sz="0" w:space="0" w:color="auto"/>
      </w:divBdr>
    </w:div>
    <w:div w:id="1746757086">
      <w:bodyDiv w:val="1"/>
      <w:marLeft w:val="0"/>
      <w:marRight w:val="0"/>
      <w:marTop w:val="0"/>
      <w:marBottom w:val="0"/>
      <w:divBdr>
        <w:top w:val="none" w:sz="0" w:space="0" w:color="auto"/>
        <w:left w:val="none" w:sz="0" w:space="0" w:color="auto"/>
        <w:bottom w:val="none" w:sz="0" w:space="0" w:color="auto"/>
        <w:right w:val="none" w:sz="0" w:space="0" w:color="auto"/>
      </w:divBdr>
    </w:div>
    <w:div w:id="1797137743">
      <w:bodyDiv w:val="1"/>
      <w:marLeft w:val="0"/>
      <w:marRight w:val="0"/>
      <w:marTop w:val="0"/>
      <w:marBottom w:val="0"/>
      <w:divBdr>
        <w:top w:val="none" w:sz="0" w:space="0" w:color="auto"/>
        <w:left w:val="none" w:sz="0" w:space="0" w:color="auto"/>
        <w:bottom w:val="none" w:sz="0" w:space="0" w:color="auto"/>
        <w:right w:val="none" w:sz="0" w:space="0" w:color="auto"/>
      </w:divBdr>
      <w:divsChild>
        <w:div w:id="1987392738">
          <w:marLeft w:val="0"/>
          <w:marRight w:val="0"/>
          <w:marTop w:val="0"/>
          <w:marBottom w:val="0"/>
          <w:divBdr>
            <w:top w:val="none" w:sz="0" w:space="0" w:color="auto"/>
            <w:left w:val="none" w:sz="0" w:space="0" w:color="auto"/>
            <w:bottom w:val="none" w:sz="0" w:space="0" w:color="auto"/>
            <w:right w:val="none" w:sz="0" w:space="0" w:color="auto"/>
          </w:divBdr>
          <w:divsChild>
            <w:div w:id="12124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98">
      <w:bodyDiv w:val="1"/>
      <w:marLeft w:val="0"/>
      <w:marRight w:val="0"/>
      <w:marTop w:val="0"/>
      <w:marBottom w:val="0"/>
      <w:divBdr>
        <w:top w:val="none" w:sz="0" w:space="0" w:color="auto"/>
        <w:left w:val="none" w:sz="0" w:space="0" w:color="auto"/>
        <w:bottom w:val="none" w:sz="0" w:space="0" w:color="auto"/>
        <w:right w:val="none" w:sz="0" w:space="0" w:color="auto"/>
      </w:divBdr>
    </w:div>
    <w:div w:id="1978417011">
      <w:bodyDiv w:val="1"/>
      <w:marLeft w:val="0"/>
      <w:marRight w:val="0"/>
      <w:marTop w:val="0"/>
      <w:marBottom w:val="0"/>
      <w:divBdr>
        <w:top w:val="none" w:sz="0" w:space="0" w:color="auto"/>
        <w:left w:val="none" w:sz="0" w:space="0" w:color="auto"/>
        <w:bottom w:val="none" w:sz="0" w:space="0" w:color="auto"/>
        <w:right w:val="none" w:sz="0" w:space="0" w:color="auto"/>
      </w:divBdr>
    </w:div>
    <w:div w:id="2065909716">
      <w:bodyDiv w:val="1"/>
      <w:marLeft w:val="0"/>
      <w:marRight w:val="0"/>
      <w:marTop w:val="0"/>
      <w:marBottom w:val="0"/>
      <w:divBdr>
        <w:top w:val="none" w:sz="0" w:space="0" w:color="auto"/>
        <w:left w:val="none" w:sz="0" w:space="0" w:color="auto"/>
        <w:bottom w:val="none" w:sz="0" w:space="0" w:color="auto"/>
        <w:right w:val="none" w:sz="0" w:space="0" w:color="auto"/>
      </w:divBdr>
    </w:div>
    <w:div w:id="210117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hyperlink" Target="http://www.izka.org.tr" TargetMode="External"/><Relationship Id="rId68" Type="http://schemas.openxmlformats.org/officeDocument/2006/relationships/hyperlink" Target="http://www.izmirpolis.gov.tr/index.php?b=38" TargetMode="External"/><Relationship Id="rId76" Type="http://schemas.openxmlformats.org/officeDocument/2006/relationships/hyperlink" Target="http://www.tursab.org.tr" TargetMode="External"/><Relationship Id="rId84" Type="http://schemas.openxmlformats.org/officeDocument/2006/relationships/hyperlink" Target="http://mytorbali.com/"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zmirildernekler.gov.tr/"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8.xml"/><Relationship Id="rId11" Type="http://schemas.openxmlformats.org/officeDocument/2006/relationships/diagramColors" Target="diagrams/colors1.xml"/><Relationship Id="rId24" Type="http://schemas.openxmlformats.org/officeDocument/2006/relationships/image" Target="media/image10.wmf"/><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hyperlink" Target="http://www.kultur.gov.tr" TargetMode="External"/><Relationship Id="rId66" Type="http://schemas.openxmlformats.org/officeDocument/2006/relationships/hyperlink" Target="http://www.ism.gov.tr" TargetMode="External"/><Relationship Id="rId74" Type="http://schemas.openxmlformats.org/officeDocument/2006/relationships/hyperlink" Target="http://www.ebso.org.tr" TargetMode="External"/><Relationship Id="rId79" Type="http://schemas.openxmlformats.org/officeDocument/2006/relationships/hyperlink" Target="http://www.torbaliosb.org.tr" TargetMode="External"/><Relationship Id="rId87" Type="http://schemas.openxmlformats.org/officeDocument/2006/relationships/hyperlink" Target="http://www.torbalirehber.com" TargetMode="External"/><Relationship Id="rId5" Type="http://schemas.openxmlformats.org/officeDocument/2006/relationships/webSettings" Target="webSettings.xml"/><Relationship Id="rId61" Type="http://schemas.openxmlformats.org/officeDocument/2006/relationships/hyperlink" Target="http://www.izmir.bel.tr" TargetMode="External"/><Relationship Id="rId82" Type="http://schemas.openxmlformats.org/officeDocument/2006/relationships/hyperlink" Target="http://buyuktorbali.com/" TargetMode="External"/><Relationship Id="rId90"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hyperlink" Target="http://www.izmirkulturturizm.gov.tr" TargetMode="External"/><Relationship Id="rId69" Type="http://schemas.openxmlformats.org/officeDocument/2006/relationships/hyperlink" Target="http://www.torbalimuftulugu.gov.tr" TargetMode="External"/><Relationship Id="rId77" Type="http://schemas.openxmlformats.org/officeDocument/2006/relationships/hyperlink" Target="http://torbalito.org.tr/" TargetMode="External"/><Relationship Id="rId8" Type="http://schemas.openxmlformats.org/officeDocument/2006/relationships/diagramData" Target="diagrams/data1.xml"/><Relationship Id="rId51" Type="http://schemas.openxmlformats.org/officeDocument/2006/relationships/chart" Target="charts/chart30.xml"/><Relationship Id="rId72" Type="http://schemas.openxmlformats.org/officeDocument/2006/relationships/hyperlink" Target="http://izmir.ormansu.gov.tr/" TargetMode="External"/><Relationship Id="rId80" Type="http://schemas.openxmlformats.org/officeDocument/2006/relationships/hyperlink" Target="http://osbbs.osbuk.org.tr" TargetMode="External"/><Relationship Id="rId85" Type="http://schemas.openxmlformats.org/officeDocument/2006/relationships/hyperlink" Target="http://www.torbaligazetesi.com/"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hyperlink" Target="http://www.tuik.gov.tr" TargetMode="External"/><Relationship Id="rId67" Type="http://schemas.openxmlformats.org/officeDocument/2006/relationships/hyperlink" Target="http://torbali.meb.gov.tr" TargetMode="External"/><Relationship Id="rId20" Type="http://schemas.openxmlformats.org/officeDocument/2006/relationships/image" Target="media/image8.emf"/><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hyperlink" Target="http://www.torbali.bel.tr" TargetMode="External"/><Relationship Id="rId70" Type="http://schemas.openxmlformats.org/officeDocument/2006/relationships/hyperlink" Target="http://www.torbalitelekom.com" TargetMode="External"/><Relationship Id="rId75" Type="http://schemas.openxmlformats.org/officeDocument/2006/relationships/hyperlink" Target="http://www.izto.org.tr" TargetMode="External"/><Relationship Id="rId83" Type="http://schemas.openxmlformats.org/officeDocument/2006/relationships/hyperlink" Target="http://www.gazetetorbali.com.tr.tc" TargetMode="External"/><Relationship Id="rId88" Type="http://schemas.openxmlformats.org/officeDocument/2006/relationships/footer" Target="footer1.xml"/><Relationship Id="rId9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diagramQuickStyle" Target="diagrams/quickStyle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hyperlink" Target="http://www.torbali.gov.tr" TargetMode="External"/><Relationship Id="rId65" Type="http://schemas.openxmlformats.org/officeDocument/2006/relationships/hyperlink" Target="http://www.izmirtarim.gov.tr" TargetMode="External"/><Relationship Id="rId73" Type="http://schemas.openxmlformats.org/officeDocument/2006/relationships/hyperlink" Target="http://www.otoyol-izmir.com/" TargetMode="External"/><Relationship Id="rId78" Type="http://schemas.openxmlformats.org/officeDocument/2006/relationships/hyperlink" Target="http://www.teso.org.tr/" TargetMode="External"/><Relationship Id="rId81" Type="http://schemas.openxmlformats.org/officeDocument/2006/relationships/hyperlink" Target="http://tosiad.org.tr/" TargetMode="External"/><Relationship Id="rId86" Type="http://schemas.openxmlformats.org/officeDocument/2006/relationships/hyperlink" Target="http://www.torbalihaberleri.com" TargetMode="External"/><Relationship Id="rId4" Type="http://schemas.openxmlformats.org/officeDocument/2006/relationships/settings" Target="settings.xml"/><Relationship Id="rId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1" Type="http://schemas.openxmlformats.org/officeDocument/2006/relationships/oleObject" Target="file:///F:\fgff.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bim-test-18\Desktop\TORBALI_MALI_TABLO\Stratejik%20plan.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bim-test-18\Desktop\TORBALI_MALI_TABLO\Stratejik%20plan.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0.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1.jpeg"/><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2.jpeg"/><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2.jpeg"/><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3" Type="http://schemas.openxmlformats.org/officeDocument/2006/relationships/oleObject" Target="Kitap1" TargetMode="External"/><Relationship Id="rId2" Type="http://schemas.openxmlformats.org/officeDocument/2006/relationships/image" Target="../media/image13.jpeg"/><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im-test-18\Desktop\TORBALI_MALI_TABLO\Stratejik%20plan.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im-test-18\Desktop\TORBALI_MALI_TABLO\Stratejik%20plan.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im-test-18\Desktop\TORBALI_MALI_TABLO\Stratejik%20pl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tr-TR"/>
  <c:chart>
    <c:plotArea>
      <c:layout/>
      <c:barChart>
        <c:barDir val="bar"/>
        <c:grouping val="clustered"/>
        <c:ser>
          <c:idx val="0"/>
          <c:order val="0"/>
          <c:dLbls>
            <c:spPr>
              <a:noFill/>
              <a:ln>
                <a:noFill/>
              </a:ln>
              <a:effectLst/>
            </c:spPr>
            <c:showVal val="1"/>
            <c:extLst>
              <c:ext xmlns:c15="http://schemas.microsoft.com/office/drawing/2012/chart" uri="{CE6537A1-D6FC-4f65-9D91-7224C49458BB}">
                <c15:layout/>
                <c15:showLeaderLines val="0"/>
              </c:ext>
            </c:extLst>
          </c:dLbls>
          <c:cat>
            <c:strRef>
              <c:f>[fgff.xlsx]Sayfa1!$A$2:$A$61</c:f>
              <c:strCache>
                <c:ptCount val="60"/>
                <c:pt idx="0">
                  <c:v>ORTAKÖY</c:v>
                </c:pt>
                <c:pt idx="1">
                  <c:v>DÜVERLİK</c:v>
                </c:pt>
                <c:pt idx="2">
                  <c:v>SAĞLIK</c:v>
                </c:pt>
                <c:pt idx="3">
                  <c:v>DAĞTEKE</c:v>
                </c:pt>
                <c:pt idx="4">
                  <c:v>ÇAMLICA</c:v>
                </c:pt>
                <c:pt idx="5">
                  <c:v>BÜLBÜLDERE</c:v>
                </c:pt>
                <c:pt idx="6">
                  <c:v>KIRBAŞ</c:v>
                </c:pt>
                <c:pt idx="7">
                  <c:v>ORMANKÖY</c:v>
                </c:pt>
                <c:pt idx="8">
                  <c:v>HELVACI</c:v>
                </c:pt>
                <c:pt idx="9">
                  <c:v>KAPLANCIK</c:v>
                </c:pt>
                <c:pt idx="10">
                  <c:v>SAİPLER</c:v>
                </c:pt>
                <c:pt idx="11">
                  <c:v>KARAOT</c:v>
                </c:pt>
                <c:pt idx="12">
                  <c:v>BOZKÖY</c:v>
                </c:pt>
                <c:pt idx="13">
                  <c:v>NAİME</c:v>
                </c:pt>
                <c:pt idx="14">
                  <c:v>YOĞURTÇULAR</c:v>
                </c:pt>
                <c:pt idx="15">
                  <c:v>TULUM</c:v>
                </c:pt>
                <c:pt idx="16">
                  <c:v>KARAKIZLAR</c:v>
                </c:pt>
                <c:pt idx="17">
                  <c:v>TAŞKESİK</c:v>
                </c:pt>
                <c:pt idx="18">
                  <c:v>ATALAN</c:v>
                </c:pt>
                <c:pt idx="19">
                  <c:v>DEMİRCİ</c:v>
                </c:pt>
                <c:pt idx="20">
                  <c:v>KARAKUYU</c:v>
                </c:pt>
                <c:pt idx="21">
                  <c:v>YEŞİLKÖY</c:v>
                </c:pt>
                <c:pt idx="22">
                  <c:v>ÇAKIRBEYLİ</c:v>
                </c:pt>
                <c:pt idx="23">
                  <c:v>GÖLLÜCE</c:v>
                </c:pt>
                <c:pt idx="24">
                  <c:v>19 MAYIS</c:v>
                </c:pt>
                <c:pt idx="25">
                  <c:v>EĞERCİ</c:v>
                </c:pt>
                <c:pt idx="26">
                  <c:v>KORUCUK</c:v>
                </c:pt>
                <c:pt idx="27">
                  <c:v>DAĞKIZILCA</c:v>
                </c:pt>
                <c:pt idx="28">
                  <c:v>YEMİŞLİK</c:v>
                </c:pt>
                <c:pt idx="29">
                  <c:v>ARSLANLAR</c:v>
                </c:pt>
                <c:pt idx="30">
                  <c:v>ŞEHİTLER</c:v>
                </c:pt>
                <c:pt idx="31">
                  <c:v>GAZİ MUSTAFA KEMAL</c:v>
                </c:pt>
                <c:pt idx="32">
                  <c:v>TÜRKMENKÖY</c:v>
                </c:pt>
                <c:pt idx="33">
                  <c:v>AHMETLİ</c:v>
                </c:pt>
                <c:pt idx="34">
                  <c:v>M.KEMAL ATATÜRK</c:v>
                </c:pt>
                <c:pt idx="35">
                  <c:v>GAZİ PAŞA</c:v>
                </c:pt>
                <c:pt idx="36">
                  <c:v>YENİ</c:v>
                </c:pt>
                <c:pt idx="37">
                  <c:v>ÇAYBAŞI</c:v>
                </c:pt>
                <c:pt idx="38">
                  <c:v>YENİKÖY</c:v>
                </c:pt>
                <c:pt idx="39">
                  <c:v>YEDİ EYLÜL</c:v>
                </c:pt>
                <c:pt idx="40">
                  <c:v>ÇAPAK</c:v>
                </c:pt>
                <c:pt idx="41">
                  <c:v>KUŞÇUBURUN</c:v>
                </c:pt>
                <c:pt idx="42">
                  <c:v>KAZIM KARABEKİR</c:v>
                </c:pt>
                <c:pt idx="43">
                  <c:v>PAMUKYAZI</c:v>
                </c:pt>
                <c:pt idx="44">
                  <c:v>İSTİKLAL</c:v>
                </c:pt>
                <c:pt idx="45">
                  <c:v>İSMETPAŞA</c:v>
                </c:pt>
                <c:pt idx="46">
                  <c:v>29 EKİM</c:v>
                </c:pt>
                <c:pt idx="47">
                  <c:v>BAHÇELİEVLER</c:v>
                </c:pt>
                <c:pt idx="48">
                  <c:v>KARŞIYAKA</c:v>
                </c:pt>
                <c:pt idx="49">
                  <c:v>ÖZBEY</c:v>
                </c:pt>
                <c:pt idx="50">
                  <c:v>TEPEKÖY</c:v>
                </c:pt>
                <c:pt idx="51">
                  <c:v>FEVZİ ÇAKMAK</c:v>
                </c:pt>
                <c:pt idx="52">
                  <c:v>ALPKENT</c:v>
                </c:pt>
                <c:pt idx="53">
                  <c:v>İNÖNÜ</c:v>
                </c:pt>
                <c:pt idx="54">
                  <c:v>CUMHURİYET</c:v>
                </c:pt>
                <c:pt idx="55">
                  <c:v>M.KEMAL PAŞA</c:v>
                </c:pt>
                <c:pt idx="56">
                  <c:v>MURATBEY</c:v>
                </c:pt>
                <c:pt idx="57">
                  <c:v>TORBALI</c:v>
                </c:pt>
                <c:pt idx="58">
                  <c:v>ATATÜRK</c:v>
                </c:pt>
                <c:pt idx="59">
                  <c:v>ERTUĞRUL</c:v>
                </c:pt>
              </c:strCache>
            </c:strRef>
          </c:cat>
          <c:val>
            <c:numRef>
              <c:f>[fgff.xlsx]Sayfa1!$B$2:$B$61</c:f>
              <c:numCache>
                <c:formatCode>General</c:formatCode>
                <c:ptCount val="60"/>
                <c:pt idx="0">
                  <c:v>93</c:v>
                </c:pt>
                <c:pt idx="1">
                  <c:v>120</c:v>
                </c:pt>
                <c:pt idx="2">
                  <c:v>159</c:v>
                </c:pt>
                <c:pt idx="3">
                  <c:v>172</c:v>
                </c:pt>
                <c:pt idx="4">
                  <c:v>186</c:v>
                </c:pt>
                <c:pt idx="5">
                  <c:v>202</c:v>
                </c:pt>
                <c:pt idx="6">
                  <c:v>247</c:v>
                </c:pt>
                <c:pt idx="7">
                  <c:v>251</c:v>
                </c:pt>
                <c:pt idx="8">
                  <c:v>264</c:v>
                </c:pt>
                <c:pt idx="9">
                  <c:v>280</c:v>
                </c:pt>
                <c:pt idx="10">
                  <c:v>296</c:v>
                </c:pt>
                <c:pt idx="11">
                  <c:v>302</c:v>
                </c:pt>
                <c:pt idx="12">
                  <c:v>340</c:v>
                </c:pt>
                <c:pt idx="13">
                  <c:v>352</c:v>
                </c:pt>
                <c:pt idx="14">
                  <c:v>358</c:v>
                </c:pt>
                <c:pt idx="15">
                  <c:v>403</c:v>
                </c:pt>
                <c:pt idx="16">
                  <c:v>420</c:v>
                </c:pt>
                <c:pt idx="17">
                  <c:v>479</c:v>
                </c:pt>
                <c:pt idx="18">
                  <c:v>518</c:v>
                </c:pt>
                <c:pt idx="19">
                  <c:v>520</c:v>
                </c:pt>
                <c:pt idx="20">
                  <c:v>525</c:v>
                </c:pt>
                <c:pt idx="21">
                  <c:v>551</c:v>
                </c:pt>
                <c:pt idx="22">
                  <c:v>570</c:v>
                </c:pt>
                <c:pt idx="23">
                  <c:v>624</c:v>
                </c:pt>
                <c:pt idx="24">
                  <c:v>770</c:v>
                </c:pt>
                <c:pt idx="25">
                  <c:v>799</c:v>
                </c:pt>
                <c:pt idx="26">
                  <c:v>821</c:v>
                </c:pt>
                <c:pt idx="27">
                  <c:v>824</c:v>
                </c:pt>
                <c:pt idx="28">
                  <c:v>835</c:v>
                </c:pt>
                <c:pt idx="29">
                  <c:v>874</c:v>
                </c:pt>
                <c:pt idx="30">
                  <c:v>889</c:v>
                </c:pt>
                <c:pt idx="31">
                  <c:v>1018</c:v>
                </c:pt>
                <c:pt idx="32">
                  <c:v>1020</c:v>
                </c:pt>
                <c:pt idx="33">
                  <c:v>1077</c:v>
                </c:pt>
                <c:pt idx="34">
                  <c:v>1096</c:v>
                </c:pt>
                <c:pt idx="35">
                  <c:v>1284</c:v>
                </c:pt>
                <c:pt idx="36">
                  <c:v>1400</c:v>
                </c:pt>
                <c:pt idx="37">
                  <c:v>1449</c:v>
                </c:pt>
                <c:pt idx="38">
                  <c:v>1464</c:v>
                </c:pt>
                <c:pt idx="39">
                  <c:v>1616</c:v>
                </c:pt>
                <c:pt idx="40">
                  <c:v>1718</c:v>
                </c:pt>
                <c:pt idx="41">
                  <c:v>2009</c:v>
                </c:pt>
                <c:pt idx="42">
                  <c:v>2048</c:v>
                </c:pt>
                <c:pt idx="43">
                  <c:v>2197</c:v>
                </c:pt>
                <c:pt idx="44">
                  <c:v>2249</c:v>
                </c:pt>
                <c:pt idx="45">
                  <c:v>2353</c:v>
                </c:pt>
                <c:pt idx="46">
                  <c:v>2695</c:v>
                </c:pt>
                <c:pt idx="47">
                  <c:v>2696</c:v>
                </c:pt>
                <c:pt idx="48">
                  <c:v>2934</c:v>
                </c:pt>
                <c:pt idx="49">
                  <c:v>2943</c:v>
                </c:pt>
                <c:pt idx="50">
                  <c:v>5547</c:v>
                </c:pt>
                <c:pt idx="51">
                  <c:v>5598</c:v>
                </c:pt>
                <c:pt idx="52">
                  <c:v>6829</c:v>
                </c:pt>
                <c:pt idx="53">
                  <c:v>8523</c:v>
                </c:pt>
                <c:pt idx="54">
                  <c:v>8529</c:v>
                </c:pt>
                <c:pt idx="55">
                  <c:v>10720</c:v>
                </c:pt>
                <c:pt idx="56">
                  <c:v>11698</c:v>
                </c:pt>
                <c:pt idx="57">
                  <c:v>11769</c:v>
                </c:pt>
                <c:pt idx="58">
                  <c:v>11799</c:v>
                </c:pt>
                <c:pt idx="59">
                  <c:v>13971</c:v>
                </c:pt>
              </c:numCache>
            </c:numRef>
          </c:val>
        </c:ser>
        <c:axId val="66843392"/>
        <c:axId val="66844928"/>
      </c:barChart>
      <c:catAx>
        <c:axId val="66843392"/>
        <c:scaling>
          <c:orientation val="minMax"/>
        </c:scaling>
        <c:axPos val="l"/>
        <c:numFmt formatCode="General" sourceLinked="0"/>
        <c:tickLblPos val="nextTo"/>
        <c:crossAx val="66844928"/>
        <c:crosses val="autoZero"/>
        <c:auto val="1"/>
        <c:lblAlgn val="ctr"/>
        <c:lblOffset val="100"/>
      </c:catAx>
      <c:valAx>
        <c:axId val="66844928"/>
        <c:scaling>
          <c:orientation val="minMax"/>
        </c:scaling>
        <c:axPos val="b"/>
        <c:majorGridlines/>
        <c:numFmt formatCode="General" sourceLinked="1"/>
        <c:tickLblPos val="nextTo"/>
        <c:crossAx val="66843392"/>
        <c:crosses val="autoZero"/>
        <c:crossBetween val="between"/>
      </c:valAx>
    </c:plotArea>
    <c:legend>
      <c:legendPos val="r"/>
    </c:legend>
    <c:plotVisOnly val="1"/>
    <c:dispBlanksAs val="gap"/>
  </c:chart>
  <c:spPr>
    <a:no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8013325257419846"/>
          <c:y val="2.9842150649378316E-2"/>
          <c:w val="0.80216185018758035"/>
          <c:h val="0.89719889180519163"/>
        </c:manualLayout>
      </c:layout>
      <c:barChart>
        <c:barDir val="col"/>
        <c:grouping val="clustered"/>
        <c:ser>
          <c:idx val="0"/>
          <c:order val="0"/>
          <c:dPt>
            <c:idx val="0"/>
            <c:spPr>
              <a:solidFill>
                <a:srgbClr val="00B0F0"/>
              </a:solidFill>
            </c:spPr>
          </c:dPt>
          <c:dPt>
            <c:idx val="1"/>
            <c:spPr>
              <a:solidFill>
                <a:schemeClr val="accent2"/>
              </a:solidFill>
            </c:spPr>
          </c:dPt>
          <c:dLbls>
            <c:dLbl>
              <c:idx val="0"/>
              <c:tx>
                <c:rich>
                  <a:bodyPr/>
                  <a:lstStyle/>
                  <a:p>
                    <a:r>
                      <a:rPr lang="en-US"/>
                      <a:t>75.610.000,00 TL</a:t>
                    </a:r>
                  </a:p>
                </c:rich>
              </c:tx>
              <c:showVal val="1"/>
              <c:extLst>
                <c:ext xmlns:c15="http://schemas.microsoft.com/office/drawing/2012/chart" uri="{CE6537A1-D6FC-4f65-9D91-7224C49458BB}">
                  <c15:layout/>
                </c:ext>
              </c:extLst>
            </c:dLbl>
            <c:dLbl>
              <c:idx val="1"/>
              <c:tx>
                <c:rich>
                  <a:bodyPr/>
                  <a:lstStyle/>
                  <a:p>
                    <a:r>
                      <a:rPr lang="en-US"/>
                      <a:t>54.765.788,27 TL</a:t>
                    </a:r>
                  </a:p>
                </c:rich>
              </c:tx>
              <c:showVal val="1"/>
              <c:extLst>
                <c:ext xmlns:c15="http://schemas.microsoft.com/office/drawing/2012/chart" uri="{CE6537A1-D6FC-4f65-9D91-7224C49458BB}">
                  <c15:layout/>
                </c:ext>
              </c:extLst>
            </c:dLbl>
            <c:dLbl>
              <c:idx val="2"/>
              <c:tx>
                <c:rich>
                  <a:bodyPr/>
                  <a:lstStyle/>
                  <a:p>
                    <a:r>
                      <a:rPr lang="en-US"/>
                      <a:t>50.383.739,05 TL</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val>
            <c:numRef>
              <c:f>'Sayfa 1'!$L$43:$L$45</c:f>
              <c:numCache>
                <c:formatCode>General</c:formatCode>
                <c:ptCount val="3"/>
                <c:pt idx="0" formatCode="#,##0.00">
                  <c:v>49250000</c:v>
                </c:pt>
                <c:pt idx="1">
                  <c:v>34711793.580000006</c:v>
                </c:pt>
                <c:pt idx="2">
                  <c:v>34710753.390000001</c:v>
                </c:pt>
              </c:numCache>
            </c:numRef>
          </c:val>
        </c:ser>
        <c:gapWidth val="19"/>
        <c:axId val="69380736"/>
        <c:axId val="69411200"/>
      </c:barChart>
      <c:catAx>
        <c:axId val="69380736"/>
        <c:scaling>
          <c:orientation val="minMax"/>
        </c:scaling>
        <c:axPos val="b"/>
        <c:numFmt formatCode="General" sourceLinked="1"/>
        <c:tickLblPos val="none"/>
        <c:crossAx val="69411200"/>
        <c:crosses val="autoZero"/>
        <c:auto val="1"/>
        <c:lblAlgn val="ctr"/>
        <c:lblOffset val="100"/>
      </c:catAx>
      <c:valAx>
        <c:axId val="69411200"/>
        <c:scaling>
          <c:orientation val="minMax"/>
        </c:scaling>
        <c:axPos val="l"/>
        <c:majorGridlines/>
        <c:minorGridlines/>
        <c:numFmt formatCode="#,##0.00;[Red]#,##0.00" sourceLinked="0"/>
        <c:majorTickMark val="none"/>
        <c:tickLblPos val="nextTo"/>
        <c:crossAx val="69380736"/>
        <c:crosses val="autoZero"/>
        <c:crossBetween val="between"/>
        <c:majorUnit val="10000000"/>
      </c:valAx>
      <c:spPr>
        <a:solidFill>
          <a:schemeClr val="accent1">
            <a:lumMod val="60000"/>
            <a:lumOff val="40000"/>
          </a:schemeClr>
        </a:solidFill>
        <a:scene3d>
          <a:camera prst="orthographicFront"/>
          <a:lightRig rig="threePt" dir="t"/>
        </a:scene3d>
        <a:sp3d>
          <a:bevelT w="165100" prst="coolSlant"/>
        </a:sp3d>
      </c:spPr>
    </c:plotArea>
    <c:plotVisOnly val="1"/>
    <c:dispBlanksAs val="gap"/>
  </c:chart>
  <c:spPr>
    <a:solidFill>
      <a:schemeClr val="accent1">
        <a:lumMod val="60000"/>
        <a:lumOff val="40000"/>
      </a:schemeClr>
    </a:solidFill>
    <a:scene3d>
      <a:camera prst="orthographicFront"/>
      <a:lightRig rig="threePt" dir="t"/>
    </a:scene3d>
    <a:sp3d>
      <a:bevelT w="165100" prst="coolSlant"/>
    </a:sp3d>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8013325257419852"/>
          <c:y val="2.9842150649378316E-2"/>
          <c:w val="0.80216185018758068"/>
          <c:h val="0.89719889180519163"/>
        </c:manualLayout>
      </c:layout>
      <c:barChart>
        <c:barDir val="col"/>
        <c:grouping val="clustered"/>
        <c:ser>
          <c:idx val="0"/>
          <c:order val="0"/>
          <c:dPt>
            <c:idx val="0"/>
            <c:spPr>
              <a:solidFill>
                <a:srgbClr val="00B0F0"/>
              </a:solidFill>
            </c:spPr>
          </c:dPt>
          <c:dPt>
            <c:idx val="1"/>
            <c:spPr>
              <a:solidFill>
                <a:schemeClr val="accent2"/>
              </a:solidFill>
            </c:spPr>
          </c:dPt>
          <c:dLbls>
            <c:dLbl>
              <c:idx val="0"/>
              <c:tx>
                <c:rich>
                  <a:bodyPr/>
                  <a:lstStyle/>
                  <a:p>
                    <a:r>
                      <a:rPr lang="en-US"/>
                      <a:t>87.184.994,00 TL</a:t>
                    </a:r>
                  </a:p>
                </c:rich>
              </c:tx>
              <c:showVal val="1"/>
              <c:extLst>
                <c:ext xmlns:c15="http://schemas.microsoft.com/office/drawing/2012/chart" uri="{CE6537A1-D6FC-4f65-9D91-7224C49458BB}">
                  <c15:layout/>
                </c:ext>
              </c:extLst>
            </c:dLbl>
            <c:dLbl>
              <c:idx val="1"/>
              <c:tx>
                <c:rich>
                  <a:bodyPr/>
                  <a:lstStyle/>
                  <a:p>
                    <a:r>
                      <a:rPr lang="en-US"/>
                      <a:t>53.554.000,00 TL</a:t>
                    </a:r>
                  </a:p>
                </c:rich>
              </c:tx>
              <c:showVal val="1"/>
              <c:extLst>
                <c:ext xmlns:c15="http://schemas.microsoft.com/office/drawing/2012/chart" uri="{CE6537A1-D6FC-4f65-9D91-7224C49458BB}">
                  <c15:layout/>
                </c:ext>
              </c:extLst>
            </c:dLbl>
            <c:dLbl>
              <c:idx val="2"/>
              <c:tx>
                <c:rich>
                  <a:bodyPr/>
                  <a:lstStyle/>
                  <a:p>
                    <a:r>
                      <a:rPr lang="en-US"/>
                      <a:t>59.522.221,86 TL</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val>
            <c:numRef>
              <c:f>'Sayfa 1'!$L$43:$L$45</c:f>
              <c:numCache>
                <c:formatCode>General</c:formatCode>
                <c:ptCount val="3"/>
                <c:pt idx="0" formatCode="#,##0.00">
                  <c:v>49250000</c:v>
                </c:pt>
                <c:pt idx="1">
                  <c:v>34711793.580000006</c:v>
                </c:pt>
                <c:pt idx="2">
                  <c:v>34710753.390000001</c:v>
                </c:pt>
              </c:numCache>
            </c:numRef>
          </c:val>
        </c:ser>
        <c:gapWidth val="19"/>
        <c:axId val="69439872"/>
        <c:axId val="69441408"/>
      </c:barChart>
      <c:catAx>
        <c:axId val="69439872"/>
        <c:scaling>
          <c:orientation val="minMax"/>
        </c:scaling>
        <c:axPos val="b"/>
        <c:numFmt formatCode="General" sourceLinked="1"/>
        <c:tickLblPos val="none"/>
        <c:crossAx val="69441408"/>
        <c:crosses val="autoZero"/>
        <c:auto val="1"/>
        <c:lblAlgn val="ctr"/>
        <c:lblOffset val="100"/>
      </c:catAx>
      <c:valAx>
        <c:axId val="69441408"/>
        <c:scaling>
          <c:orientation val="minMax"/>
        </c:scaling>
        <c:axPos val="l"/>
        <c:majorGridlines/>
        <c:minorGridlines/>
        <c:numFmt formatCode="#,##0.00;[Red]#,##0.00" sourceLinked="0"/>
        <c:majorTickMark val="none"/>
        <c:tickLblPos val="nextTo"/>
        <c:crossAx val="69439872"/>
        <c:crosses val="autoZero"/>
        <c:crossBetween val="between"/>
        <c:majorUnit val="10000000"/>
      </c:valAx>
      <c:spPr>
        <a:solidFill>
          <a:schemeClr val="accent1">
            <a:lumMod val="60000"/>
            <a:lumOff val="40000"/>
          </a:schemeClr>
        </a:solidFill>
        <a:scene3d>
          <a:camera prst="orthographicFront"/>
          <a:lightRig rig="threePt" dir="t"/>
        </a:scene3d>
        <a:sp3d>
          <a:bevelT w="165100" prst="coolSlant"/>
        </a:sp3d>
      </c:spPr>
    </c:plotArea>
    <c:plotVisOnly val="1"/>
    <c:dispBlanksAs val="gap"/>
  </c:chart>
  <c:spPr>
    <a:solidFill>
      <a:schemeClr val="accent1">
        <a:lumMod val="60000"/>
        <a:lumOff val="40000"/>
      </a:schemeClr>
    </a:solidFill>
    <a:scene3d>
      <a:camera prst="orthographicFront"/>
      <a:lightRig rig="threePt" dir="t"/>
    </a:scene3d>
    <a:sp3d>
      <a:bevelT w="165100" prst="coolSlant"/>
    </a:sp3d>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00"/>
            </a:pPr>
            <a:r>
              <a:rPr lang="tr-TR" sz="1000" b="1" i="0" u="none" strike="noStrike" baseline="0">
                <a:effectLst/>
              </a:rPr>
              <a:t>Belediyedeki çalışmanızdan yeterli ölçüde iş doyumu elde ediyor musunuz?</a:t>
            </a:r>
            <a:endParaRPr lang="tr-TR" sz="1000"/>
          </a:p>
        </c:rich>
      </c:tx>
    </c:title>
    <c:view3D>
      <c:rotX val="30"/>
      <c:perspective val="30"/>
    </c:view3D>
    <c:plotArea>
      <c:layout>
        <c:manualLayout>
          <c:layoutTarget val="inner"/>
          <c:xMode val="edge"/>
          <c:yMode val="edge"/>
          <c:x val="6.1574897392763069E-2"/>
          <c:y val="0.27226052041508059"/>
          <c:w val="0.8564434180138627"/>
          <c:h val="0.68243004338221358"/>
        </c:manualLayout>
      </c:layout>
      <c:pie3DChart>
        <c:varyColors val="1"/>
        <c:ser>
          <c:idx val="0"/>
          <c:order val="0"/>
          <c:explosion val="25"/>
          <c:dLbls>
            <c:spPr>
              <a:noFill/>
              <a:ln>
                <a:noFill/>
              </a:ln>
              <a:effectLst/>
            </c:spPr>
            <c:txPr>
              <a:bodyPr/>
              <a:lstStyle/>
              <a:p>
                <a:pPr>
                  <a:defRPr sz="1000"/>
                </a:pPr>
                <a:endParaRPr lang="tr-TR"/>
              </a:p>
            </c:txPr>
            <c:showCatName val="1"/>
            <c:showPercent val="1"/>
            <c:showLeaderLines val="1"/>
            <c:extLst>
              <c:ext xmlns:c15="http://schemas.microsoft.com/office/drawing/2012/chart" uri="{CE6537A1-D6FC-4f65-9D91-7224C49458BB}">
                <c15:layout/>
              </c:ext>
            </c:extLst>
          </c:dLbls>
          <c:cat>
            <c:strRef>
              <c:f>Sayfa1!$A$3:$A$6</c:f>
              <c:strCache>
                <c:ptCount val="4"/>
                <c:pt idx="0">
                  <c:v>Evet</c:v>
                </c:pt>
                <c:pt idx="1">
                  <c:v>Kısmen</c:v>
                </c:pt>
                <c:pt idx="2">
                  <c:v>Hayır</c:v>
                </c:pt>
                <c:pt idx="3">
                  <c:v>Kararsızım</c:v>
                </c:pt>
              </c:strCache>
            </c:strRef>
          </c:cat>
          <c:val>
            <c:numRef>
              <c:f>Sayfa1!$B$3:$B$6</c:f>
              <c:numCache>
                <c:formatCode>General</c:formatCode>
                <c:ptCount val="4"/>
                <c:pt idx="0">
                  <c:v>168</c:v>
                </c:pt>
                <c:pt idx="1">
                  <c:v>35</c:v>
                </c:pt>
                <c:pt idx="2">
                  <c:v>44</c:v>
                </c:pt>
                <c:pt idx="3">
                  <c:v>14</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3.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00"/>
            </a:pPr>
            <a:r>
              <a:rPr lang="tr-TR" sz="1000" b="1" i="0" u="none" strike="noStrike" baseline="0">
                <a:effectLst/>
              </a:rPr>
              <a:t>Belediye'de yaptığınız iş sizin kişisel gelişiminize katkıda bulunuyor mu?</a:t>
            </a:r>
            <a:endParaRPr lang="tr-TR" sz="1000"/>
          </a:p>
        </c:rich>
      </c:tx>
    </c:title>
    <c:view3D>
      <c:rotX val="30"/>
      <c:perspective val="30"/>
    </c:view3D>
    <c:plotArea>
      <c:layout>
        <c:manualLayout>
          <c:layoutTarget val="inner"/>
          <c:xMode val="edge"/>
          <c:yMode val="edge"/>
          <c:x val="8.9812069580688964E-2"/>
          <c:y val="0.26846947161908102"/>
          <c:w val="0.82037586083862424"/>
          <c:h val="0.69293777671730428"/>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120</c:v>
                </c:pt>
                <c:pt idx="1">
                  <c:v>43</c:v>
                </c:pt>
                <c:pt idx="2">
                  <c:v>88</c:v>
                </c:pt>
                <c:pt idx="3">
                  <c:v>10</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4.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Fiziki çalışma koşullarınızı olumlu buluyor musunuz? </a:t>
            </a:r>
            <a:endParaRPr lang="tr-TR" sz="1050"/>
          </a:p>
        </c:rich>
      </c:tx>
    </c:title>
    <c:view3D>
      <c:rotX val="30"/>
      <c:perspective val="30"/>
    </c:view3D>
    <c:plotArea>
      <c:layout>
        <c:manualLayout>
          <c:layoutTarget val="inner"/>
          <c:xMode val="edge"/>
          <c:yMode val="edge"/>
          <c:x val="2.4337576464199612E-2"/>
          <c:y val="0.25754088431253785"/>
          <c:w val="0.92271368715827362"/>
          <c:h val="0.74245911568746215"/>
        </c:manualLayout>
      </c:layout>
      <c:pie3DChart>
        <c:varyColors val="1"/>
        <c:ser>
          <c:idx val="0"/>
          <c:order val="0"/>
          <c:explosion val="25"/>
          <c:dLbls>
            <c:spPr>
              <a:noFill/>
              <a:ln>
                <a:noFill/>
              </a:ln>
              <a:effectLst/>
            </c:spPr>
            <c:txPr>
              <a:bodyPr/>
              <a:lstStyle/>
              <a:p>
                <a:pPr>
                  <a:defRPr sz="1100"/>
                </a:pPr>
                <a:endParaRPr lang="tr-TR"/>
              </a:p>
            </c:txPr>
            <c:showCatName val="1"/>
            <c:showPercent val="1"/>
            <c:showLeaderLines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125</c:v>
                </c:pt>
                <c:pt idx="1">
                  <c:v>57</c:v>
                </c:pt>
                <c:pt idx="2">
                  <c:v>71</c:v>
                </c:pt>
                <c:pt idx="3">
                  <c:v>8</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5.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Halen görev yaptığınız birimden memnun musunuz?</a:t>
            </a:r>
            <a:endParaRPr lang="tr-TR" sz="1050"/>
          </a:p>
        </c:rich>
      </c:tx>
    </c:title>
    <c:view3D>
      <c:rotX val="30"/>
      <c:perspective val="30"/>
    </c:view3D>
    <c:plotArea>
      <c:layout>
        <c:manualLayout>
          <c:layoutTarget val="inner"/>
          <c:xMode val="edge"/>
          <c:yMode val="edge"/>
          <c:x val="4.1223543865527366E-2"/>
          <c:y val="0.19732639901493795"/>
          <c:w val="0.89627073211593233"/>
          <c:h val="0.8003088039920937"/>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Sayfa1!$A$3:$A$6</c:f>
              <c:strCache>
                <c:ptCount val="4"/>
                <c:pt idx="0">
                  <c:v>Evet</c:v>
                </c:pt>
                <c:pt idx="1">
                  <c:v>Kısmen</c:v>
                </c:pt>
                <c:pt idx="2">
                  <c:v>Hayır</c:v>
                </c:pt>
                <c:pt idx="3">
                  <c:v>Kararsızım</c:v>
                </c:pt>
              </c:strCache>
            </c:strRef>
          </c:cat>
          <c:val>
            <c:numRef>
              <c:f>Sayfa1!$B$3:$B$6</c:f>
              <c:numCache>
                <c:formatCode>General</c:formatCode>
                <c:ptCount val="4"/>
                <c:pt idx="0">
                  <c:v>176</c:v>
                </c:pt>
                <c:pt idx="1">
                  <c:v>32</c:v>
                </c:pt>
                <c:pt idx="2">
                  <c:v>42</c:v>
                </c:pt>
                <c:pt idx="3">
                  <c:v>11</c:v>
                </c:pt>
              </c:numCache>
            </c:numRef>
          </c:val>
        </c:ser>
        <c:ser>
          <c:idx val="1"/>
          <c:order val="1"/>
          <c:explosion val="25"/>
          <c:dLbls>
            <c:spPr>
              <a:noFill/>
              <a:ln>
                <a:noFill/>
              </a:ln>
              <a:effectLst/>
            </c:spPr>
            <c:showCatName val="1"/>
            <c:showPercent val="1"/>
            <c:extLst>
              <c:ext xmlns:c15="http://schemas.microsoft.com/office/drawing/2012/chart" uri="{CE6537A1-D6FC-4f65-9D91-7224C49458BB}"/>
            </c:extLst>
          </c:dLbls>
          <c:cat>
            <c:strRef>
              <c:f>Sayfa1!$A$3:$A$6</c:f>
              <c:strCache>
                <c:ptCount val="4"/>
                <c:pt idx="0">
                  <c:v>Evet</c:v>
                </c:pt>
                <c:pt idx="1">
                  <c:v>Kısmen</c:v>
                </c:pt>
                <c:pt idx="2">
                  <c:v>Hayır</c:v>
                </c:pt>
                <c:pt idx="3">
                  <c:v>Kararsızım</c:v>
                </c:pt>
              </c:strCache>
            </c:strRef>
          </c:cat>
          <c:val>
            <c:numRef>
              <c:f>Sayfa1!$C$3:$C$6</c:f>
              <c:numCache>
                <c:formatCode>General</c:formatCode>
                <c:ptCount val="4"/>
                <c:pt idx="0">
                  <c:v>67.400000000000006</c:v>
                </c:pt>
                <c:pt idx="1">
                  <c:v>12.3</c:v>
                </c:pt>
                <c:pt idx="2">
                  <c:v>16.100000000000001</c:v>
                </c:pt>
                <c:pt idx="3">
                  <c:v>4.2</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6.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Görev yaptığınız birim sizin bilgi ve uzmanlık alanınıza uygun mu?</a:t>
            </a:r>
            <a:endParaRPr lang="tr-TR" sz="1050"/>
          </a:p>
        </c:rich>
      </c:tx>
    </c:title>
    <c:view3D>
      <c:rotX val="30"/>
      <c:perspective val="30"/>
    </c:view3D>
    <c:plotArea>
      <c:layout>
        <c:manualLayout>
          <c:layoutTarget val="inner"/>
          <c:xMode val="edge"/>
          <c:yMode val="edge"/>
          <c:x val="8.6408968753383067E-2"/>
          <c:y val="0.22193327139716959"/>
          <c:w val="0.84454039186061147"/>
          <c:h val="0.76362636632446801"/>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Sayfa1!$A$3:$A$6</c:f>
              <c:strCache>
                <c:ptCount val="4"/>
                <c:pt idx="0">
                  <c:v>Evet</c:v>
                </c:pt>
                <c:pt idx="1">
                  <c:v>Kısmen</c:v>
                </c:pt>
                <c:pt idx="2">
                  <c:v>Hayır</c:v>
                </c:pt>
                <c:pt idx="3">
                  <c:v>Kararsızım</c:v>
                </c:pt>
              </c:strCache>
            </c:strRef>
          </c:cat>
          <c:val>
            <c:numRef>
              <c:f>Sayfa1!$B$3:$B$6</c:f>
              <c:numCache>
                <c:formatCode>General</c:formatCode>
                <c:ptCount val="4"/>
                <c:pt idx="0">
                  <c:v>168</c:v>
                </c:pt>
                <c:pt idx="1">
                  <c:v>28</c:v>
                </c:pt>
                <c:pt idx="2">
                  <c:v>53</c:v>
                </c:pt>
                <c:pt idx="3">
                  <c:v>12</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7.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Üstlerinizle kolayca ve etkili biçimde iletişim kurabiliyor musunuz?</a:t>
            </a:r>
            <a:endParaRPr lang="tr-TR" sz="1050"/>
          </a:p>
        </c:rich>
      </c:tx>
    </c:title>
    <c:view3D>
      <c:rotX val="30"/>
      <c:perspective val="30"/>
    </c:view3D>
    <c:plotArea>
      <c:layout>
        <c:manualLayout>
          <c:layoutTarget val="inner"/>
          <c:xMode val="edge"/>
          <c:yMode val="edge"/>
          <c:x val="8.5745770542727098E-2"/>
          <c:y val="0.25196491742879967"/>
          <c:w val="0.82298460475866453"/>
          <c:h val="0.74604229704301916"/>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Sayfa1!$A$3:$A$6</c:f>
              <c:strCache>
                <c:ptCount val="4"/>
                <c:pt idx="0">
                  <c:v>Evet</c:v>
                </c:pt>
                <c:pt idx="1">
                  <c:v>Kısmen</c:v>
                </c:pt>
                <c:pt idx="2">
                  <c:v>Hayır</c:v>
                </c:pt>
                <c:pt idx="3">
                  <c:v>Kararsızım</c:v>
                </c:pt>
              </c:strCache>
            </c:strRef>
          </c:cat>
          <c:val>
            <c:numRef>
              <c:f>Sayfa1!$B$3:$B$6</c:f>
              <c:numCache>
                <c:formatCode>General</c:formatCode>
                <c:ptCount val="4"/>
                <c:pt idx="0">
                  <c:v>158</c:v>
                </c:pt>
                <c:pt idx="1">
                  <c:v>24</c:v>
                </c:pt>
                <c:pt idx="2">
                  <c:v>67</c:v>
                </c:pt>
                <c:pt idx="3">
                  <c:v>12</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8.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Görev yaptığınız birim Belediye'deki diğer birimlere göre sizin için cazip mi?</a:t>
            </a:r>
            <a:endParaRPr lang="tr-TR" sz="1050"/>
          </a:p>
        </c:rich>
      </c:tx>
    </c:title>
    <c:view3D>
      <c:rotX val="30"/>
      <c:perspective val="30"/>
    </c:view3D>
    <c:plotArea>
      <c:layout>
        <c:manualLayout>
          <c:layoutTarget val="inner"/>
          <c:xMode val="edge"/>
          <c:yMode val="edge"/>
          <c:x val="8.8799827363837236E-2"/>
          <c:y val="0.2456315957537949"/>
          <c:w val="0.82240023344362823"/>
          <c:h val="0.73863911610353072"/>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149</c:v>
                </c:pt>
                <c:pt idx="1">
                  <c:v>36</c:v>
                </c:pt>
                <c:pt idx="2">
                  <c:v>60</c:v>
                </c:pt>
                <c:pt idx="3">
                  <c:v>16</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19.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Kurum içinde yaptığınız işle ilgili kendinizi geliştirme olanakları var mı?</a:t>
            </a:r>
            <a:endParaRPr lang="tr-TR" sz="1050"/>
          </a:p>
        </c:rich>
      </c:tx>
    </c:title>
    <c:view3D>
      <c:rotX val="30"/>
      <c:perspective val="30"/>
    </c:view3D>
    <c:plotArea>
      <c:layout>
        <c:manualLayout>
          <c:layoutTarget val="inner"/>
          <c:xMode val="edge"/>
          <c:yMode val="edge"/>
          <c:x val="5.9083011302554014E-2"/>
          <c:y val="0.18733239269946975"/>
          <c:w val="0.90170535878587565"/>
          <c:h val="0.81131430825482076"/>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126</c:v>
                </c:pt>
                <c:pt idx="1">
                  <c:v>34</c:v>
                </c:pt>
                <c:pt idx="2">
                  <c:v>85</c:v>
                </c:pt>
                <c:pt idx="3">
                  <c:v>16</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lang val="tr-TR"/>
  <c:roundedCorners val="1"/>
  <c:chart>
    <c:title>
      <c:tx>
        <c:rich>
          <a:bodyPr/>
          <a:lstStyle/>
          <a:p>
            <a:pPr>
              <a:defRPr/>
            </a:pPr>
            <a:r>
              <a:rPr lang="tr-TR"/>
              <a:t>Personelin</a:t>
            </a:r>
            <a:r>
              <a:rPr lang="tr-TR" baseline="0"/>
              <a:t> İstihdam Kategorilerine Göre Dağılımı</a:t>
            </a:r>
            <a:endParaRPr lang="en-US"/>
          </a:p>
        </c:rich>
      </c:tx>
    </c:title>
    <c:view3D>
      <c:rotX val="30"/>
      <c:perspective val="30"/>
    </c:view3D>
    <c:plotArea>
      <c:layout>
        <c:manualLayout>
          <c:layoutTarget val="inner"/>
          <c:xMode val="edge"/>
          <c:yMode val="edge"/>
          <c:x val="0"/>
          <c:y val="0.196124945920222"/>
          <c:w val="0.98148148148148096"/>
          <c:h val="0.70739345081864802"/>
        </c:manualLayout>
      </c:layout>
      <c:pie3DChart>
        <c:varyColors val="1"/>
        <c:ser>
          <c:idx val="0"/>
          <c:order val="0"/>
          <c:tx>
            <c:strRef>
              <c:f>Sayfa1!$B$1</c:f>
              <c:strCache>
                <c:ptCount val="1"/>
                <c:pt idx="0">
                  <c:v>Satışlar</c:v>
                </c:pt>
              </c:strCache>
            </c:strRef>
          </c:tx>
          <c:explosion val="25"/>
          <c:dLbls>
            <c:dLbl>
              <c:idx val="0"/>
              <c:layout>
                <c:manualLayout>
                  <c:x val="-3.0845180810732002E-2"/>
                  <c:y val="-2.0636482939632467E-2"/>
                </c:manualLayout>
              </c:layout>
              <c:tx>
                <c:rich>
                  <a:bodyPr/>
                  <a:lstStyle/>
                  <a:p>
                    <a:r>
                      <a:rPr lang="en-US"/>
                      <a:t>Memur
10%</a:t>
                    </a:r>
                  </a:p>
                </c:rich>
              </c:tx>
              <c:showCatName val="1"/>
              <c:showPercent val="1"/>
              <c:extLst>
                <c:ext xmlns:c15="http://schemas.microsoft.com/office/drawing/2012/chart" uri="{CE6537A1-D6FC-4f65-9D91-7224C49458BB}">
                  <c15:layout/>
                </c:ext>
              </c:extLst>
            </c:dLbl>
            <c:dLbl>
              <c:idx val="1"/>
              <c:layout>
                <c:manualLayout>
                  <c:x val="6.8054599971120134E-3"/>
                  <c:y val="-3.9203022699085752E-2"/>
                </c:manualLayout>
              </c:layout>
              <c:tx>
                <c:rich>
                  <a:bodyPr/>
                  <a:lstStyle/>
                  <a:p>
                    <a:r>
                      <a:rPr lang="en-US"/>
                      <a:t>Sözleşmeli
1%</a:t>
                    </a:r>
                  </a:p>
                </c:rich>
              </c:tx>
              <c:showCatName val="1"/>
              <c:showPercent val="1"/>
              <c:extLst>
                <c:ext xmlns:c15="http://schemas.microsoft.com/office/drawing/2012/chart" uri="{CE6537A1-D6FC-4f65-9D91-7224C49458BB}">
                  <c15:layout/>
                </c:ext>
              </c:extLst>
            </c:dLbl>
            <c:dLbl>
              <c:idx val="2"/>
              <c:layout>
                <c:manualLayout>
                  <c:x val="-5.9499358696667795E-3"/>
                  <c:y val="-2.5505581033140063E-2"/>
                </c:manualLayout>
              </c:layout>
              <c:tx>
                <c:rich>
                  <a:bodyPr/>
                  <a:lstStyle/>
                  <a:p>
                    <a:r>
                      <a:rPr lang="en-US"/>
                      <a:t>İşçi
20%</a:t>
                    </a:r>
                  </a:p>
                </c:rich>
              </c:tx>
              <c:showCatName val="1"/>
              <c:showPercent val="1"/>
              <c:extLst>
                <c:ext xmlns:c15="http://schemas.microsoft.com/office/drawing/2012/chart" uri="{CE6537A1-D6FC-4f65-9D91-7224C49458BB}">
                  <c15:layout/>
                </c:ext>
              </c:extLst>
            </c:dLbl>
            <c:dLbl>
              <c:idx val="3"/>
              <c:layout>
                <c:manualLayout>
                  <c:x val="0.13739333554179731"/>
                  <c:y val="-0.51367332929537701"/>
                </c:manualLayout>
              </c:layout>
              <c:tx>
                <c:rich>
                  <a:bodyPr/>
                  <a:lstStyle/>
                  <a:p>
                    <a:r>
                      <a:rPr lang="en-US"/>
                      <a:t>Hizmet Alımı
69%</a:t>
                    </a:r>
                  </a:p>
                </c:rich>
              </c:tx>
              <c:showCatName val="1"/>
              <c:showPercent val="1"/>
              <c:extLst>
                <c:ext xmlns:c15="http://schemas.microsoft.com/office/drawing/2012/chart" uri="{CE6537A1-D6FC-4f65-9D91-7224C49458BB}">
                  <c15:layout/>
                </c:ext>
              </c:extLst>
            </c:dLbl>
            <c:spPr>
              <a:noFill/>
              <a:ln>
                <a:noFill/>
              </a:ln>
              <a:effectLst/>
            </c:spPr>
            <c:txPr>
              <a:bodyPr/>
              <a:lstStyle/>
              <a:p>
                <a:pPr>
                  <a:defRPr sz="1100"/>
                </a:pPr>
                <a:endParaRPr lang="tr-TR"/>
              </a:p>
            </c:txPr>
            <c:showCatName val="1"/>
            <c:showPercent val="1"/>
            <c:showLeaderLines val="1"/>
            <c:extLst>
              <c:ext xmlns:c15="http://schemas.microsoft.com/office/drawing/2012/chart" uri="{CE6537A1-D6FC-4f65-9D91-7224C49458BB}"/>
            </c:extLst>
          </c:dLbls>
          <c:cat>
            <c:strRef>
              <c:f>Sayfa1!$A$2:$A$5</c:f>
              <c:strCache>
                <c:ptCount val="4"/>
                <c:pt idx="0">
                  <c:v>Memur</c:v>
                </c:pt>
                <c:pt idx="1">
                  <c:v>Sözleşmeli</c:v>
                </c:pt>
                <c:pt idx="2">
                  <c:v>İşçi</c:v>
                </c:pt>
                <c:pt idx="3">
                  <c:v>Hizmet Alımı</c:v>
                </c:pt>
              </c:strCache>
            </c:strRef>
          </c:cat>
          <c:val>
            <c:numRef>
              <c:f>Sayfa1!$B$2:$B$5</c:f>
              <c:numCache>
                <c:formatCode>General</c:formatCode>
                <c:ptCount val="4"/>
                <c:pt idx="0">
                  <c:v>47</c:v>
                </c:pt>
                <c:pt idx="1">
                  <c:v>24</c:v>
                </c:pt>
                <c:pt idx="2">
                  <c:v>67</c:v>
                </c:pt>
                <c:pt idx="3">
                  <c:v>366</c:v>
                </c:pt>
              </c:numCache>
            </c:numRef>
          </c:val>
        </c:ser>
        <c:dLbls>
          <c:showPercent val="1"/>
        </c:dLbls>
      </c:pie3DChart>
    </c:plotArea>
    <c:legend>
      <c:legendPos val="b"/>
      <c:layout>
        <c:manualLayout>
          <c:xMode val="edge"/>
          <c:yMode val="edge"/>
          <c:x val="0.16241775603292499"/>
          <c:y val="0.89962031669119324"/>
          <c:w val="0.64693697142023898"/>
          <c:h val="7.6570116235470595E-2"/>
        </c:manualLayout>
      </c:layout>
      <c:txPr>
        <a:bodyPr/>
        <a:lstStyle/>
        <a:p>
          <a:pPr>
            <a:defRPr sz="1100"/>
          </a:pPr>
          <a:endParaRPr lang="tr-TR"/>
        </a:p>
      </c:txPr>
    </c:legend>
    <c:plotVisOnly val="1"/>
    <c:dispBlanksAs val="zero"/>
  </c:chart>
  <c:spPr>
    <a:solidFill>
      <a:schemeClr val="tx2">
        <a:lumMod val="20000"/>
        <a:lumOff val="80000"/>
      </a:schemeClr>
    </a:solidFill>
    <a:ln cmpd="sng"/>
    <a:effectLst>
      <a:innerShdw blurRad="63500" dist="50800">
        <a:prstClr val="black">
          <a:alpha val="50000"/>
        </a:prstClr>
      </a:innerShdw>
    </a:effectLst>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Yaptığınız işle ilgili olarak eğitime ihtiyaç duyuyor musunuz?</a:t>
            </a:r>
            <a:endParaRPr lang="tr-TR" sz="1050"/>
          </a:p>
        </c:rich>
      </c:tx>
    </c:title>
    <c:view3D>
      <c:rotX val="30"/>
      <c:perspective val="30"/>
    </c:view3D>
    <c:plotArea>
      <c:layout>
        <c:manualLayout>
          <c:layoutTarget val="inner"/>
          <c:xMode val="edge"/>
          <c:yMode val="edge"/>
          <c:x val="4.5090608693833592E-2"/>
          <c:y val="0.19858363741117729"/>
          <c:w val="0.89536217335382851"/>
          <c:h val="0.79934095128353322"/>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90</c:v>
                </c:pt>
                <c:pt idx="1">
                  <c:v>39</c:v>
                </c:pt>
                <c:pt idx="2">
                  <c:v>115</c:v>
                </c:pt>
                <c:pt idx="3">
                  <c:v>17</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1.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Üstleriniz size karşı yaklaşımlarında adil mi?</a:t>
            </a:r>
            <a:endParaRPr lang="tr-TR" sz="1050"/>
          </a:p>
        </c:rich>
      </c:tx>
    </c:title>
    <c:view3D>
      <c:rotX val="30"/>
      <c:perspective val="30"/>
    </c:view3D>
    <c:plotArea>
      <c:layout>
        <c:manualLayout>
          <c:layoutTarget val="inner"/>
          <c:xMode val="edge"/>
          <c:yMode val="edge"/>
          <c:x val="7.6508849305347459E-2"/>
          <c:y val="0.22213925163809009"/>
          <c:w val="0.82363418091300344"/>
          <c:h val="0.7423580364268606"/>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123</c:v>
                </c:pt>
                <c:pt idx="1">
                  <c:v>34</c:v>
                </c:pt>
                <c:pt idx="2">
                  <c:v>89</c:v>
                </c:pt>
                <c:pt idx="3">
                  <c:v>15</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2.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Belediye'de hemşehri memnuniyetinin önemsendiğini düşünüyor musunuz?</a:t>
            </a:r>
            <a:endParaRPr lang="tr-TR" sz="1050"/>
          </a:p>
        </c:rich>
      </c:tx>
    </c:title>
    <c:view3D>
      <c:rotX val="30"/>
      <c:perspective val="30"/>
    </c:view3D>
    <c:plotArea>
      <c:layout>
        <c:manualLayout>
          <c:layoutTarget val="inner"/>
          <c:xMode val="edge"/>
          <c:yMode val="edge"/>
          <c:x val="3.8475893216050792E-2"/>
          <c:y val="0.19405688708974075"/>
          <c:w val="0.93506022557991053"/>
          <c:h val="0.7483125581089195"/>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112</c:v>
                </c:pt>
                <c:pt idx="1">
                  <c:v>37</c:v>
                </c:pt>
                <c:pt idx="2">
                  <c:v>78</c:v>
                </c:pt>
                <c:pt idx="3">
                  <c:v>34</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3.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Kurumunuzda çalışmanın diğer kurumlara göre daha cazip olduğunu düşünüyor musunuz?</a:t>
            </a:r>
            <a:endParaRPr lang="tr-TR" sz="1050"/>
          </a:p>
        </c:rich>
      </c:tx>
    </c:title>
    <c:view3D>
      <c:rotX val="30"/>
      <c:perspective val="30"/>
    </c:view3D>
    <c:plotArea>
      <c:layout>
        <c:manualLayout>
          <c:layoutTarget val="inner"/>
          <c:xMode val="edge"/>
          <c:yMode val="edge"/>
          <c:x val="9.001708745131061E-2"/>
          <c:y val="0.30077519379845263"/>
          <c:w val="0.81996582509737881"/>
          <c:h val="0.67224806201551457"/>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Sayfa1!$A$2:$A$5</c:f>
              <c:strCache>
                <c:ptCount val="4"/>
                <c:pt idx="0">
                  <c:v>Evet</c:v>
                </c:pt>
                <c:pt idx="1">
                  <c:v>Kısmen</c:v>
                </c:pt>
                <c:pt idx="2">
                  <c:v>Hayır</c:v>
                </c:pt>
                <c:pt idx="3">
                  <c:v>Kararsızım</c:v>
                </c:pt>
              </c:strCache>
            </c:strRef>
          </c:cat>
          <c:val>
            <c:numRef>
              <c:f>Sayfa1!$B$2:$B$5</c:f>
              <c:numCache>
                <c:formatCode>General</c:formatCode>
                <c:ptCount val="4"/>
                <c:pt idx="0">
                  <c:v>113</c:v>
                </c:pt>
                <c:pt idx="1">
                  <c:v>46</c:v>
                </c:pt>
                <c:pt idx="2">
                  <c:v>76</c:v>
                </c:pt>
                <c:pt idx="3">
                  <c:v>26</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4.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Torbalı Belediyesi'nde çalışmaktan memnun musunuz?</a:t>
            </a:r>
            <a:endParaRPr lang="tr-TR" sz="1050"/>
          </a:p>
        </c:rich>
      </c:tx>
      <c:layout>
        <c:manualLayout>
          <c:xMode val="edge"/>
          <c:yMode val="edge"/>
          <c:x val="0.15773985682130556"/>
          <c:y val="5.6421677802524113E-2"/>
        </c:manualLayout>
      </c:layout>
    </c:title>
    <c:view3D>
      <c:rotX val="30"/>
      <c:perspective val="30"/>
    </c:view3D>
    <c:plotArea>
      <c:layout>
        <c:manualLayout>
          <c:layoutTarget val="inner"/>
          <c:xMode val="edge"/>
          <c:yMode val="edge"/>
          <c:x val="7.9050314951322448E-2"/>
          <c:y val="0.22972908624002994"/>
          <c:w val="0.82298460475866453"/>
          <c:h val="0.72707890455378643"/>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Sayfa1!$A$3:$A$6</c:f>
              <c:strCache>
                <c:ptCount val="4"/>
                <c:pt idx="0">
                  <c:v>Evet</c:v>
                </c:pt>
                <c:pt idx="1">
                  <c:v>Kısmen</c:v>
                </c:pt>
                <c:pt idx="2">
                  <c:v>Hayır</c:v>
                </c:pt>
                <c:pt idx="3">
                  <c:v>Kararsızım</c:v>
                </c:pt>
              </c:strCache>
            </c:strRef>
          </c:cat>
          <c:val>
            <c:numRef>
              <c:f>Sayfa1!$B$3:$B$6</c:f>
              <c:numCache>
                <c:formatCode>General</c:formatCode>
                <c:ptCount val="4"/>
                <c:pt idx="0">
                  <c:v>172</c:v>
                </c:pt>
                <c:pt idx="1">
                  <c:v>39</c:v>
                </c:pt>
                <c:pt idx="2">
                  <c:v>28</c:v>
                </c:pt>
                <c:pt idx="3">
                  <c:v>22</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5.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Mahallenizdeki Sorunların Çözümü Konusunda Torbalı Belediyesi İle İrtibata Geçme Konusunda Zorluk Yaşıyor musunuz?</a:t>
            </a:r>
            <a:endParaRPr lang="tr-TR" sz="1050"/>
          </a:p>
        </c:rich>
      </c:tx>
    </c:title>
    <c:view3D>
      <c:rotX val="30"/>
      <c:perspective val="30"/>
    </c:view3D>
    <c:plotArea>
      <c:layout>
        <c:manualLayout>
          <c:layoutTarget val="inner"/>
          <c:xMode val="edge"/>
          <c:yMode val="edge"/>
          <c:x val="6.4825994824202926E-2"/>
          <c:y val="0.22982264500174468"/>
          <c:w val="0.88435851823250644"/>
          <c:h val="0.73387040492770772"/>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Sayfa1!$D$2:$D$4</c:f>
              <c:strCache>
                <c:ptCount val="3"/>
                <c:pt idx="0">
                  <c:v>Evet, yaşıyorum</c:v>
                </c:pt>
                <c:pt idx="1">
                  <c:v>Hayır, yaşamıyorum</c:v>
                </c:pt>
                <c:pt idx="2">
                  <c:v>Fikri yok/cevapsız</c:v>
                </c:pt>
              </c:strCache>
            </c:strRef>
          </c:cat>
          <c:val>
            <c:numRef>
              <c:f>Sayfa1!$E$2:$E$4</c:f>
              <c:numCache>
                <c:formatCode>General</c:formatCode>
                <c:ptCount val="3"/>
                <c:pt idx="0">
                  <c:v>10</c:v>
                </c:pt>
                <c:pt idx="1">
                  <c:v>13</c:v>
                </c:pt>
                <c:pt idx="2">
                  <c:v>3</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6.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Muhtarlık Yaptığınız Mahallede Yaşayan Vatandaşlardan Size En Fazla Gelen </a:t>
            </a:r>
          </a:p>
          <a:p>
            <a:pPr>
              <a:defRPr sz="1050"/>
            </a:pPr>
            <a:r>
              <a:rPr lang="tr-TR" sz="1050" b="1" i="0" u="none" strike="noStrike" baseline="0">
                <a:effectLst/>
              </a:rPr>
              <a:t>1. Talep</a:t>
            </a:r>
            <a:endParaRPr lang="tr-TR" sz="1050"/>
          </a:p>
        </c:rich>
      </c:tx>
    </c:title>
    <c:view3D>
      <c:rotX val="30"/>
      <c:perspective val="30"/>
    </c:view3D>
    <c:plotArea>
      <c:layout>
        <c:manualLayout>
          <c:layoutTarget val="inner"/>
          <c:xMode val="edge"/>
          <c:yMode val="edge"/>
          <c:x val="0.14211389105372071"/>
          <c:y val="0.24925651072139643"/>
          <c:w val="0.82497177619711171"/>
          <c:h val="0.70782242823673891"/>
        </c:manualLayout>
      </c:layout>
      <c:pie3DChart>
        <c:varyColors val="1"/>
        <c:ser>
          <c:idx val="0"/>
          <c:order val="0"/>
          <c:explosion val="26"/>
          <c:dLbls>
            <c:dLbl>
              <c:idx val="0"/>
              <c:layout>
                <c:manualLayout>
                  <c:x val="-0.14064685173738994"/>
                  <c:y val="7.317887422345587E-2"/>
                </c:manualLayout>
              </c:layout>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15:layout/>
              </c:ext>
            </c:extLst>
          </c:dLbls>
          <c:cat>
            <c:strRef>
              <c:f>Sayfa1!$D$2:$D$7</c:f>
              <c:strCache>
                <c:ptCount val="6"/>
                <c:pt idx="0">
                  <c:v>Altyapı-kanalizasyon</c:v>
                </c:pt>
                <c:pt idx="1">
                  <c:v>Yol-asfalt yapımı</c:v>
                </c:pt>
                <c:pt idx="2">
                  <c:v>Yeşil alan-park-çevre düzenlemesi</c:v>
                </c:pt>
                <c:pt idx="3">
                  <c:v>Çöp-temizlik-başıboş hayvanlar</c:v>
                </c:pt>
                <c:pt idx="4">
                  <c:v>İmar-tapu</c:v>
                </c:pt>
                <c:pt idx="5">
                  <c:v>İstihdam</c:v>
                </c:pt>
              </c:strCache>
            </c:strRef>
          </c:cat>
          <c:val>
            <c:numRef>
              <c:f>Sayfa1!$E$2:$E$7</c:f>
              <c:numCache>
                <c:formatCode>General</c:formatCode>
                <c:ptCount val="6"/>
                <c:pt idx="0">
                  <c:v>7</c:v>
                </c:pt>
                <c:pt idx="1">
                  <c:v>10</c:v>
                </c:pt>
                <c:pt idx="2">
                  <c:v>2</c:v>
                </c:pt>
                <c:pt idx="3">
                  <c:v>2</c:v>
                </c:pt>
                <c:pt idx="4">
                  <c:v>4</c:v>
                </c:pt>
                <c:pt idx="5">
                  <c:v>1</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7.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a:lstStyle/>
          <a:p>
            <a:pPr>
              <a:defRPr sz="1050"/>
            </a:pPr>
            <a:r>
              <a:rPr lang="tr-TR" sz="1050" b="1" i="0" u="none" strike="noStrike" baseline="0">
                <a:effectLst/>
              </a:rPr>
              <a:t>Muhtar Olarak Görev Yaptığınız Mahallede Öncelikle Verilmesi Gereken </a:t>
            </a:r>
          </a:p>
          <a:p>
            <a:pPr>
              <a:defRPr sz="1050"/>
            </a:pPr>
            <a:r>
              <a:rPr lang="tr-TR" sz="1050" b="1" i="0" u="none" strike="noStrike" baseline="0">
                <a:effectLst/>
              </a:rPr>
              <a:t>1. Hizmet </a:t>
            </a:r>
            <a:endParaRPr lang="tr-TR" sz="1050"/>
          </a:p>
        </c:rich>
      </c:tx>
    </c:title>
    <c:view3D>
      <c:rotX val="30"/>
      <c:perspective val="30"/>
    </c:view3D>
    <c:plotArea>
      <c:layout>
        <c:manualLayout>
          <c:layoutTarget val="inner"/>
          <c:xMode val="edge"/>
          <c:yMode val="edge"/>
          <c:x val="0.15944522532603914"/>
          <c:y val="0.2384409214995119"/>
          <c:w val="0.82416244763165436"/>
          <c:h val="0.68071999356626378"/>
        </c:manualLayout>
      </c:layout>
      <c:pie3DChart>
        <c:varyColors val="1"/>
        <c:ser>
          <c:idx val="0"/>
          <c:order val="0"/>
          <c:explosion val="25"/>
          <c:dLbls>
            <c:dLbl>
              <c:idx val="3"/>
              <c:layout>
                <c:manualLayout>
                  <c:x val="0.20815195535640699"/>
                  <c:y val="0.14235693026410001"/>
                </c:manualLayout>
              </c:layout>
              <c:showCatName val="1"/>
              <c:showPercent val="1"/>
              <c:extLst>
                <c:ext xmlns:c15="http://schemas.microsoft.com/office/drawing/2012/chart" uri="{CE6537A1-D6FC-4f65-9D91-7224C49458BB}">
                  <c15:layout/>
                </c:ext>
              </c:extLst>
            </c:dLbl>
            <c:dLbl>
              <c:idx val="4"/>
              <c:layout>
                <c:manualLayout>
                  <c:x val="3.1034812156279998E-3"/>
                  <c:y val="6.691962947528495E-3"/>
                </c:manualLayout>
              </c:layout>
              <c:showCatName val="1"/>
              <c:showPercent val="1"/>
              <c:extLst>
                <c:ext xmlns:c15="http://schemas.microsoft.com/office/drawing/2012/chart" uri="{CE6537A1-D6FC-4f65-9D91-7224C49458BB}">
                  <c15:layout/>
                </c:ext>
              </c:extLst>
            </c:dLbl>
            <c:dLbl>
              <c:idx val="5"/>
              <c:layout>
                <c:manualLayout>
                  <c:x val="-5.6599207594717905E-2"/>
                  <c:y val="5.3926991716564704E-2"/>
                </c:manualLayout>
              </c:layout>
              <c:showCatName val="1"/>
              <c:showPercent val="1"/>
              <c:extLst>
                <c:ext xmlns:c15="http://schemas.microsoft.com/office/drawing/2012/chart" uri="{CE6537A1-D6FC-4f65-9D91-7224C49458BB}">
                  <c15:layout/>
                </c:ext>
              </c:extLst>
            </c:dLbl>
            <c:dLbl>
              <c:idx val="6"/>
              <c:layout>
                <c:manualLayout>
                  <c:x val="-3.1200480355900048E-2"/>
                  <c:y val="-9.8370071429093667E-2"/>
                </c:manualLayout>
              </c:layout>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15:layout/>
              </c:ext>
            </c:extLst>
          </c:dLbls>
          <c:cat>
            <c:strRef>
              <c:f>Sayfa1!$A$2:$A$9</c:f>
              <c:strCache>
                <c:ptCount val="8"/>
                <c:pt idx="0">
                  <c:v>Altyapı, kanalizasyon</c:v>
                </c:pt>
                <c:pt idx="1">
                  <c:v>Diğer </c:v>
                </c:pt>
                <c:pt idx="2">
                  <c:v>İmar, tapu</c:v>
                </c:pt>
                <c:pt idx="3">
                  <c:v>Sağlık hizmeti</c:v>
                </c:pt>
                <c:pt idx="4">
                  <c:v>Sosyal tesis, spor tesisleri, mesire yeri, sosyal aktiviteler</c:v>
                </c:pt>
                <c:pt idx="5">
                  <c:v>Ulaşım, otobüs</c:v>
                </c:pt>
                <c:pt idx="6">
                  <c:v>Yeşil alan, park, bahçe düzenlemesi, çevre düzenlemesi</c:v>
                </c:pt>
                <c:pt idx="7">
                  <c:v>Yol, asfalt yapımı</c:v>
                </c:pt>
              </c:strCache>
            </c:strRef>
          </c:cat>
          <c:val>
            <c:numRef>
              <c:f>Sayfa1!$B$2:$B$9</c:f>
              <c:numCache>
                <c:formatCode>General</c:formatCode>
                <c:ptCount val="8"/>
                <c:pt idx="0">
                  <c:v>12</c:v>
                </c:pt>
                <c:pt idx="1">
                  <c:v>1</c:v>
                </c:pt>
                <c:pt idx="2">
                  <c:v>3</c:v>
                </c:pt>
                <c:pt idx="3">
                  <c:v>1</c:v>
                </c:pt>
                <c:pt idx="4">
                  <c:v>2</c:v>
                </c:pt>
                <c:pt idx="5">
                  <c:v>2</c:v>
                </c:pt>
                <c:pt idx="6">
                  <c:v>1</c:v>
                </c:pt>
                <c:pt idx="7">
                  <c:v>4</c:v>
                </c:pt>
              </c:numCache>
            </c:numRef>
          </c:val>
        </c:ser>
        <c:dLbls>
          <c:showCatName val="1"/>
          <c:showPercent val="1"/>
        </c:dLbls>
      </c:pie3DChart>
    </c:plotArea>
    <c:plotVisOnly val="1"/>
    <c:dispBlanksAs val="zero"/>
  </c:chart>
  <c:spPr>
    <a:blipFill>
      <a:blip xmlns:r="http://schemas.openxmlformats.org/officeDocument/2006/relationships" r:embed="rId2"/>
      <a:tile tx="0" ty="0" sx="100000" sy="100000" flip="none" algn="tl"/>
    </a:blipFill>
  </c:spPr>
  <c:externalData r:id="rId3"/>
</c:chartSpace>
</file>

<file path=word/charts/chart28.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100"/>
            </a:pPr>
            <a:r>
              <a:rPr lang="tr-TR" sz="1100" b="1" i="0" u="none" strike="noStrike" baseline="0">
                <a:effectLst/>
              </a:rPr>
              <a:t>Torbalı’da yaşadığım için kendimi şanslı sayıyorum ve burada yaşadığım için mutluyum</a:t>
            </a:r>
            <a:endParaRPr lang="tr-TR" sz="1100"/>
          </a:p>
        </c:rich>
      </c:tx>
    </c:title>
    <c:view3D>
      <c:rotX val="30"/>
      <c:perspective val="30"/>
    </c:view3D>
    <c:plotArea>
      <c:layout>
        <c:manualLayout>
          <c:layoutTarget val="inner"/>
          <c:xMode val="edge"/>
          <c:yMode val="edge"/>
          <c:x val="8.4788538211516148E-2"/>
          <c:y val="0.28567930231215038"/>
          <c:w val="0.82599206993054797"/>
          <c:h val="0.67023458452315265"/>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Sayfa1!$A$2:$A$6</c:f>
              <c:strCache>
                <c:ptCount val="5"/>
                <c:pt idx="0">
                  <c:v>Tamamen katılıyorum</c:v>
                </c:pt>
                <c:pt idx="1">
                  <c:v>Büyük ölçüde katılıyorum</c:v>
                </c:pt>
                <c:pt idx="2">
                  <c:v>Kararsızım</c:v>
                </c:pt>
                <c:pt idx="3">
                  <c:v>Kısmen katılıyorum</c:v>
                </c:pt>
                <c:pt idx="4">
                  <c:v>Hiç katılmıyorum</c:v>
                </c:pt>
              </c:strCache>
            </c:strRef>
          </c:cat>
          <c:val>
            <c:numRef>
              <c:f>Sayfa1!$B$2:$B$6</c:f>
              <c:numCache>
                <c:formatCode>General</c:formatCode>
                <c:ptCount val="5"/>
                <c:pt idx="0">
                  <c:v>440</c:v>
                </c:pt>
                <c:pt idx="1">
                  <c:v>485</c:v>
                </c:pt>
                <c:pt idx="2">
                  <c:v>229</c:v>
                </c:pt>
                <c:pt idx="3">
                  <c:v>160</c:v>
                </c:pt>
                <c:pt idx="4">
                  <c:v>180</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100"/>
            </a:pPr>
            <a:r>
              <a:rPr lang="tr-TR" sz="1100" b="1" i="0" u="none" strike="noStrike" baseline="0">
                <a:effectLst/>
              </a:rPr>
              <a:t>Torbalı’nın yaşam kalitesi yüksek bir ilçe olduğunu düşünüyorum</a:t>
            </a:r>
            <a:endParaRPr lang="tr-TR" sz="1100"/>
          </a:p>
        </c:rich>
      </c:tx>
      <c:layout/>
    </c:title>
    <c:view3D>
      <c:rotX val="30"/>
      <c:perspective val="30"/>
    </c:view3D>
    <c:plotArea>
      <c:layout>
        <c:manualLayout>
          <c:layoutTarget val="inner"/>
          <c:xMode val="edge"/>
          <c:yMode val="edge"/>
          <c:x val="8.2334699898050007E-2"/>
          <c:y val="0.2376786235053952"/>
          <c:w val="0.82651517320665457"/>
          <c:h val="0.73484477319123065"/>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Sayfa1!$A$2:$A$6</c:f>
              <c:strCache>
                <c:ptCount val="5"/>
                <c:pt idx="0">
                  <c:v>Tamamen katılıyorum</c:v>
                </c:pt>
                <c:pt idx="1">
                  <c:v>Büyük ölçüde katılıyorum</c:v>
                </c:pt>
                <c:pt idx="2">
                  <c:v>Kararsızım</c:v>
                </c:pt>
                <c:pt idx="3">
                  <c:v>Kısmen katılıyorum</c:v>
                </c:pt>
                <c:pt idx="4">
                  <c:v>Hiç katılmıyorum</c:v>
                </c:pt>
              </c:strCache>
            </c:strRef>
          </c:cat>
          <c:val>
            <c:numRef>
              <c:f>Sayfa1!$B$2:$B$6</c:f>
              <c:numCache>
                <c:formatCode>General</c:formatCode>
                <c:ptCount val="5"/>
                <c:pt idx="0">
                  <c:v>244</c:v>
                </c:pt>
                <c:pt idx="1">
                  <c:v>486</c:v>
                </c:pt>
                <c:pt idx="2">
                  <c:v>337</c:v>
                </c:pt>
                <c:pt idx="3">
                  <c:v>220</c:v>
                </c:pt>
                <c:pt idx="4">
                  <c:v>207</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Personelin</a:t>
            </a:r>
            <a:r>
              <a:rPr lang="tr-TR" baseline="0"/>
              <a:t> </a:t>
            </a:r>
            <a:r>
              <a:rPr lang="en-US"/>
              <a:t>Cinsiyet</a:t>
            </a:r>
            <a:r>
              <a:rPr lang="tr-TR"/>
              <a:t> Gruplarına</a:t>
            </a:r>
            <a:r>
              <a:rPr lang="tr-TR" baseline="0"/>
              <a:t> Göre Dağılımı</a:t>
            </a:r>
            <a:endParaRPr lang="en-US"/>
          </a:p>
        </c:rich>
      </c:tx>
    </c:title>
    <c:view3D>
      <c:rotX val="30"/>
      <c:perspective val="30"/>
    </c:view3D>
    <c:plotArea>
      <c:layout>
        <c:manualLayout>
          <c:layoutTarget val="inner"/>
          <c:xMode val="edge"/>
          <c:yMode val="edge"/>
          <c:x val="0"/>
          <c:y val="0.158673849979279"/>
          <c:w val="0.87960101341500296"/>
          <c:h val="0.84132615002072098"/>
        </c:manualLayout>
      </c:layout>
      <c:pie3DChart>
        <c:varyColors val="1"/>
        <c:ser>
          <c:idx val="0"/>
          <c:order val="0"/>
          <c:tx>
            <c:strRef>
              <c:f>Sayfa1!$B$1</c:f>
              <c:strCache>
                <c:ptCount val="1"/>
                <c:pt idx="0">
                  <c:v>Cinsiyet</c:v>
                </c:pt>
              </c:strCache>
            </c:strRef>
          </c:tx>
          <c:explosion val="25"/>
          <c:dLbls>
            <c:dLbl>
              <c:idx val="0"/>
              <c:layout>
                <c:manualLayout>
                  <c:x val="0.12906003937007901"/>
                  <c:y val="-0.62082375437142912"/>
                </c:manualLayout>
              </c:layout>
              <c:showCatName val="1"/>
              <c:showPercent val="1"/>
              <c:extLst>
                <c:ext xmlns:c15="http://schemas.microsoft.com/office/drawing/2012/chart" uri="{CE6537A1-D6FC-4f65-9D91-7224C49458BB}">
                  <c15:layout/>
                </c:ext>
              </c:extLst>
            </c:dLbl>
            <c:dLbl>
              <c:idx val="1"/>
              <c:layout>
                <c:manualLayout>
                  <c:x val="-7.4675014581510601E-2"/>
                  <c:y val="4.14177590682051E-2"/>
                </c:manualLayout>
              </c:layout>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extLst>
          </c:dLbls>
          <c:cat>
            <c:strRef>
              <c:f>Sayfa1!$A$2:$A$3</c:f>
              <c:strCache>
                <c:ptCount val="2"/>
                <c:pt idx="0">
                  <c:v>Erkek</c:v>
                </c:pt>
                <c:pt idx="1">
                  <c:v>Kadın</c:v>
                </c:pt>
              </c:strCache>
            </c:strRef>
          </c:cat>
          <c:val>
            <c:numRef>
              <c:f>Sayfa1!$B$2:$B$3</c:f>
              <c:numCache>
                <c:formatCode>General</c:formatCode>
                <c:ptCount val="2"/>
                <c:pt idx="0">
                  <c:v>439</c:v>
                </c:pt>
                <c:pt idx="1">
                  <c:v>65</c:v>
                </c:pt>
              </c:numCache>
            </c:numRef>
          </c:val>
        </c:ser>
      </c:pie3DChart>
    </c:plotArea>
    <c:legend>
      <c:legendPos val="r"/>
      <c:layout>
        <c:manualLayout>
          <c:xMode val="edge"/>
          <c:yMode val="edge"/>
          <c:x val="0.86163276465441863"/>
          <c:y val="0.49041405835350932"/>
          <c:w val="0.12447834645669377"/>
          <c:h val="0.18897812288699636"/>
        </c:manualLayout>
      </c:layout>
      <c:txPr>
        <a:bodyPr/>
        <a:lstStyle/>
        <a:p>
          <a:pPr>
            <a:defRPr sz="1100"/>
          </a:pPr>
          <a:endParaRPr lang="tr-TR"/>
        </a:p>
      </c:txPr>
    </c:legend>
    <c:plotVisOnly val="1"/>
    <c:dispBlanksAs val="zero"/>
  </c:chart>
  <c:spPr>
    <a:solidFill>
      <a:schemeClr val="tx2">
        <a:lumMod val="20000"/>
        <a:lumOff val="80000"/>
      </a:schemeClr>
    </a:solidFill>
    <a:ln cmpd="sng"/>
    <a:effectLst>
      <a:innerShdw blurRad="63500" dist="50800" dir="2700000">
        <a:prstClr val="black">
          <a:alpha val="50000"/>
        </a:prstClr>
      </a:innerShdw>
    </a:effectLst>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050"/>
            </a:pPr>
            <a:r>
              <a:rPr lang="tr-TR" sz="1050" b="1" i="0" u="none" strike="noStrike" baseline="0">
                <a:effectLst/>
              </a:rPr>
              <a:t>Torbalı’nın ekonomik gelişme potansiyelinin yüksek olduğunu düşünüyorum</a:t>
            </a:r>
            <a:endParaRPr lang="tr-TR" sz="1050"/>
          </a:p>
        </c:rich>
      </c:tx>
      <c:layout/>
    </c:title>
    <c:view3D>
      <c:rotX val="30"/>
      <c:perspective val="30"/>
    </c:view3D>
    <c:plotArea>
      <c:layout>
        <c:manualLayout>
          <c:layoutTarget val="inner"/>
          <c:xMode val="edge"/>
          <c:yMode val="edge"/>
          <c:x val="8.6782430341902653E-2"/>
          <c:y val="0.21931807475114706"/>
          <c:w val="0.82643513931619472"/>
          <c:h val="0.74728459641846001"/>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Sayfa1!$A$2:$A$6</c:f>
              <c:strCache>
                <c:ptCount val="5"/>
                <c:pt idx="0">
                  <c:v>Tamamen katılıyorum</c:v>
                </c:pt>
                <c:pt idx="1">
                  <c:v>Büyük ölçüde katılıyorum</c:v>
                </c:pt>
                <c:pt idx="2">
                  <c:v>Kararsızım</c:v>
                </c:pt>
                <c:pt idx="3">
                  <c:v>Kısmen katılıyorum</c:v>
                </c:pt>
                <c:pt idx="4">
                  <c:v>Hiç katılmıyorum</c:v>
                </c:pt>
              </c:strCache>
            </c:strRef>
          </c:cat>
          <c:val>
            <c:numRef>
              <c:f>Sayfa1!$B$2:$B$6</c:f>
              <c:numCache>
                <c:formatCode>General</c:formatCode>
                <c:ptCount val="5"/>
                <c:pt idx="0">
                  <c:v>360</c:v>
                </c:pt>
                <c:pt idx="1">
                  <c:v>497</c:v>
                </c:pt>
                <c:pt idx="2">
                  <c:v>301</c:v>
                </c:pt>
                <c:pt idx="3">
                  <c:v>194</c:v>
                </c:pt>
                <c:pt idx="4">
                  <c:v>142</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050"/>
            </a:pPr>
            <a:r>
              <a:rPr lang="tr-TR" sz="1050" b="1" i="0" u="none" strike="noStrike" baseline="0">
                <a:effectLst/>
              </a:rPr>
              <a:t>Torbalı’da altyapı sorunlarının çözülmüş olduğunu düşünüyorum</a:t>
            </a:r>
            <a:endParaRPr lang="tr-TR" sz="1050"/>
          </a:p>
        </c:rich>
      </c:tx>
      <c:layout/>
    </c:title>
    <c:view3D>
      <c:rotX val="30"/>
      <c:perspective val="30"/>
    </c:view3D>
    <c:plotArea>
      <c:layout>
        <c:manualLayout>
          <c:layoutTarget val="inner"/>
          <c:xMode val="edge"/>
          <c:yMode val="edge"/>
          <c:x val="6.4687839945933398E-2"/>
          <c:y val="0.20639025384984774"/>
          <c:w val="0.87204014509097161"/>
          <c:h val="0.79290193271295628"/>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Sayfa1!$A$3:$A$7</c:f>
              <c:strCache>
                <c:ptCount val="5"/>
                <c:pt idx="0">
                  <c:v>Tamamen katılıyorum</c:v>
                </c:pt>
                <c:pt idx="1">
                  <c:v>Büyük ölçüde katılıyorum</c:v>
                </c:pt>
                <c:pt idx="2">
                  <c:v>Kararsızım</c:v>
                </c:pt>
                <c:pt idx="3">
                  <c:v>Kısmen katılıyorum</c:v>
                </c:pt>
                <c:pt idx="4">
                  <c:v>Hiç katılmıyorum</c:v>
                </c:pt>
              </c:strCache>
            </c:strRef>
          </c:cat>
          <c:val>
            <c:numRef>
              <c:f>Sayfa1!$B$3:$B$7</c:f>
              <c:numCache>
                <c:formatCode>General</c:formatCode>
                <c:ptCount val="5"/>
                <c:pt idx="0">
                  <c:v>155</c:v>
                </c:pt>
                <c:pt idx="1">
                  <c:v>327</c:v>
                </c:pt>
                <c:pt idx="2">
                  <c:v>335</c:v>
                </c:pt>
                <c:pt idx="3">
                  <c:v>350</c:v>
                </c:pt>
                <c:pt idx="4">
                  <c:v>327</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050"/>
            </a:pPr>
            <a:r>
              <a:rPr lang="tr-TR" sz="1050" b="1" i="0" u="none" strike="noStrike" baseline="0">
                <a:effectLst/>
              </a:rPr>
              <a:t>Torbalı’nın kentsel dönüşüm projeleriyle yeni bir yüze kavuşacağına inanıyorum</a:t>
            </a:r>
            <a:endParaRPr lang="tr-TR" sz="1050"/>
          </a:p>
        </c:rich>
      </c:tx>
      <c:layout/>
    </c:title>
    <c:view3D>
      <c:rotX val="30"/>
      <c:perspective val="30"/>
    </c:view3D>
    <c:plotArea>
      <c:layout>
        <c:manualLayout>
          <c:layoutTarget val="inner"/>
          <c:xMode val="edge"/>
          <c:yMode val="edge"/>
          <c:x val="8.7528419015883263E-2"/>
          <c:y val="0.274459204049878"/>
          <c:w val="0.82494316196823458"/>
          <c:h val="0.69752773269753565"/>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Sayfa1!$A$3:$A$7</c:f>
              <c:strCache>
                <c:ptCount val="5"/>
                <c:pt idx="0">
                  <c:v>Tamamen katılıyorum</c:v>
                </c:pt>
                <c:pt idx="1">
                  <c:v>Büyük ölçüde katılıyorum</c:v>
                </c:pt>
                <c:pt idx="2">
                  <c:v>Kararsızım</c:v>
                </c:pt>
                <c:pt idx="3">
                  <c:v>Kısmen katılıyorum</c:v>
                </c:pt>
                <c:pt idx="4">
                  <c:v>Hiç katılmıyorum</c:v>
                </c:pt>
              </c:strCache>
            </c:strRef>
          </c:cat>
          <c:val>
            <c:numRef>
              <c:f>Sayfa1!$B$3:$B$7</c:f>
              <c:numCache>
                <c:formatCode>General</c:formatCode>
                <c:ptCount val="5"/>
                <c:pt idx="0">
                  <c:v>257</c:v>
                </c:pt>
                <c:pt idx="1">
                  <c:v>492</c:v>
                </c:pt>
                <c:pt idx="2">
                  <c:v>347</c:v>
                </c:pt>
                <c:pt idx="3">
                  <c:v>215</c:v>
                </c:pt>
                <c:pt idx="4">
                  <c:v>183</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050"/>
            </a:pPr>
            <a:r>
              <a:rPr lang="tr-TR" sz="1050" b="1" i="0" u="none" strike="noStrike" baseline="0">
                <a:effectLst/>
              </a:rPr>
              <a:t>Torbalı’nın bir sanayi ilçesi olma yolunda hızla ilerlediğini düşünüyorum</a:t>
            </a:r>
            <a:endParaRPr lang="tr-TR" sz="1050"/>
          </a:p>
        </c:rich>
      </c:tx>
      <c:layout/>
    </c:title>
    <c:view3D>
      <c:rotX val="30"/>
      <c:perspective val="30"/>
    </c:view3D>
    <c:plotArea>
      <c:layout>
        <c:manualLayout>
          <c:layoutTarget val="inner"/>
          <c:xMode val="edge"/>
          <c:yMode val="edge"/>
          <c:x val="0.11926598612992796"/>
          <c:y val="0.22355230244106841"/>
          <c:w val="0.82506817832519064"/>
          <c:h val="0.74638522297389764"/>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Sayfa1!$A$3:$A$7</c:f>
              <c:strCache>
                <c:ptCount val="5"/>
                <c:pt idx="0">
                  <c:v>Tamamen katılıyorum</c:v>
                </c:pt>
                <c:pt idx="1">
                  <c:v>Büyük ölçüde katılıyorum</c:v>
                </c:pt>
                <c:pt idx="2">
                  <c:v>Kararsızım</c:v>
                </c:pt>
                <c:pt idx="3">
                  <c:v>Kısmen katılıyorum</c:v>
                </c:pt>
                <c:pt idx="4">
                  <c:v>Hiç katılmıyorum</c:v>
                </c:pt>
              </c:strCache>
            </c:strRef>
          </c:cat>
          <c:val>
            <c:numRef>
              <c:f>Sayfa1!$B$3:$B$7</c:f>
              <c:numCache>
                <c:formatCode>General</c:formatCode>
                <c:ptCount val="5"/>
                <c:pt idx="0">
                  <c:v>402</c:v>
                </c:pt>
                <c:pt idx="1">
                  <c:v>462</c:v>
                </c:pt>
                <c:pt idx="2">
                  <c:v>290</c:v>
                </c:pt>
                <c:pt idx="3">
                  <c:v>183</c:v>
                </c:pt>
                <c:pt idx="4">
                  <c:v>157</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050"/>
            </a:pPr>
            <a:r>
              <a:rPr lang="tr-TR" sz="1050" b="1" i="0" u="none" strike="noStrike" baseline="0">
                <a:effectLst/>
              </a:rPr>
              <a:t>Torbalı’nın temiz ve doğaya çevreye saygılı bir ilçe olduğunu düşünüyorum</a:t>
            </a:r>
            <a:endParaRPr lang="tr-TR" sz="1050"/>
          </a:p>
        </c:rich>
      </c:tx>
      <c:layout/>
    </c:title>
    <c:view3D>
      <c:rotX val="30"/>
      <c:perspective val="30"/>
    </c:view3D>
    <c:plotArea>
      <c:layout>
        <c:manualLayout>
          <c:layoutTarget val="inner"/>
          <c:xMode val="edge"/>
          <c:yMode val="edge"/>
          <c:x val="6.5803793393750323E-2"/>
          <c:y val="0.1711065505109734"/>
          <c:w val="0.88010419452285449"/>
          <c:h val="0.8083009437650075"/>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Sayfa1!$A$3:$A$7</c:f>
              <c:strCache>
                <c:ptCount val="5"/>
                <c:pt idx="0">
                  <c:v>Tamamen katılıyorum</c:v>
                </c:pt>
                <c:pt idx="1">
                  <c:v>Büyük ölçüde katılıyorum</c:v>
                </c:pt>
                <c:pt idx="2">
                  <c:v>Kararsızım</c:v>
                </c:pt>
                <c:pt idx="3">
                  <c:v>Kısmen katılıyorum</c:v>
                </c:pt>
                <c:pt idx="4">
                  <c:v>Hiç katılmıyorum</c:v>
                </c:pt>
              </c:strCache>
            </c:strRef>
          </c:cat>
          <c:val>
            <c:numRef>
              <c:f>Sayfa1!$B$3:$B$7</c:f>
              <c:numCache>
                <c:formatCode>General</c:formatCode>
                <c:ptCount val="5"/>
                <c:pt idx="0">
                  <c:v>212</c:v>
                </c:pt>
                <c:pt idx="1">
                  <c:v>415</c:v>
                </c:pt>
                <c:pt idx="2">
                  <c:v>361</c:v>
                </c:pt>
                <c:pt idx="3">
                  <c:v>255</c:v>
                </c:pt>
                <c:pt idx="4">
                  <c:v>251</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050"/>
            </a:pPr>
            <a:r>
              <a:rPr lang="tr-TR" sz="1050" b="1" i="0" u="none" strike="noStrike" baseline="0">
                <a:effectLst/>
              </a:rPr>
              <a:t>Torbalı’da “Önce İnsan” diyen çağdaş ve katılımcı bir belediye yönetimi olduğunu düşünüyorum</a:t>
            </a:r>
            <a:endParaRPr lang="tr-TR" sz="1050"/>
          </a:p>
        </c:rich>
      </c:tx>
      <c:layout/>
    </c:title>
    <c:view3D>
      <c:rotX val="30"/>
      <c:perspective val="30"/>
    </c:view3D>
    <c:plotArea>
      <c:layout>
        <c:manualLayout>
          <c:layoutTarget val="inner"/>
          <c:xMode val="edge"/>
          <c:yMode val="edge"/>
          <c:x val="7.6401669670809233E-2"/>
          <c:y val="0.25867964257276826"/>
          <c:w val="0.82402705917552765"/>
          <c:h val="0.7182661830192506"/>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Sayfa1!$A$3:$A$7</c:f>
              <c:strCache>
                <c:ptCount val="5"/>
                <c:pt idx="0">
                  <c:v>Tamamen katılıyorum</c:v>
                </c:pt>
                <c:pt idx="1">
                  <c:v>Büyük ölçüde katılıyorum</c:v>
                </c:pt>
                <c:pt idx="2">
                  <c:v>Kararsızım</c:v>
                </c:pt>
                <c:pt idx="3">
                  <c:v>Kısmen katılıyorum</c:v>
                </c:pt>
                <c:pt idx="4">
                  <c:v>Hiç katılmıyorum</c:v>
                </c:pt>
              </c:strCache>
            </c:strRef>
          </c:cat>
          <c:val>
            <c:numRef>
              <c:f>Sayfa1!$B$3:$B$7</c:f>
              <c:numCache>
                <c:formatCode>General</c:formatCode>
                <c:ptCount val="5"/>
                <c:pt idx="0">
                  <c:v>212</c:v>
                </c:pt>
                <c:pt idx="1">
                  <c:v>385</c:v>
                </c:pt>
                <c:pt idx="2">
                  <c:v>414</c:v>
                </c:pt>
                <c:pt idx="3">
                  <c:v>224</c:v>
                </c:pt>
                <c:pt idx="4">
                  <c:v>259</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sz="1050"/>
            </a:pPr>
            <a:r>
              <a:rPr lang="tr-TR" sz="1050" b="1" i="0" u="none" strike="noStrike" baseline="0">
                <a:effectLst/>
              </a:rPr>
              <a:t>Torbalı’da ihtiyaç sahibi olanları destekleyen sosyal temelli bir yönetim anlayışı olduğunu düşünüyorum</a:t>
            </a:r>
            <a:endParaRPr lang="tr-TR" sz="1050"/>
          </a:p>
        </c:rich>
      </c:tx>
      <c:layout/>
    </c:title>
    <c:view3D>
      <c:rotX val="30"/>
      <c:perspective val="30"/>
    </c:view3D>
    <c:plotArea>
      <c:layout>
        <c:manualLayout>
          <c:layoutTarget val="inner"/>
          <c:xMode val="edge"/>
          <c:yMode val="edge"/>
          <c:x val="8.8974103868785348E-2"/>
          <c:y val="0.26942738514653886"/>
          <c:w val="0.82205179226242964"/>
          <c:h val="0.70447041308101022"/>
        </c:manualLayout>
      </c:layout>
      <c:pie3DChart>
        <c:varyColors val="1"/>
        <c:ser>
          <c:idx val="0"/>
          <c:order val="0"/>
          <c:explosion val="25"/>
          <c:dLbls>
            <c:spPr>
              <a:noFill/>
              <a:ln>
                <a:noFill/>
              </a:ln>
              <a:effectLst/>
            </c:spPr>
            <c:showCatName val="1"/>
            <c:showPercent val="1"/>
            <c:extLst>
              <c:ext xmlns:c15="http://schemas.microsoft.com/office/drawing/2012/chart" uri="{CE6537A1-D6FC-4f65-9D91-7224C49458BB}">
                <c15:layout/>
              </c:ext>
            </c:extLst>
          </c:dLbls>
          <c:cat>
            <c:strRef>
              <c:f>Sayfa1!$A$3:$A$7</c:f>
              <c:strCache>
                <c:ptCount val="5"/>
                <c:pt idx="0">
                  <c:v>Tamamen katılıyorum</c:v>
                </c:pt>
                <c:pt idx="1">
                  <c:v>Büyük ölçüde katılıyorum</c:v>
                </c:pt>
                <c:pt idx="2">
                  <c:v>Kararsızım</c:v>
                </c:pt>
                <c:pt idx="3">
                  <c:v>Kısmen katılıyorum</c:v>
                </c:pt>
                <c:pt idx="4">
                  <c:v>Hiç katılmıyorum</c:v>
                </c:pt>
              </c:strCache>
            </c:strRef>
          </c:cat>
          <c:val>
            <c:numRef>
              <c:f>Sayfa1!$B$3:$B$7</c:f>
              <c:numCache>
                <c:formatCode>General</c:formatCode>
                <c:ptCount val="5"/>
                <c:pt idx="0">
                  <c:v>204</c:v>
                </c:pt>
                <c:pt idx="1">
                  <c:v>368</c:v>
                </c:pt>
                <c:pt idx="2">
                  <c:v>419</c:v>
                </c:pt>
                <c:pt idx="3">
                  <c:v>237</c:v>
                </c:pt>
                <c:pt idx="4">
                  <c:v>266</c:v>
                </c:pt>
              </c:numCache>
            </c:numRef>
          </c:val>
        </c:ser>
        <c:dLbls>
          <c:showCatName val="1"/>
          <c:showPercent val="1"/>
        </c:dLbls>
      </c:pie3DChart>
    </c:plotArea>
    <c:plotVisOnly val="1"/>
    <c:dispBlanksAs val="zero"/>
  </c:chart>
  <c:spPr>
    <a:pattFill prst="pct90">
      <a:fgClr>
        <a:schemeClr val="accent3">
          <a:lumMod val="20000"/>
          <a:lumOff val="80000"/>
        </a:schemeClr>
      </a:fgClr>
      <a:bgClr>
        <a:schemeClr val="bg1"/>
      </a:bgClr>
    </a:patt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Memur Personelin Cinsiyet Dağılımı</a:t>
            </a:r>
          </a:p>
        </c:rich>
      </c:tx>
    </c:title>
    <c:view3D>
      <c:rotX val="30"/>
      <c:perspective val="30"/>
    </c:view3D>
    <c:plotArea>
      <c:layout>
        <c:manualLayout>
          <c:layoutTarget val="inner"/>
          <c:xMode val="edge"/>
          <c:yMode val="edge"/>
          <c:x val="3.7358923884514415E-2"/>
          <c:y val="0.14879702537183057"/>
          <c:w val="0.84247047244094564"/>
          <c:h val="0.79577896512935897"/>
        </c:manualLayout>
      </c:layout>
      <c:pie3DChart>
        <c:varyColors val="1"/>
        <c:ser>
          <c:idx val="0"/>
          <c:order val="0"/>
          <c:tx>
            <c:strRef>
              <c:f>Sayfa1!$B$1</c:f>
              <c:strCache>
                <c:ptCount val="1"/>
                <c:pt idx="0">
                  <c:v>Sütun1</c:v>
                </c:pt>
              </c:strCache>
            </c:strRef>
          </c:tx>
          <c:explosion val="25"/>
          <c:dLbls>
            <c:spPr>
              <a:noFill/>
              <a:ln>
                <a:noFill/>
              </a:ln>
              <a:effectLst/>
            </c:spPr>
            <c:showPercent val="1"/>
            <c:extLst>
              <c:ext xmlns:c15="http://schemas.microsoft.com/office/drawing/2012/chart" uri="{CE6537A1-D6FC-4f65-9D91-7224C49458BB}">
                <c15:layout/>
              </c:ext>
            </c:extLst>
          </c:dLbls>
          <c:cat>
            <c:strRef>
              <c:f>Sayfa1!$A$2:$A$3</c:f>
              <c:strCache>
                <c:ptCount val="2"/>
                <c:pt idx="0">
                  <c:v>Erkek</c:v>
                </c:pt>
                <c:pt idx="1">
                  <c:v>Kadın</c:v>
                </c:pt>
              </c:strCache>
            </c:strRef>
          </c:cat>
          <c:val>
            <c:numRef>
              <c:f>Sayfa1!$B$2:$B$3</c:f>
              <c:numCache>
                <c:formatCode>General</c:formatCode>
                <c:ptCount val="2"/>
                <c:pt idx="0">
                  <c:v>33</c:v>
                </c:pt>
                <c:pt idx="1">
                  <c:v>14</c:v>
                </c:pt>
              </c:numCache>
            </c:numRef>
          </c:val>
        </c:ser>
        <c:dLbls>
          <c:showPercent val="1"/>
        </c:dLbls>
      </c:pie3DChart>
    </c:plotArea>
    <c:legend>
      <c:legendPos val="r"/>
    </c:legend>
    <c:plotVisOnly val="1"/>
    <c:dispBlanksAs val="zero"/>
  </c:chart>
  <c:spPr>
    <a:solidFill>
      <a:schemeClr val="accent6">
        <a:lumMod val="20000"/>
        <a:lumOff val="80000"/>
      </a:schemeClr>
    </a:solidFill>
    <a:effectLst>
      <a:innerShdw blurRad="63500" dist="50800">
        <a:prstClr val="black">
          <a:alpha val="50000"/>
        </a:prstClr>
      </a:innerShdw>
    </a:effectLst>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Memur Personelin Eğitim</a:t>
            </a:r>
            <a:r>
              <a:rPr lang="tr-TR" baseline="0"/>
              <a:t> Durumu</a:t>
            </a:r>
            <a:endParaRPr lang="en-US"/>
          </a:p>
        </c:rich>
      </c:tx>
      <c:layout/>
    </c:title>
    <c:view3D>
      <c:rotX val="30"/>
      <c:perspective val="30"/>
    </c:view3D>
    <c:plotArea>
      <c:layout>
        <c:manualLayout>
          <c:layoutTarget val="inner"/>
          <c:xMode val="edge"/>
          <c:yMode val="edge"/>
          <c:x val="0.12260682978134077"/>
          <c:y val="9.8495296783554245E-2"/>
          <c:w val="0.78714784086693956"/>
          <c:h val="0.90150470321644549"/>
        </c:manualLayout>
      </c:layout>
      <c:pie3DChart>
        <c:varyColors val="1"/>
        <c:ser>
          <c:idx val="0"/>
          <c:order val="0"/>
          <c:tx>
            <c:strRef>
              <c:f>Sayfa1!$B$1</c:f>
              <c:strCache>
                <c:ptCount val="1"/>
                <c:pt idx="0">
                  <c:v>Sütun1</c:v>
                </c:pt>
              </c:strCache>
            </c:strRef>
          </c:tx>
          <c:explosion val="25"/>
          <c:dLbls>
            <c:dLbl>
              <c:idx val="1"/>
              <c:layout>
                <c:manualLayout>
                  <c:x val="-0.17878213344977822"/>
                  <c:y val="-0.15205030352800999"/>
                </c:manualLayout>
              </c:layout>
              <c:showPercent val="1"/>
              <c:extLst>
                <c:ext xmlns:c15="http://schemas.microsoft.com/office/drawing/2012/chart" uri="{CE6537A1-D6FC-4f65-9D91-7224C49458BB}">
                  <c15:layout/>
                </c:ext>
              </c:extLst>
            </c:dLbl>
            <c:dLbl>
              <c:idx val="2"/>
              <c:layout>
                <c:manualLayout>
                  <c:x val="0.12993055555555597"/>
                  <c:y val="-7.7204570016983234E-2"/>
                </c:manualLayout>
              </c:layout>
              <c:showPercent val="1"/>
              <c:extLst>
                <c:ext xmlns:c15="http://schemas.microsoft.com/office/drawing/2012/chart" uri="{CE6537A1-D6FC-4f65-9D91-7224C49458BB}">
                  <c15:layout/>
                </c:ext>
              </c:extLst>
            </c:dLbl>
            <c:spPr>
              <a:noFill/>
              <a:ln>
                <a:noFill/>
              </a:ln>
              <a:effectLst/>
            </c:spPr>
            <c:txPr>
              <a:bodyPr/>
              <a:lstStyle/>
              <a:p>
                <a:pPr>
                  <a:defRPr sz="1200"/>
                </a:pPr>
                <a:endParaRPr lang="tr-TR"/>
              </a:p>
            </c:txPr>
            <c:showPercent val="1"/>
            <c:showLeaderLines val="1"/>
            <c:extLst>
              <c:ext xmlns:c15="http://schemas.microsoft.com/office/drawing/2012/chart" uri="{CE6537A1-D6FC-4f65-9D91-7224C49458BB}">
                <c15:layout/>
              </c:ext>
            </c:extLst>
          </c:dLbls>
          <c:cat>
            <c:strRef>
              <c:f>Sayfa1!$A$2:$A$4</c:f>
              <c:strCache>
                <c:ptCount val="3"/>
                <c:pt idx="0">
                  <c:v>İlköğretim Mezunu</c:v>
                </c:pt>
                <c:pt idx="1">
                  <c:v>Lise Mezunu</c:v>
                </c:pt>
                <c:pt idx="2">
                  <c:v>Üniversite-Yüksekokul Mezunu</c:v>
                </c:pt>
              </c:strCache>
            </c:strRef>
          </c:cat>
          <c:val>
            <c:numRef>
              <c:f>Sayfa1!$B$2:$B$4</c:f>
              <c:numCache>
                <c:formatCode>General</c:formatCode>
                <c:ptCount val="3"/>
                <c:pt idx="0">
                  <c:v>6</c:v>
                </c:pt>
                <c:pt idx="1">
                  <c:v>17</c:v>
                </c:pt>
                <c:pt idx="2">
                  <c:v>24</c:v>
                </c:pt>
              </c:numCache>
            </c:numRef>
          </c:val>
        </c:ser>
        <c:dLbls>
          <c:showPercent val="1"/>
        </c:dLbls>
      </c:pie3DChart>
    </c:plotArea>
    <c:legend>
      <c:legendPos val="b"/>
      <c:layout>
        <c:manualLayout>
          <c:xMode val="edge"/>
          <c:yMode val="edge"/>
          <c:x val="5.6904014010770998E-2"/>
          <c:y val="0.88785543111459708"/>
          <c:w val="0.89999990609403346"/>
          <c:h val="7.8918892807110813E-2"/>
        </c:manualLayout>
      </c:layout>
      <c:txPr>
        <a:bodyPr/>
        <a:lstStyle/>
        <a:p>
          <a:pPr>
            <a:defRPr sz="1100"/>
          </a:pPr>
          <a:endParaRPr lang="tr-TR"/>
        </a:p>
      </c:txPr>
    </c:legend>
    <c:plotVisOnly val="1"/>
    <c:dispBlanksAs val="zero"/>
  </c:chart>
  <c:spPr>
    <a:solidFill>
      <a:schemeClr val="accent6">
        <a:lumMod val="20000"/>
        <a:lumOff val="80000"/>
      </a:schemeClr>
    </a:solidFill>
    <a:effectLst>
      <a:innerShdw blurRad="63500" dist="50800">
        <a:prstClr val="black">
          <a:alpha val="50000"/>
        </a:prstClr>
      </a:innerShd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tr-TR"/>
  <c:chart>
    <c:title>
      <c:tx>
        <c:rich>
          <a:bodyPr/>
          <a:lstStyle/>
          <a:p>
            <a:pPr>
              <a:defRPr/>
            </a:pPr>
            <a:r>
              <a:rPr lang="tr-TR"/>
              <a:t>Memur Personelin </a:t>
            </a:r>
            <a:r>
              <a:rPr lang="en-US"/>
              <a:t>Yaş Grupları</a:t>
            </a:r>
            <a:r>
              <a:rPr lang="tr-TR"/>
              <a:t>na Göre Dağılımı</a:t>
            </a:r>
            <a:endParaRPr lang="en-US"/>
          </a:p>
        </c:rich>
      </c:tx>
      <c:layout/>
    </c:title>
    <c:view3D>
      <c:rotX val="30"/>
      <c:perspective val="30"/>
    </c:view3D>
    <c:plotArea>
      <c:layout>
        <c:manualLayout>
          <c:layoutTarget val="inner"/>
          <c:xMode val="edge"/>
          <c:yMode val="edge"/>
          <c:x val="0"/>
          <c:y val="0.19436130644097299"/>
          <c:w val="0.98379629629629595"/>
          <c:h val="0.74059202492735987"/>
        </c:manualLayout>
      </c:layout>
      <c:pie3DChart>
        <c:varyColors val="1"/>
        <c:ser>
          <c:idx val="0"/>
          <c:order val="0"/>
          <c:tx>
            <c:strRef>
              <c:f>Sayfa1!$B$1</c:f>
              <c:strCache>
                <c:ptCount val="1"/>
                <c:pt idx="0">
                  <c:v>Yaş Grupları</c:v>
                </c:pt>
              </c:strCache>
            </c:strRef>
          </c:tx>
          <c:explosion val="25"/>
          <c:dLbls>
            <c:dLbl>
              <c:idx val="0"/>
              <c:layout>
                <c:manualLayout>
                  <c:x val="-4.9915427238262436E-2"/>
                  <c:y val="0.103423009623797"/>
                </c:manualLayout>
              </c:layout>
              <c:showPercent val="1"/>
              <c:extLst>
                <c:ext xmlns:c15="http://schemas.microsoft.com/office/drawing/2012/chart" uri="{CE6537A1-D6FC-4f65-9D91-7224C49458BB}">
                  <c15:layout/>
                </c:ext>
              </c:extLst>
            </c:dLbl>
            <c:dLbl>
              <c:idx val="1"/>
              <c:layout>
                <c:manualLayout>
                  <c:x val="-0.16320902595508888"/>
                  <c:y val="-5.8230221222347715E-2"/>
                </c:manualLayout>
              </c:layout>
              <c:showPercent val="1"/>
              <c:extLst>
                <c:ext xmlns:c15="http://schemas.microsoft.com/office/drawing/2012/chart" uri="{CE6537A1-D6FC-4f65-9D91-7224C49458BB}">
                  <c15:layout/>
                </c:ext>
              </c:extLst>
            </c:dLbl>
            <c:dLbl>
              <c:idx val="2"/>
              <c:layout>
                <c:manualLayout>
                  <c:x val="0.17578357392825777"/>
                  <c:y val="-0.17181602299712637"/>
                </c:manualLayout>
              </c:layout>
              <c:showPercent val="1"/>
              <c:extLst>
                <c:ext xmlns:c15="http://schemas.microsoft.com/office/drawing/2012/chart" uri="{CE6537A1-D6FC-4f65-9D91-7224C49458BB}">
                  <c15:layout/>
                </c:ext>
              </c:extLst>
            </c:dLbl>
            <c:dLbl>
              <c:idx val="3"/>
              <c:layout>
                <c:manualLayout>
                  <c:x val="5.9910597112861584E-2"/>
                  <c:y val="8.9358205224347023E-2"/>
                </c:manualLayout>
              </c:layout>
              <c:showPercent val="1"/>
              <c:extLst>
                <c:ext xmlns:c15="http://schemas.microsoft.com/office/drawing/2012/chart" uri="{CE6537A1-D6FC-4f65-9D91-7224C49458BB}">
                  <c15:layout/>
                </c:ext>
              </c:extLst>
            </c:dLbl>
            <c:spPr>
              <a:noFill/>
              <a:ln>
                <a:noFill/>
              </a:ln>
              <a:effectLst/>
            </c:spPr>
            <c:txPr>
              <a:bodyPr/>
              <a:lstStyle/>
              <a:p>
                <a:pPr>
                  <a:defRPr sz="1200"/>
                </a:pPr>
                <a:endParaRPr lang="tr-TR"/>
              </a:p>
            </c:txPr>
            <c:showPercent val="1"/>
            <c:showLeaderLines val="1"/>
            <c:extLst>
              <c:ext xmlns:c15="http://schemas.microsoft.com/office/drawing/2012/chart" uri="{CE6537A1-D6FC-4f65-9D91-7224C49458BB}"/>
            </c:extLst>
          </c:dLbls>
          <c:cat>
            <c:strRef>
              <c:f>Sayfa1!$A$2:$A$5</c:f>
              <c:strCache>
                <c:ptCount val="4"/>
                <c:pt idx="0">
                  <c:v>20-30 Yaş Arası</c:v>
                </c:pt>
                <c:pt idx="1">
                  <c:v>31-40 Yaş Arası</c:v>
                </c:pt>
                <c:pt idx="2">
                  <c:v>41-50 Yaş Arası</c:v>
                </c:pt>
                <c:pt idx="3">
                  <c:v>51-60 Yaş Arası</c:v>
                </c:pt>
              </c:strCache>
            </c:strRef>
          </c:cat>
          <c:val>
            <c:numRef>
              <c:f>Sayfa1!$B$2:$B$5</c:f>
              <c:numCache>
                <c:formatCode>General</c:formatCode>
                <c:ptCount val="4"/>
                <c:pt idx="0">
                  <c:v>4</c:v>
                </c:pt>
                <c:pt idx="1">
                  <c:v>16</c:v>
                </c:pt>
                <c:pt idx="2">
                  <c:v>22</c:v>
                </c:pt>
                <c:pt idx="3">
                  <c:v>5</c:v>
                </c:pt>
              </c:numCache>
            </c:numRef>
          </c:val>
        </c:ser>
        <c:dLbls>
          <c:showPercent val="1"/>
        </c:dLbls>
      </c:pie3DChart>
      <c:spPr>
        <a:solidFill>
          <a:schemeClr val="accent6">
            <a:lumMod val="20000"/>
            <a:lumOff val="80000"/>
          </a:schemeClr>
        </a:solidFill>
      </c:spPr>
    </c:plotArea>
    <c:legend>
      <c:legendPos val="b"/>
      <c:layout/>
      <c:txPr>
        <a:bodyPr/>
        <a:lstStyle/>
        <a:p>
          <a:pPr>
            <a:defRPr sz="1100"/>
          </a:pPr>
          <a:endParaRPr lang="tr-TR"/>
        </a:p>
      </c:txPr>
    </c:legend>
    <c:plotVisOnly val="1"/>
    <c:dispBlanksAs val="zero"/>
  </c:chart>
  <c:spPr>
    <a:solidFill>
      <a:schemeClr val="accent6">
        <a:lumMod val="20000"/>
        <a:lumOff val="80000"/>
      </a:schemeClr>
    </a:solidFill>
    <a:effectLst>
      <a:innerShdw blurRad="63500" dist="50800">
        <a:prstClr val="black">
          <a:alpha val="50000"/>
        </a:prstClr>
      </a:inn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chart>
    <c:autoTitleDeleted val="1"/>
    <c:plotArea>
      <c:layout>
        <c:manualLayout>
          <c:layoutTarget val="inner"/>
          <c:xMode val="edge"/>
          <c:yMode val="edge"/>
          <c:x val="0.14053209257933888"/>
          <c:y val="7.4388994479139228E-2"/>
          <c:w val="0.80216185018758013"/>
          <c:h val="0.89719889180519163"/>
        </c:manualLayout>
      </c:layout>
      <c:barChart>
        <c:barDir val="col"/>
        <c:grouping val="clustered"/>
        <c:ser>
          <c:idx val="0"/>
          <c:order val="0"/>
          <c:dPt>
            <c:idx val="0"/>
            <c:spPr>
              <a:solidFill>
                <a:srgbClr val="00B0F0"/>
              </a:solidFill>
            </c:spPr>
          </c:dPt>
          <c:dPt>
            <c:idx val="1"/>
            <c:spPr>
              <a:solidFill>
                <a:schemeClr val="accent2"/>
              </a:solidFill>
            </c:spPr>
          </c:dPt>
          <c:dLbls>
            <c:dLbl>
              <c:idx val="0"/>
              <c:tx>
                <c:rich>
                  <a:bodyPr/>
                  <a:lstStyle/>
                  <a:p>
                    <a:r>
                      <a:rPr lang="en-US"/>
                      <a:t>32.000.000,00 TL</a:t>
                    </a:r>
                  </a:p>
                </c:rich>
              </c:tx>
              <c:showVal val="1"/>
              <c:extLst>
                <c:ext xmlns:c15="http://schemas.microsoft.com/office/drawing/2012/chart" uri="{CE6537A1-D6FC-4f65-9D91-7224C49458BB}">
                  <c15:layout/>
                </c:ext>
              </c:extLst>
            </c:dLbl>
            <c:dLbl>
              <c:idx val="1"/>
              <c:tx>
                <c:rich>
                  <a:bodyPr/>
                  <a:lstStyle/>
                  <a:p>
                    <a:r>
                      <a:rPr lang="en-US"/>
                      <a:t>22.626.070,14 TL</a:t>
                    </a:r>
                  </a:p>
                </c:rich>
              </c:tx>
              <c:showVal val="1"/>
              <c:extLst>
                <c:ext xmlns:c15="http://schemas.microsoft.com/office/drawing/2012/chart" uri="{CE6537A1-D6FC-4f65-9D91-7224C49458BB}">
                  <c15:layout/>
                </c:ext>
              </c:extLst>
            </c:dLbl>
            <c:dLbl>
              <c:idx val="2"/>
              <c:tx>
                <c:rich>
                  <a:bodyPr/>
                  <a:lstStyle/>
                  <a:p>
                    <a:r>
                      <a:rPr lang="en-US"/>
                      <a:t>23.318.866,83 TL</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val>
            <c:numRef>
              <c:f>'Sayfa 1'!$L$11:$L$13</c:f>
              <c:numCache>
                <c:formatCode>#,##0.00;[Red]#,##0.00</c:formatCode>
                <c:ptCount val="3"/>
                <c:pt idx="0" formatCode="#,##0.00">
                  <c:v>32000000</c:v>
                </c:pt>
                <c:pt idx="1">
                  <c:v>22626070.140000001</c:v>
                </c:pt>
                <c:pt idx="2">
                  <c:v>23318866.829999998</c:v>
                </c:pt>
              </c:numCache>
            </c:numRef>
          </c:val>
        </c:ser>
        <c:gapWidth val="19"/>
        <c:axId val="69203840"/>
        <c:axId val="69205376"/>
      </c:barChart>
      <c:catAx>
        <c:axId val="69203840"/>
        <c:scaling>
          <c:orientation val="minMax"/>
        </c:scaling>
        <c:axPos val="b"/>
        <c:numFmt formatCode="General" sourceLinked="1"/>
        <c:tickLblPos val="none"/>
        <c:crossAx val="69205376"/>
        <c:crosses val="autoZero"/>
        <c:auto val="1"/>
        <c:lblAlgn val="ctr"/>
        <c:lblOffset val="100"/>
      </c:catAx>
      <c:valAx>
        <c:axId val="69205376"/>
        <c:scaling>
          <c:orientation val="minMax"/>
        </c:scaling>
        <c:axPos val="l"/>
        <c:majorGridlines/>
        <c:numFmt formatCode="#,##0.00;[Red]#,##0.00" sourceLinked="0"/>
        <c:majorTickMark val="none"/>
        <c:tickLblPos val="nextTo"/>
        <c:crossAx val="69203840"/>
        <c:crosses val="autoZero"/>
        <c:crossBetween val="between"/>
        <c:majorUnit val="10000000"/>
      </c:valAx>
      <c:spPr>
        <a:solidFill>
          <a:schemeClr val="accent1">
            <a:lumMod val="60000"/>
            <a:lumOff val="40000"/>
          </a:schemeClr>
        </a:solidFill>
        <a:scene3d>
          <a:camera prst="orthographicFront"/>
          <a:lightRig rig="threePt" dir="t"/>
        </a:scene3d>
        <a:sp3d>
          <a:bevelT w="165100" prst="coolSlant"/>
        </a:sp3d>
      </c:spPr>
    </c:plotArea>
    <c:plotVisOnly val="1"/>
    <c:dispBlanksAs val="gap"/>
  </c:chart>
  <c:spPr>
    <a:solidFill>
      <a:schemeClr val="accent1">
        <a:lumMod val="60000"/>
        <a:lumOff val="40000"/>
      </a:schemeClr>
    </a:solidFill>
    <a:scene3d>
      <a:camera prst="orthographicFront"/>
      <a:lightRig rig="threePt" dir="t"/>
    </a:scene3d>
    <a:sp3d>
      <a:bevelT w="165100" prst="coolSlant"/>
    </a:sp3d>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4053209257933888"/>
          <c:y val="5.7850490910858428E-2"/>
          <c:w val="0.80216185018758013"/>
          <c:h val="0.91201360940993459"/>
        </c:manualLayout>
      </c:layout>
      <c:barChart>
        <c:barDir val="col"/>
        <c:grouping val="clustered"/>
        <c:ser>
          <c:idx val="0"/>
          <c:order val="0"/>
          <c:dPt>
            <c:idx val="0"/>
            <c:spPr>
              <a:solidFill>
                <a:srgbClr val="00B0F0"/>
              </a:solidFill>
            </c:spPr>
          </c:dPt>
          <c:dPt>
            <c:idx val="1"/>
            <c:spPr>
              <a:solidFill>
                <a:schemeClr val="accent2"/>
              </a:solidFill>
            </c:spPr>
          </c:dPt>
          <c:dLbls>
            <c:dLbl>
              <c:idx val="0"/>
              <c:tx>
                <c:rich>
                  <a:bodyPr/>
                  <a:lstStyle/>
                  <a:p>
                    <a:r>
                      <a:rPr lang="en-US"/>
                      <a:t>36.000.000,00 TL</a:t>
                    </a:r>
                  </a:p>
                </c:rich>
              </c:tx>
              <c:showVal val="1"/>
              <c:extLst>
                <c:ext xmlns:c15="http://schemas.microsoft.com/office/drawing/2012/chart" uri="{CE6537A1-D6FC-4f65-9D91-7224C49458BB}">
                  <c15:layout/>
                </c:ext>
              </c:extLst>
            </c:dLbl>
            <c:dLbl>
              <c:idx val="1"/>
              <c:layout>
                <c:manualLayout>
                  <c:x val="0"/>
                  <c:y val="-2.4154598560081588E-2"/>
                </c:manualLayout>
              </c:layout>
              <c:tx>
                <c:rich>
                  <a:bodyPr/>
                  <a:lstStyle/>
                  <a:p>
                    <a:r>
                      <a:rPr lang="en-US"/>
                      <a:t>28.210.728,88 TL</a:t>
                    </a:r>
                  </a:p>
                </c:rich>
              </c:tx>
              <c:showVal val="1"/>
              <c:extLst>
                <c:ext xmlns:c15="http://schemas.microsoft.com/office/drawing/2012/chart" uri="{CE6537A1-D6FC-4f65-9D91-7224C49458BB}">
                  <c15:layout/>
                </c:ext>
              </c:extLst>
            </c:dLbl>
            <c:dLbl>
              <c:idx val="2"/>
              <c:layout>
                <c:manualLayout>
                  <c:x val="-2.1750951604132701E-3"/>
                  <c:y val="-3.8647357696130612E-2"/>
                </c:manualLayout>
              </c:layout>
              <c:tx>
                <c:rich>
                  <a:bodyPr/>
                  <a:lstStyle/>
                  <a:p>
                    <a:r>
                      <a:rPr lang="en-US"/>
                      <a:t>27.399.476,74 TL</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val>
            <c:numRef>
              <c:f>'Sayfa 1'!$L$27:$L$29</c:f>
              <c:numCache>
                <c:formatCode>#,##0.00</c:formatCode>
                <c:ptCount val="3"/>
                <c:pt idx="0">
                  <c:v>36000000</c:v>
                </c:pt>
                <c:pt idx="1">
                  <c:v>28210728.879999999</c:v>
                </c:pt>
                <c:pt idx="2">
                  <c:v>27399476.739999998</c:v>
                </c:pt>
              </c:numCache>
            </c:numRef>
          </c:val>
        </c:ser>
        <c:gapWidth val="19"/>
        <c:axId val="69291392"/>
        <c:axId val="69321856"/>
      </c:barChart>
      <c:catAx>
        <c:axId val="69291392"/>
        <c:scaling>
          <c:orientation val="minMax"/>
        </c:scaling>
        <c:axPos val="b"/>
        <c:numFmt formatCode="General" sourceLinked="1"/>
        <c:tickLblPos val="none"/>
        <c:crossAx val="69321856"/>
        <c:crosses val="autoZero"/>
        <c:auto val="1"/>
        <c:lblAlgn val="ctr"/>
        <c:lblOffset val="100"/>
      </c:catAx>
      <c:valAx>
        <c:axId val="69321856"/>
        <c:scaling>
          <c:orientation val="minMax"/>
        </c:scaling>
        <c:axPos val="l"/>
        <c:majorGridlines/>
        <c:numFmt formatCode="#,##0.00;[Red]#,##0.00" sourceLinked="0"/>
        <c:majorTickMark val="none"/>
        <c:tickLblPos val="nextTo"/>
        <c:crossAx val="69291392"/>
        <c:crosses val="autoZero"/>
        <c:crossBetween val="between"/>
        <c:majorUnit val="10000000"/>
      </c:valAx>
      <c:spPr>
        <a:solidFill>
          <a:schemeClr val="accent1">
            <a:lumMod val="60000"/>
            <a:lumOff val="40000"/>
          </a:schemeClr>
        </a:solidFill>
        <a:scene3d>
          <a:camera prst="orthographicFront"/>
          <a:lightRig rig="threePt" dir="t"/>
        </a:scene3d>
        <a:sp3d>
          <a:bevelT w="165100" prst="coolSlant"/>
        </a:sp3d>
      </c:spPr>
    </c:plotArea>
    <c:plotVisOnly val="1"/>
    <c:dispBlanksAs val="gap"/>
  </c:chart>
  <c:spPr>
    <a:solidFill>
      <a:schemeClr val="accent1">
        <a:lumMod val="60000"/>
        <a:lumOff val="40000"/>
      </a:schemeClr>
    </a:solidFill>
    <a:scene3d>
      <a:camera prst="orthographicFront"/>
      <a:lightRig rig="threePt" dir="t"/>
    </a:scene3d>
    <a:sp3d>
      <a:bevelT w="165100" prst="coolSlant"/>
    </a:sp3d>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7536282919912291"/>
          <c:y val="2.9842150649378382E-2"/>
          <c:w val="0.80216185018758013"/>
          <c:h val="0.89719889180519163"/>
        </c:manualLayout>
      </c:layout>
      <c:barChart>
        <c:barDir val="col"/>
        <c:grouping val="clustered"/>
        <c:ser>
          <c:idx val="0"/>
          <c:order val="0"/>
          <c:dPt>
            <c:idx val="0"/>
            <c:spPr>
              <a:solidFill>
                <a:srgbClr val="00B0F0"/>
              </a:solidFill>
            </c:spPr>
          </c:dPt>
          <c:dPt>
            <c:idx val="1"/>
            <c:spPr>
              <a:solidFill>
                <a:schemeClr val="accent2"/>
              </a:solidFill>
            </c:spPr>
          </c:dPt>
          <c:dLbls>
            <c:dLbl>
              <c:idx val="0"/>
              <c:tx>
                <c:rich>
                  <a:bodyPr/>
                  <a:lstStyle/>
                  <a:p>
                    <a:r>
                      <a:rPr lang="en-US"/>
                      <a:t>49.250.000,00 TL</a:t>
                    </a:r>
                  </a:p>
                </c:rich>
              </c:tx>
              <c:showVal val="1"/>
              <c:extLst>
                <c:ext xmlns:c15="http://schemas.microsoft.com/office/drawing/2012/chart" uri="{CE6537A1-D6FC-4f65-9D91-7224C49458BB}">
                  <c15:layout/>
                </c:ext>
              </c:extLst>
            </c:dLbl>
            <c:dLbl>
              <c:idx val="1"/>
              <c:tx>
                <c:rich>
                  <a:bodyPr/>
                  <a:lstStyle/>
                  <a:p>
                    <a:r>
                      <a:rPr lang="en-US"/>
                      <a:t>34.711.793,58 TL</a:t>
                    </a:r>
                  </a:p>
                </c:rich>
              </c:tx>
              <c:showVal val="1"/>
              <c:extLst>
                <c:ext xmlns:c15="http://schemas.microsoft.com/office/drawing/2012/chart" uri="{CE6537A1-D6FC-4f65-9D91-7224C49458BB}">
                  <c15:layout/>
                </c:ext>
              </c:extLst>
            </c:dLbl>
            <c:dLbl>
              <c:idx val="2"/>
              <c:tx>
                <c:rich>
                  <a:bodyPr/>
                  <a:lstStyle/>
                  <a:p>
                    <a:r>
                      <a:rPr lang="en-US"/>
                      <a:t>34.710.753,39 TL</a:t>
                    </a:r>
                  </a:p>
                </c:rich>
              </c:tx>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val>
            <c:numRef>
              <c:f>'Sayfa 1'!$L$43:$L$45</c:f>
              <c:numCache>
                <c:formatCode>General</c:formatCode>
                <c:ptCount val="3"/>
                <c:pt idx="0" formatCode="#,##0.00">
                  <c:v>49250000</c:v>
                </c:pt>
                <c:pt idx="1">
                  <c:v>34711793.580000006</c:v>
                </c:pt>
                <c:pt idx="2">
                  <c:v>34710753.390000001</c:v>
                </c:pt>
              </c:numCache>
            </c:numRef>
          </c:val>
        </c:ser>
        <c:gapWidth val="19"/>
        <c:axId val="69358720"/>
        <c:axId val="69360256"/>
      </c:barChart>
      <c:catAx>
        <c:axId val="69358720"/>
        <c:scaling>
          <c:orientation val="minMax"/>
        </c:scaling>
        <c:axPos val="b"/>
        <c:numFmt formatCode="General" sourceLinked="1"/>
        <c:tickLblPos val="none"/>
        <c:crossAx val="69360256"/>
        <c:crosses val="autoZero"/>
        <c:auto val="1"/>
        <c:lblAlgn val="ctr"/>
        <c:lblOffset val="100"/>
      </c:catAx>
      <c:valAx>
        <c:axId val="69360256"/>
        <c:scaling>
          <c:orientation val="minMax"/>
        </c:scaling>
        <c:axPos val="l"/>
        <c:majorGridlines/>
        <c:numFmt formatCode="#,##0.00;[Red]#,##0.00" sourceLinked="0"/>
        <c:majorTickMark val="none"/>
        <c:tickLblPos val="nextTo"/>
        <c:crossAx val="69358720"/>
        <c:crosses val="autoZero"/>
        <c:crossBetween val="between"/>
        <c:majorUnit val="10000000"/>
      </c:valAx>
      <c:spPr>
        <a:solidFill>
          <a:schemeClr val="accent1">
            <a:lumMod val="60000"/>
            <a:lumOff val="40000"/>
          </a:schemeClr>
        </a:solidFill>
        <a:scene3d>
          <a:camera prst="orthographicFront"/>
          <a:lightRig rig="threePt" dir="t"/>
        </a:scene3d>
        <a:sp3d>
          <a:bevelT w="165100" prst="coolSlant"/>
        </a:sp3d>
      </c:spPr>
    </c:plotArea>
    <c:plotVisOnly val="1"/>
    <c:dispBlanksAs val="gap"/>
  </c:chart>
  <c:spPr>
    <a:solidFill>
      <a:schemeClr val="accent1">
        <a:lumMod val="60000"/>
        <a:lumOff val="40000"/>
      </a:schemeClr>
    </a:solidFill>
    <a:scene3d>
      <a:camera prst="orthographicFront"/>
      <a:lightRig rig="threePt" dir="t"/>
    </a:scene3d>
    <a:sp3d>
      <a:bevelT w="165100" prst="coolSlant"/>
    </a:sp3d>
  </c:sp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0DCC2D-580B-4FD7-B1CA-ABDBE43FC732}"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tr-TR"/>
        </a:p>
      </dgm:t>
    </dgm:pt>
    <dgm:pt modelId="{00D3DCB3-6717-447B-9B16-F353D67B511A}">
      <dgm:prSet phldrT="[Metin]"/>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Belediye Başkanı</a:t>
          </a:r>
        </a:p>
      </dgm:t>
    </dgm:pt>
    <dgm:pt modelId="{6DD6BACC-2848-48F5-83E3-DC9F013F625C}" type="parTrans" cxnId="{2D39E7D7-EDC4-44C6-9D5C-D622B384FB78}">
      <dgm:prSet/>
      <dgm:spPr/>
      <dgm:t>
        <a:bodyPr/>
        <a:lstStyle/>
        <a:p>
          <a:endParaRPr lang="tr-TR"/>
        </a:p>
      </dgm:t>
    </dgm:pt>
    <dgm:pt modelId="{3A7EDB18-0C91-44FC-BEA9-E4C77D619E78}" type="sibTrans" cxnId="{2D39E7D7-EDC4-44C6-9D5C-D622B384FB78}">
      <dgm:prSet/>
      <dgm:spPr/>
      <dgm:t>
        <a:bodyPr/>
        <a:lstStyle/>
        <a:p>
          <a:endParaRPr lang="tr-TR"/>
        </a:p>
      </dgm:t>
    </dgm:pt>
    <dgm:pt modelId="{EE46908E-31BF-49FF-8D0A-84E68E7D5EE5}">
      <dgm:prSet phldrT="[Metin]"/>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Belediye Meclisi</a:t>
          </a:r>
        </a:p>
      </dgm:t>
    </dgm:pt>
    <dgm:pt modelId="{B41DCE79-1BA5-45D2-9546-FAC088425C47}" type="parTrans" cxnId="{95E63FA8-BAFF-4B01-9283-79D9813AD9F9}">
      <dgm:prSet/>
      <dgm:spPr/>
      <dgm:t>
        <a:bodyPr/>
        <a:lstStyle/>
        <a:p>
          <a:endParaRPr lang="tr-TR"/>
        </a:p>
      </dgm:t>
    </dgm:pt>
    <dgm:pt modelId="{9D3ABF6A-64D4-4D57-81C9-6B6982EF85EC}" type="sibTrans" cxnId="{95E63FA8-BAFF-4B01-9283-79D9813AD9F9}">
      <dgm:prSet/>
      <dgm:spPr/>
      <dgm:t>
        <a:bodyPr/>
        <a:lstStyle/>
        <a:p>
          <a:endParaRPr lang="tr-TR"/>
        </a:p>
      </dgm:t>
    </dgm:pt>
    <dgm:pt modelId="{D938BDAB-3432-415B-B9C5-1F1BC44F6898}">
      <dgm:prSet phldrT="[Metin]"/>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Stratejik Plan Üst Kurulu</a:t>
          </a:r>
        </a:p>
      </dgm:t>
    </dgm:pt>
    <dgm:pt modelId="{4B24B9FA-CEC0-450D-ACFA-CB030F394208}" type="parTrans" cxnId="{CB2DC811-48BF-4207-846A-9445445D47F9}">
      <dgm:prSet/>
      <dgm:spPr/>
      <dgm:t>
        <a:bodyPr/>
        <a:lstStyle/>
        <a:p>
          <a:endParaRPr lang="tr-TR"/>
        </a:p>
      </dgm:t>
    </dgm:pt>
    <dgm:pt modelId="{493EE002-9465-44F9-8630-C2EB1F56948F}" type="sibTrans" cxnId="{CB2DC811-48BF-4207-846A-9445445D47F9}">
      <dgm:prSet/>
      <dgm:spPr/>
      <dgm:t>
        <a:bodyPr/>
        <a:lstStyle/>
        <a:p>
          <a:endParaRPr lang="tr-TR"/>
        </a:p>
      </dgm:t>
    </dgm:pt>
    <dgm:pt modelId="{2200E603-29CF-400C-AF14-67976CCC012F}">
      <dgm:prSet phldrT="[Metin]"/>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Belediye Encümeni</a:t>
          </a:r>
        </a:p>
      </dgm:t>
    </dgm:pt>
    <dgm:pt modelId="{95B44D54-CF9F-48AE-AD77-6CA0704A0EBA}" type="parTrans" cxnId="{D993AFE9-C184-406A-90B8-437B429B5A46}">
      <dgm:prSet/>
      <dgm:spPr/>
      <dgm:t>
        <a:bodyPr/>
        <a:lstStyle/>
        <a:p>
          <a:endParaRPr lang="tr-TR"/>
        </a:p>
      </dgm:t>
    </dgm:pt>
    <dgm:pt modelId="{9F0DDD98-5CCC-4300-BD93-141551591A54}" type="sibTrans" cxnId="{D993AFE9-C184-406A-90B8-437B429B5A46}">
      <dgm:prSet/>
      <dgm:spPr/>
      <dgm:t>
        <a:bodyPr/>
        <a:lstStyle/>
        <a:p>
          <a:endParaRPr lang="tr-TR"/>
        </a:p>
      </dgm:t>
    </dgm:pt>
    <dgm:pt modelId="{F94B7042-4066-4373-8FB2-54730F4DEE7A}">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Stratejik Plan Koordinasyon Kurulu</a:t>
          </a:r>
        </a:p>
      </dgm:t>
    </dgm:pt>
    <dgm:pt modelId="{55A58333-F8C3-4E82-B91A-E53D7A5FC6EC}" type="parTrans" cxnId="{4B262130-9D3E-414B-A62F-AB78F84B29EE}">
      <dgm:prSet/>
      <dgm:spPr/>
      <dgm:t>
        <a:bodyPr/>
        <a:lstStyle/>
        <a:p>
          <a:endParaRPr lang="tr-TR"/>
        </a:p>
      </dgm:t>
    </dgm:pt>
    <dgm:pt modelId="{AC4EF0D3-7BB0-40F1-B8C0-3A2C88F3E37A}" type="sibTrans" cxnId="{4B262130-9D3E-414B-A62F-AB78F84B29EE}">
      <dgm:prSet/>
      <dgm:spPr/>
      <dgm:t>
        <a:bodyPr/>
        <a:lstStyle/>
        <a:p>
          <a:endParaRPr lang="tr-TR"/>
        </a:p>
      </dgm:t>
    </dgm:pt>
    <dgm:pt modelId="{C156896A-4B56-4CB6-99F4-CE1B78B86D75}">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Stratejik Çalışma Grubu</a:t>
          </a:r>
        </a:p>
      </dgm:t>
    </dgm:pt>
    <dgm:pt modelId="{6815EC43-ECC1-4CA9-8E4A-55F52BB8150E}" type="parTrans" cxnId="{4A5D3EE5-E7A1-4472-9004-123E00ED70AA}">
      <dgm:prSet/>
      <dgm:spPr/>
      <dgm:t>
        <a:bodyPr/>
        <a:lstStyle/>
        <a:p>
          <a:endParaRPr lang="tr-TR"/>
        </a:p>
      </dgm:t>
    </dgm:pt>
    <dgm:pt modelId="{0C8B5EE4-8FD3-441B-BF3F-B98054C83D5E}" type="sibTrans" cxnId="{4A5D3EE5-E7A1-4472-9004-123E00ED70AA}">
      <dgm:prSet/>
      <dgm:spPr/>
      <dgm:t>
        <a:bodyPr/>
        <a:lstStyle/>
        <a:p>
          <a:endParaRPr lang="tr-TR"/>
        </a:p>
      </dgm:t>
    </dgm:pt>
    <dgm:pt modelId="{EA225F88-E375-4A0C-9BC1-E7441538315F}">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Stratejik Planlama Komisyonları</a:t>
          </a:r>
        </a:p>
      </dgm:t>
    </dgm:pt>
    <dgm:pt modelId="{37DAC964-6864-4B20-A76B-B3D849ADEE3C}" type="parTrans" cxnId="{6FD71EB5-A012-4861-AD4C-7F3ACFBF485D}">
      <dgm:prSet/>
      <dgm:spPr/>
      <dgm:t>
        <a:bodyPr/>
        <a:lstStyle/>
        <a:p>
          <a:endParaRPr lang="tr-TR"/>
        </a:p>
      </dgm:t>
    </dgm:pt>
    <dgm:pt modelId="{33BDDCDC-3340-433F-9111-D29E1F5AF3A4}" type="sibTrans" cxnId="{6FD71EB5-A012-4861-AD4C-7F3ACFBF485D}">
      <dgm:prSet/>
      <dgm:spPr/>
      <dgm:t>
        <a:bodyPr/>
        <a:lstStyle/>
        <a:p>
          <a:endParaRPr lang="tr-TR"/>
        </a:p>
      </dgm:t>
    </dgm:pt>
    <dgm:pt modelId="{BF8A744C-AA65-454E-955F-C99ACDA0E4CD}">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tr-TR"/>
            <a:t>Stratejik Plan Operasyon Ekibi</a:t>
          </a:r>
        </a:p>
      </dgm:t>
    </dgm:pt>
    <dgm:pt modelId="{98831B7C-8E4C-471F-881F-048D22C6F3A5}" type="parTrans" cxnId="{05FBE087-C15E-4E01-992B-9780896C6240}">
      <dgm:prSet/>
      <dgm:spPr/>
      <dgm:t>
        <a:bodyPr/>
        <a:lstStyle/>
        <a:p>
          <a:endParaRPr lang="tr-TR"/>
        </a:p>
      </dgm:t>
    </dgm:pt>
    <dgm:pt modelId="{FB83DDAF-0A39-428F-AC1A-9888E2B04F56}" type="sibTrans" cxnId="{05FBE087-C15E-4E01-992B-9780896C6240}">
      <dgm:prSet/>
      <dgm:spPr/>
      <dgm:t>
        <a:bodyPr/>
        <a:lstStyle/>
        <a:p>
          <a:endParaRPr lang="tr-TR"/>
        </a:p>
      </dgm:t>
    </dgm:pt>
    <dgm:pt modelId="{FA138670-8B85-4466-8951-9E87B501FB5D}" type="pres">
      <dgm:prSet presAssocID="{830DCC2D-580B-4FD7-B1CA-ABDBE43FC732}" presName="hierChild1" presStyleCnt="0">
        <dgm:presLayoutVars>
          <dgm:orgChart val="1"/>
          <dgm:chPref val="1"/>
          <dgm:dir/>
          <dgm:animOne val="branch"/>
          <dgm:animLvl val="lvl"/>
          <dgm:resizeHandles/>
        </dgm:presLayoutVars>
      </dgm:prSet>
      <dgm:spPr/>
      <dgm:t>
        <a:bodyPr/>
        <a:lstStyle/>
        <a:p>
          <a:endParaRPr lang="tr-TR"/>
        </a:p>
      </dgm:t>
    </dgm:pt>
    <dgm:pt modelId="{6F3AF9C0-CCD9-41B3-A118-33119E96782E}" type="pres">
      <dgm:prSet presAssocID="{00D3DCB3-6717-447B-9B16-F353D67B511A}" presName="hierRoot1" presStyleCnt="0">
        <dgm:presLayoutVars>
          <dgm:hierBranch val="init"/>
        </dgm:presLayoutVars>
      </dgm:prSet>
      <dgm:spPr/>
    </dgm:pt>
    <dgm:pt modelId="{3E8357ED-FCF4-4FD8-B6F8-E755C23D4FD3}" type="pres">
      <dgm:prSet presAssocID="{00D3DCB3-6717-447B-9B16-F353D67B511A}" presName="rootComposite1" presStyleCnt="0"/>
      <dgm:spPr/>
    </dgm:pt>
    <dgm:pt modelId="{80A87DA2-465C-4632-98E2-84DFB93F4CE5}" type="pres">
      <dgm:prSet presAssocID="{00D3DCB3-6717-447B-9B16-F353D67B511A}" presName="rootText1" presStyleLbl="node0" presStyleIdx="0" presStyleCnt="1" custScaleX="100100" custScaleY="100100">
        <dgm:presLayoutVars>
          <dgm:chPref val="3"/>
        </dgm:presLayoutVars>
      </dgm:prSet>
      <dgm:spPr/>
      <dgm:t>
        <a:bodyPr/>
        <a:lstStyle/>
        <a:p>
          <a:endParaRPr lang="tr-TR"/>
        </a:p>
      </dgm:t>
    </dgm:pt>
    <dgm:pt modelId="{0676A5B2-3EBF-431B-8688-E2C1BC6069B7}" type="pres">
      <dgm:prSet presAssocID="{00D3DCB3-6717-447B-9B16-F353D67B511A}" presName="rootConnector1" presStyleLbl="node1" presStyleIdx="0" presStyleCnt="0"/>
      <dgm:spPr/>
      <dgm:t>
        <a:bodyPr/>
        <a:lstStyle/>
        <a:p>
          <a:endParaRPr lang="tr-TR"/>
        </a:p>
      </dgm:t>
    </dgm:pt>
    <dgm:pt modelId="{FCDE5C29-6659-4E44-9DA6-300FAC2C67B9}" type="pres">
      <dgm:prSet presAssocID="{00D3DCB3-6717-447B-9B16-F353D67B511A}" presName="hierChild2" presStyleCnt="0"/>
      <dgm:spPr/>
    </dgm:pt>
    <dgm:pt modelId="{40733A7B-67A2-4D8A-B1C5-19C5BF5D0194}" type="pres">
      <dgm:prSet presAssocID="{B41DCE79-1BA5-45D2-9546-FAC088425C47}" presName="Name37" presStyleLbl="parChTrans1D2" presStyleIdx="0" presStyleCnt="3"/>
      <dgm:spPr/>
      <dgm:t>
        <a:bodyPr/>
        <a:lstStyle/>
        <a:p>
          <a:endParaRPr lang="tr-TR"/>
        </a:p>
      </dgm:t>
    </dgm:pt>
    <dgm:pt modelId="{FA5FAF74-282B-4598-A9AA-DBBBBF1FE3CA}" type="pres">
      <dgm:prSet presAssocID="{EE46908E-31BF-49FF-8D0A-84E68E7D5EE5}" presName="hierRoot2" presStyleCnt="0">
        <dgm:presLayoutVars>
          <dgm:hierBranch val="init"/>
        </dgm:presLayoutVars>
      </dgm:prSet>
      <dgm:spPr/>
    </dgm:pt>
    <dgm:pt modelId="{16499B53-0E17-451D-AFFA-05C64BD0BE96}" type="pres">
      <dgm:prSet presAssocID="{EE46908E-31BF-49FF-8D0A-84E68E7D5EE5}" presName="rootComposite" presStyleCnt="0"/>
      <dgm:spPr/>
    </dgm:pt>
    <dgm:pt modelId="{85193A3A-EF6C-4883-8F3C-4CD4E830C5E2}" type="pres">
      <dgm:prSet presAssocID="{EE46908E-31BF-49FF-8D0A-84E68E7D5EE5}" presName="rootText" presStyleLbl="node2" presStyleIdx="0" presStyleCnt="3">
        <dgm:presLayoutVars>
          <dgm:chPref val="3"/>
        </dgm:presLayoutVars>
      </dgm:prSet>
      <dgm:spPr/>
      <dgm:t>
        <a:bodyPr/>
        <a:lstStyle/>
        <a:p>
          <a:endParaRPr lang="tr-TR"/>
        </a:p>
      </dgm:t>
    </dgm:pt>
    <dgm:pt modelId="{56EA25A0-CC0A-4ADB-A9FF-676451184984}" type="pres">
      <dgm:prSet presAssocID="{EE46908E-31BF-49FF-8D0A-84E68E7D5EE5}" presName="rootConnector" presStyleLbl="node2" presStyleIdx="0" presStyleCnt="3"/>
      <dgm:spPr/>
      <dgm:t>
        <a:bodyPr/>
        <a:lstStyle/>
        <a:p>
          <a:endParaRPr lang="tr-TR"/>
        </a:p>
      </dgm:t>
    </dgm:pt>
    <dgm:pt modelId="{8D7384B3-EEBE-4619-A88E-B0AB0A71200E}" type="pres">
      <dgm:prSet presAssocID="{EE46908E-31BF-49FF-8D0A-84E68E7D5EE5}" presName="hierChild4" presStyleCnt="0"/>
      <dgm:spPr/>
    </dgm:pt>
    <dgm:pt modelId="{FB72BDA5-9D60-48F1-95A3-527C208B218E}" type="pres">
      <dgm:prSet presAssocID="{EE46908E-31BF-49FF-8D0A-84E68E7D5EE5}" presName="hierChild5" presStyleCnt="0"/>
      <dgm:spPr/>
    </dgm:pt>
    <dgm:pt modelId="{BBC239B0-C052-488D-B2C9-E47CDB7EA466}" type="pres">
      <dgm:prSet presAssocID="{4B24B9FA-CEC0-450D-ACFA-CB030F394208}" presName="Name37" presStyleLbl="parChTrans1D2" presStyleIdx="1" presStyleCnt="3"/>
      <dgm:spPr/>
      <dgm:t>
        <a:bodyPr/>
        <a:lstStyle/>
        <a:p>
          <a:endParaRPr lang="tr-TR"/>
        </a:p>
      </dgm:t>
    </dgm:pt>
    <dgm:pt modelId="{6C8A4DAD-A134-404F-8AF8-CC5C916E3FDB}" type="pres">
      <dgm:prSet presAssocID="{D938BDAB-3432-415B-B9C5-1F1BC44F6898}" presName="hierRoot2" presStyleCnt="0">
        <dgm:presLayoutVars>
          <dgm:hierBranch val="init"/>
        </dgm:presLayoutVars>
      </dgm:prSet>
      <dgm:spPr/>
    </dgm:pt>
    <dgm:pt modelId="{C6E3BA40-E2BD-4427-986D-E2A350946CC7}" type="pres">
      <dgm:prSet presAssocID="{D938BDAB-3432-415B-B9C5-1F1BC44F6898}" presName="rootComposite" presStyleCnt="0"/>
      <dgm:spPr/>
    </dgm:pt>
    <dgm:pt modelId="{F9A53133-067B-4D66-8A21-31B51C9B4A10}" type="pres">
      <dgm:prSet presAssocID="{D938BDAB-3432-415B-B9C5-1F1BC44F6898}" presName="rootText" presStyleLbl="node2" presStyleIdx="1" presStyleCnt="3">
        <dgm:presLayoutVars>
          <dgm:chPref val="3"/>
        </dgm:presLayoutVars>
      </dgm:prSet>
      <dgm:spPr/>
      <dgm:t>
        <a:bodyPr/>
        <a:lstStyle/>
        <a:p>
          <a:endParaRPr lang="tr-TR"/>
        </a:p>
      </dgm:t>
    </dgm:pt>
    <dgm:pt modelId="{F389E102-843D-4192-8AB3-D957BCD9217E}" type="pres">
      <dgm:prSet presAssocID="{D938BDAB-3432-415B-B9C5-1F1BC44F6898}" presName="rootConnector" presStyleLbl="node2" presStyleIdx="1" presStyleCnt="3"/>
      <dgm:spPr/>
      <dgm:t>
        <a:bodyPr/>
        <a:lstStyle/>
        <a:p>
          <a:endParaRPr lang="tr-TR"/>
        </a:p>
      </dgm:t>
    </dgm:pt>
    <dgm:pt modelId="{9424FC3F-1CC3-4F77-91F7-07D425F1E054}" type="pres">
      <dgm:prSet presAssocID="{D938BDAB-3432-415B-B9C5-1F1BC44F6898}" presName="hierChild4" presStyleCnt="0"/>
      <dgm:spPr/>
    </dgm:pt>
    <dgm:pt modelId="{25896C07-2924-4CA2-BDCD-90402E5952D3}" type="pres">
      <dgm:prSet presAssocID="{55A58333-F8C3-4E82-B91A-E53D7A5FC6EC}" presName="Name37" presStyleLbl="parChTrans1D3" presStyleIdx="0" presStyleCnt="1"/>
      <dgm:spPr/>
      <dgm:t>
        <a:bodyPr/>
        <a:lstStyle/>
        <a:p>
          <a:endParaRPr lang="tr-TR"/>
        </a:p>
      </dgm:t>
    </dgm:pt>
    <dgm:pt modelId="{D53A3C14-A82E-4C2E-A8C8-DA36961D6D55}" type="pres">
      <dgm:prSet presAssocID="{F94B7042-4066-4373-8FB2-54730F4DEE7A}" presName="hierRoot2" presStyleCnt="0">
        <dgm:presLayoutVars>
          <dgm:hierBranch val="init"/>
        </dgm:presLayoutVars>
      </dgm:prSet>
      <dgm:spPr/>
    </dgm:pt>
    <dgm:pt modelId="{F939EFDF-FAF4-47DD-9BA5-35460026C28F}" type="pres">
      <dgm:prSet presAssocID="{F94B7042-4066-4373-8FB2-54730F4DEE7A}" presName="rootComposite" presStyleCnt="0"/>
      <dgm:spPr/>
    </dgm:pt>
    <dgm:pt modelId="{3FAA6E83-0243-4576-9595-ADB1873C8E7B}" type="pres">
      <dgm:prSet presAssocID="{F94B7042-4066-4373-8FB2-54730F4DEE7A}" presName="rootText" presStyleLbl="node3" presStyleIdx="0" presStyleCnt="1">
        <dgm:presLayoutVars>
          <dgm:chPref val="3"/>
        </dgm:presLayoutVars>
      </dgm:prSet>
      <dgm:spPr/>
      <dgm:t>
        <a:bodyPr/>
        <a:lstStyle/>
        <a:p>
          <a:endParaRPr lang="tr-TR"/>
        </a:p>
      </dgm:t>
    </dgm:pt>
    <dgm:pt modelId="{E9631BEB-A41E-4133-83F6-3CBE91703298}" type="pres">
      <dgm:prSet presAssocID="{F94B7042-4066-4373-8FB2-54730F4DEE7A}" presName="rootConnector" presStyleLbl="node3" presStyleIdx="0" presStyleCnt="1"/>
      <dgm:spPr/>
      <dgm:t>
        <a:bodyPr/>
        <a:lstStyle/>
        <a:p>
          <a:endParaRPr lang="tr-TR"/>
        </a:p>
      </dgm:t>
    </dgm:pt>
    <dgm:pt modelId="{2252B7E1-46F9-4418-886A-71BE84FA0198}" type="pres">
      <dgm:prSet presAssocID="{F94B7042-4066-4373-8FB2-54730F4DEE7A}" presName="hierChild4" presStyleCnt="0"/>
      <dgm:spPr/>
    </dgm:pt>
    <dgm:pt modelId="{A0F9F2BE-4801-4EDF-AB53-0E435BA4F596}" type="pres">
      <dgm:prSet presAssocID="{6815EC43-ECC1-4CA9-8E4A-55F52BB8150E}" presName="Name37" presStyleLbl="parChTrans1D4" presStyleIdx="0" presStyleCnt="3"/>
      <dgm:spPr/>
      <dgm:t>
        <a:bodyPr/>
        <a:lstStyle/>
        <a:p>
          <a:endParaRPr lang="tr-TR"/>
        </a:p>
      </dgm:t>
    </dgm:pt>
    <dgm:pt modelId="{6308016E-7F0F-47A4-8588-C0F434072CA6}" type="pres">
      <dgm:prSet presAssocID="{C156896A-4B56-4CB6-99F4-CE1B78B86D75}" presName="hierRoot2" presStyleCnt="0">
        <dgm:presLayoutVars>
          <dgm:hierBranch val="init"/>
        </dgm:presLayoutVars>
      </dgm:prSet>
      <dgm:spPr/>
    </dgm:pt>
    <dgm:pt modelId="{20646DBA-877D-4026-86C6-018E5AA905CA}" type="pres">
      <dgm:prSet presAssocID="{C156896A-4B56-4CB6-99F4-CE1B78B86D75}" presName="rootComposite" presStyleCnt="0"/>
      <dgm:spPr/>
    </dgm:pt>
    <dgm:pt modelId="{2FDCA36C-75D1-4A79-8E52-1C6F121B763F}" type="pres">
      <dgm:prSet presAssocID="{C156896A-4B56-4CB6-99F4-CE1B78B86D75}" presName="rootText" presStyleLbl="node4" presStyleIdx="0" presStyleCnt="3">
        <dgm:presLayoutVars>
          <dgm:chPref val="3"/>
        </dgm:presLayoutVars>
      </dgm:prSet>
      <dgm:spPr/>
      <dgm:t>
        <a:bodyPr/>
        <a:lstStyle/>
        <a:p>
          <a:endParaRPr lang="tr-TR"/>
        </a:p>
      </dgm:t>
    </dgm:pt>
    <dgm:pt modelId="{B45A484B-09BE-4C5F-9C8A-B7C68F4426BA}" type="pres">
      <dgm:prSet presAssocID="{C156896A-4B56-4CB6-99F4-CE1B78B86D75}" presName="rootConnector" presStyleLbl="node4" presStyleIdx="0" presStyleCnt="3"/>
      <dgm:spPr/>
      <dgm:t>
        <a:bodyPr/>
        <a:lstStyle/>
        <a:p>
          <a:endParaRPr lang="tr-TR"/>
        </a:p>
      </dgm:t>
    </dgm:pt>
    <dgm:pt modelId="{8DEC037B-436D-41DA-9410-7C486ADC3757}" type="pres">
      <dgm:prSet presAssocID="{C156896A-4B56-4CB6-99F4-CE1B78B86D75}" presName="hierChild4" presStyleCnt="0"/>
      <dgm:spPr/>
    </dgm:pt>
    <dgm:pt modelId="{22EA8FF3-D669-4560-A963-7267E3590649}" type="pres">
      <dgm:prSet presAssocID="{C156896A-4B56-4CB6-99F4-CE1B78B86D75}" presName="hierChild5" presStyleCnt="0"/>
      <dgm:spPr/>
    </dgm:pt>
    <dgm:pt modelId="{4B4A142F-8E0E-4140-85AD-8DDBDB25FACB}" type="pres">
      <dgm:prSet presAssocID="{37DAC964-6864-4B20-A76B-B3D849ADEE3C}" presName="Name37" presStyleLbl="parChTrans1D4" presStyleIdx="1" presStyleCnt="3"/>
      <dgm:spPr/>
      <dgm:t>
        <a:bodyPr/>
        <a:lstStyle/>
        <a:p>
          <a:endParaRPr lang="tr-TR"/>
        </a:p>
      </dgm:t>
    </dgm:pt>
    <dgm:pt modelId="{47884770-EDC3-433D-9012-6A36DC0EBB3D}" type="pres">
      <dgm:prSet presAssocID="{EA225F88-E375-4A0C-9BC1-E7441538315F}" presName="hierRoot2" presStyleCnt="0">
        <dgm:presLayoutVars>
          <dgm:hierBranch val="init"/>
        </dgm:presLayoutVars>
      </dgm:prSet>
      <dgm:spPr/>
    </dgm:pt>
    <dgm:pt modelId="{2489C56D-D8D8-4A7F-AE7B-0738FE953143}" type="pres">
      <dgm:prSet presAssocID="{EA225F88-E375-4A0C-9BC1-E7441538315F}" presName="rootComposite" presStyleCnt="0"/>
      <dgm:spPr/>
    </dgm:pt>
    <dgm:pt modelId="{6411E2C3-9DEC-4429-836C-7AF579AC9D68}" type="pres">
      <dgm:prSet presAssocID="{EA225F88-E375-4A0C-9BC1-E7441538315F}" presName="rootText" presStyleLbl="node4" presStyleIdx="1" presStyleCnt="3">
        <dgm:presLayoutVars>
          <dgm:chPref val="3"/>
        </dgm:presLayoutVars>
      </dgm:prSet>
      <dgm:spPr/>
      <dgm:t>
        <a:bodyPr/>
        <a:lstStyle/>
        <a:p>
          <a:endParaRPr lang="tr-TR"/>
        </a:p>
      </dgm:t>
    </dgm:pt>
    <dgm:pt modelId="{082A7EEF-71A3-44D2-9F44-6EC1A5B1C02F}" type="pres">
      <dgm:prSet presAssocID="{EA225F88-E375-4A0C-9BC1-E7441538315F}" presName="rootConnector" presStyleLbl="node4" presStyleIdx="1" presStyleCnt="3"/>
      <dgm:spPr/>
      <dgm:t>
        <a:bodyPr/>
        <a:lstStyle/>
        <a:p>
          <a:endParaRPr lang="tr-TR"/>
        </a:p>
      </dgm:t>
    </dgm:pt>
    <dgm:pt modelId="{1D9CE58C-6432-4102-977F-54D08B858AB4}" type="pres">
      <dgm:prSet presAssocID="{EA225F88-E375-4A0C-9BC1-E7441538315F}" presName="hierChild4" presStyleCnt="0"/>
      <dgm:spPr/>
    </dgm:pt>
    <dgm:pt modelId="{2325D5EF-EBD8-43F6-961A-2C7023542E6B}" type="pres">
      <dgm:prSet presAssocID="{EA225F88-E375-4A0C-9BC1-E7441538315F}" presName="hierChild5" presStyleCnt="0"/>
      <dgm:spPr/>
    </dgm:pt>
    <dgm:pt modelId="{23DDC8E9-F1A2-4288-8943-45A5A873F9FF}" type="pres">
      <dgm:prSet presAssocID="{98831B7C-8E4C-471F-881F-048D22C6F3A5}" presName="Name37" presStyleLbl="parChTrans1D4" presStyleIdx="2" presStyleCnt="3"/>
      <dgm:spPr/>
      <dgm:t>
        <a:bodyPr/>
        <a:lstStyle/>
        <a:p>
          <a:endParaRPr lang="tr-TR"/>
        </a:p>
      </dgm:t>
    </dgm:pt>
    <dgm:pt modelId="{F5F065FD-D46C-4F65-B6ED-CC43EE63BC16}" type="pres">
      <dgm:prSet presAssocID="{BF8A744C-AA65-454E-955F-C99ACDA0E4CD}" presName="hierRoot2" presStyleCnt="0">
        <dgm:presLayoutVars>
          <dgm:hierBranch val="init"/>
        </dgm:presLayoutVars>
      </dgm:prSet>
      <dgm:spPr/>
    </dgm:pt>
    <dgm:pt modelId="{B142C898-1029-405E-A7FD-B33BDB518AB5}" type="pres">
      <dgm:prSet presAssocID="{BF8A744C-AA65-454E-955F-C99ACDA0E4CD}" presName="rootComposite" presStyleCnt="0"/>
      <dgm:spPr/>
    </dgm:pt>
    <dgm:pt modelId="{940D00E9-C983-44FF-85CF-296DB4B7F904}" type="pres">
      <dgm:prSet presAssocID="{BF8A744C-AA65-454E-955F-C99ACDA0E4CD}" presName="rootText" presStyleLbl="node4" presStyleIdx="2" presStyleCnt="3">
        <dgm:presLayoutVars>
          <dgm:chPref val="3"/>
        </dgm:presLayoutVars>
      </dgm:prSet>
      <dgm:spPr/>
      <dgm:t>
        <a:bodyPr/>
        <a:lstStyle/>
        <a:p>
          <a:endParaRPr lang="tr-TR"/>
        </a:p>
      </dgm:t>
    </dgm:pt>
    <dgm:pt modelId="{9C2CED7A-8A4D-4EF2-B8AE-9D8EBB9600CF}" type="pres">
      <dgm:prSet presAssocID="{BF8A744C-AA65-454E-955F-C99ACDA0E4CD}" presName="rootConnector" presStyleLbl="node4" presStyleIdx="2" presStyleCnt="3"/>
      <dgm:spPr/>
      <dgm:t>
        <a:bodyPr/>
        <a:lstStyle/>
        <a:p>
          <a:endParaRPr lang="tr-TR"/>
        </a:p>
      </dgm:t>
    </dgm:pt>
    <dgm:pt modelId="{59AA6082-EB50-4C53-A0D0-F07BD933750B}" type="pres">
      <dgm:prSet presAssocID="{BF8A744C-AA65-454E-955F-C99ACDA0E4CD}" presName="hierChild4" presStyleCnt="0"/>
      <dgm:spPr/>
    </dgm:pt>
    <dgm:pt modelId="{1AB07FE9-8431-40EF-AB2B-11490790673E}" type="pres">
      <dgm:prSet presAssocID="{BF8A744C-AA65-454E-955F-C99ACDA0E4CD}" presName="hierChild5" presStyleCnt="0"/>
      <dgm:spPr/>
    </dgm:pt>
    <dgm:pt modelId="{37758FC8-4246-407F-B1E4-A981DB5D92A1}" type="pres">
      <dgm:prSet presAssocID="{F94B7042-4066-4373-8FB2-54730F4DEE7A}" presName="hierChild5" presStyleCnt="0"/>
      <dgm:spPr/>
    </dgm:pt>
    <dgm:pt modelId="{35447E2D-8897-4C2A-B75F-9558FBCC1C19}" type="pres">
      <dgm:prSet presAssocID="{D938BDAB-3432-415B-B9C5-1F1BC44F6898}" presName="hierChild5" presStyleCnt="0"/>
      <dgm:spPr/>
    </dgm:pt>
    <dgm:pt modelId="{5EF9ECD3-6741-4764-B7AF-6659C12201F6}" type="pres">
      <dgm:prSet presAssocID="{95B44D54-CF9F-48AE-AD77-6CA0704A0EBA}" presName="Name37" presStyleLbl="parChTrans1D2" presStyleIdx="2" presStyleCnt="3"/>
      <dgm:spPr/>
      <dgm:t>
        <a:bodyPr/>
        <a:lstStyle/>
        <a:p>
          <a:endParaRPr lang="tr-TR"/>
        </a:p>
      </dgm:t>
    </dgm:pt>
    <dgm:pt modelId="{3F42451C-AF06-4439-A98A-BC3814656400}" type="pres">
      <dgm:prSet presAssocID="{2200E603-29CF-400C-AF14-67976CCC012F}" presName="hierRoot2" presStyleCnt="0">
        <dgm:presLayoutVars>
          <dgm:hierBranch val="init"/>
        </dgm:presLayoutVars>
      </dgm:prSet>
      <dgm:spPr/>
    </dgm:pt>
    <dgm:pt modelId="{59E2F722-8AEA-410A-8708-A3028D6A0ED0}" type="pres">
      <dgm:prSet presAssocID="{2200E603-29CF-400C-AF14-67976CCC012F}" presName="rootComposite" presStyleCnt="0"/>
      <dgm:spPr/>
    </dgm:pt>
    <dgm:pt modelId="{286F0A0C-8F23-4E44-A87A-EA4524974B4B}" type="pres">
      <dgm:prSet presAssocID="{2200E603-29CF-400C-AF14-67976CCC012F}" presName="rootText" presStyleLbl="node2" presStyleIdx="2" presStyleCnt="3">
        <dgm:presLayoutVars>
          <dgm:chPref val="3"/>
        </dgm:presLayoutVars>
      </dgm:prSet>
      <dgm:spPr/>
      <dgm:t>
        <a:bodyPr/>
        <a:lstStyle/>
        <a:p>
          <a:endParaRPr lang="tr-TR"/>
        </a:p>
      </dgm:t>
    </dgm:pt>
    <dgm:pt modelId="{3D70CCFF-C18C-4C90-B35E-F49D54DD10BE}" type="pres">
      <dgm:prSet presAssocID="{2200E603-29CF-400C-AF14-67976CCC012F}" presName="rootConnector" presStyleLbl="node2" presStyleIdx="2" presStyleCnt="3"/>
      <dgm:spPr/>
      <dgm:t>
        <a:bodyPr/>
        <a:lstStyle/>
        <a:p>
          <a:endParaRPr lang="tr-TR"/>
        </a:p>
      </dgm:t>
    </dgm:pt>
    <dgm:pt modelId="{5576ABFB-BDB0-4337-885D-0C7AF55FF5FD}" type="pres">
      <dgm:prSet presAssocID="{2200E603-29CF-400C-AF14-67976CCC012F}" presName="hierChild4" presStyleCnt="0"/>
      <dgm:spPr/>
    </dgm:pt>
    <dgm:pt modelId="{E1588722-04A5-435B-A4F1-C46AE5FDC7AC}" type="pres">
      <dgm:prSet presAssocID="{2200E603-29CF-400C-AF14-67976CCC012F}" presName="hierChild5" presStyleCnt="0"/>
      <dgm:spPr/>
    </dgm:pt>
    <dgm:pt modelId="{21749056-1BDA-49B3-B1D2-CE6D3A761988}" type="pres">
      <dgm:prSet presAssocID="{00D3DCB3-6717-447B-9B16-F353D67B511A}" presName="hierChild3" presStyleCnt="0"/>
      <dgm:spPr/>
    </dgm:pt>
  </dgm:ptLst>
  <dgm:cxnLst>
    <dgm:cxn modelId="{F73AFFD2-C5E0-47D8-B90A-D542E95A4CFB}" type="presOf" srcId="{2200E603-29CF-400C-AF14-67976CCC012F}" destId="{3D70CCFF-C18C-4C90-B35E-F49D54DD10BE}" srcOrd="1" destOrd="0" presId="urn:microsoft.com/office/officeart/2005/8/layout/orgChart1"/>
    <dgm:cxn modelId="{6FD71EB5-A012-4861-AD4C-7F3ACFBF485D}" srcId="{F94B7042-4066-4373-8FB2-54730F4DEE7A}" destId="{EA225F88-E375-4A0C-9BC1-E7441538315F}" srcOrd="1" destOrd="0" parTransId="{37DAC964-6864-4B20-A76B-B3D849ADEE3C}" sibTransId="{33BDDCDC-3340-433F-9111-D29E1F5AF3A4}"/>
    <dgm:cxn modelId="{95E63FA8-BAFF-4B01-9283-79D9813AD9F9}" srcId="{00D3DCB3-6717-447B-9B16-F353D67B511A}" destId="{EE46908E-31BF-49FF-8D0A-84E68E7D5EE5}" srcOrd="0" destOrd="0" parTransId="{B41DCE79-1BA5-45D2-9546-FAC088425C47}" sibTransId="{9D3ABF6A-64D4-4D57-81C9-6B6982EF85EC}"/>
    <dgm:cxn modelId="{AA7535F1-CA33-4A77-A4F1-075747EBFDE9}" type="presOf" srcId="{830DCC2D-580B-4FD7-B1CA-ABDBE43FC732}" destId="{FA138670-8B85-4466-8951-9E87B501FB5D}" srcOrd="0" destOrd="0" presId="urn:microsoft.com/office/officeart/2005/8/layout/orgChart1"/>
    <dgm:cxn modelId="{E521CF32-7489-4D22-973F-B2C8A4CEA241}" type="presOf" srcId="{6815EC43-ECC1-4CA9-8E4A-55F52BB8150E}" destId="{A0F9F2BE-4801-4EDF-AB53-0E435BA4F596}" srcOrd="0" destOrd="0" presId="urn:microsoft.com/office/officeart/2005/8/layout/orgChart1"/>
    <dgm:cxn modelId="{CB2DC811-48BF-4207-846A-9445445D47F9}" srcId="{00D3DCB3-6717-447B-9B16-F353D67B511A}" destId="{D938BDAB-3432-415B-B9C5-1F1BC44F6898}" srcOrd="1" destOrd="0" parTransId="{4B24B9FA-CEC0-450D-ACFA-CB030F394208}" sibTransId="{493EE002-9465-44F9-8630-C2EB1F56948F}"/>
    <dgm:cxn modelId="{19B884E9-3592-493E-B936-677D0EFC51AE}" type="presOf" srcId="{BF8A744C-AA65-454E-955F-C99ACDA0E4CD}" destId="{9C2CED7A-8A4D-4EF2-B8AE-9D8EBB9600CF}" srcOrd="1" destOrd="0" presId="urn:microsoft.com/office/officeart/2005/8/layout/orgChart1"/>
    <dgm:cxn modelId="{EBB8D6D2-C379-41C3-BD8F-7AB01E649607}" type="presOf" srcId="{95B44D54-CF9F-48AE-AD77-6CA0704A0EBA}" destId="{5EF9ECD3-6741-4764-B7AF-6659C12201F6}" srcOrd="0" destOrd="0" presId="urn:microsoft.com/office/officeart/2005/8/layout/orgChart1"/>
    <dgm:cxn modelId="{2D39E7D7-EDC4-44C6-9D5C-D622B384FB78}" srcId="{830DCC2D-580B-4FD7-B1CA-ABDBE43FC732}" destId="{00D3DCB3-6717-447B-9B16-F353D67B511A}" srcOrd="0" destOrd="0" parTransId="{6DD6BACC-2848-48F5-83E3-DC9F013F625C}" sibTransId="{3A7EDB18-0C91-44FC-BEA9-E4C77D619E78}"/>
    <dgm:cxn modelId="{05FBE087-C15E-4E01-992B-9780896C6240}" srcId="{F94B7042-4066-4373-8FB2-54730F4DEE7A}" destId="{BF8A744C-AA65-454E-955F-C99ACDA0E4CD}" srcOrd="2" destOrd="0" parTransId="{98831B7C-8E4C-471F-881F-048D22C6F3A5}" sibTransId="{FB83DDAF-0A39-428F-AC1A-9888E2B04F56}"/>
    <dgm:cxn modelId="{D73FDCE5-DA7E-4941-8EFE-8C4421E35FB1}" type="presOf" srcId="{F94B7042-4066-4373-8FB2-54730F4DEE7A}" destId="{E9631BEB-A41E-4133-83F6-3CBE91703298}" srcOrd="1" destOrd="0" presId="urn:microsoft.com/office/officeart/2005/8/layout/orgChart1"/>
    <dgm:cxn modelId="{6C361EE6-9815-4B85-9F9C-841C5338E632}" type="presOf" srcId="{55A58333-F8C3-4E82-B91A-E53D7A5FC6EC}" destId="{25896C07-2924-4CA2-BDCD-90402E5952D3}" srcOrd="0" destOrd="0" presId="urn:microsoft.com/office/officeart/2005/8/layout/orgChart1"/>
    <dgm:cxn modelId="{F440163D-4B8C-40F6-BA86-6A3B9C966837}" type="presOf" srcId="{F94B7042-4066-4373-8FB2-54730F4DEE7A}" destId="{3FAA6E83-0243-4576-9595-ADB1873C8E7B}" srcOrd="0" destOrd="0" presId="urn:microsoft.com/office/officeart/2005/8/layout/orgChart1"/>
    <dgm:cxn modelId="{53AC3AC6-734C-45AD-A41E-5A59DF1EA4C7}" type="presOf" srcId="{EE46908E-31BF-49FF-8D0A-84E68E7D5EE5}" destId="{85193A3A-EF6C-4883-8F3C-4CD4E830C5E2}" srcOrd="0" destOrd="0" presId="urn:microsoft.com/office/officeart/2005/8/layout/orgChart1"/>
    <dgm:cxn modelId="{D993AFE9-C184-406A-90B8-437B429B5A46}" srcId="{00D3DCB3-6717-447B-9B16-F353D67B511A}" destId="{2200E603-29CF-400C-AF14-67976CCC012F}" srcOrd="2" destOrd="0" parTransId="{95B44D54-CF9F-48AE-AD77-6CA0704A0EBA}" sibTransId="{9F0DDD98-5CCC-4300-BD93-141551591A54}"/>
    <dgm:cxn modelId="{56DE872D-70B0-43ED-B514-44E53374C184}" type="presOf" srcId="{D938BDAB-3432-415B-B9C5-1F1BC44F6898}" destId="{F389E102-843D-4192-8AB3-D957BCD9217E}" srcOrd="1" destOrd="0" presId="urn:microsoft.com/office/officeart/2005/8/layout/orgChart1"/>
    <dgm:cxn modelId="{5C89BB4B-628D-448B-9E56-0FA824DFF753}" type="presOf" srcId="{37DAC964-6864-4B20-A76B-B3D849ADEE3C}" destId="{4B4A142F-8E0E-4140-85AD-8DDBDB25FACB}" srcOrd="0" destOrd="0" presId="urn:microsoft.com/office/officeart/2005/8/layout/orgChart1"/>
    <dgm:cxn modelId="{63B38441-E802-4778-A53F-491030C9492E}" type="presOf" srcId="{EE46908E-31BF-49FF-8D0A-84E68E7D5EE5}" destId="{56EA25A0-CC0A-4ADB-A9FF-676451184984}" srcOrd="1" destOrd="0" presId="urn:microsoft.com/office/officeart/2005/8/layout/orgChart1"/>
    <dgm:cxn modelId="{602B9033-39DB-493B-89DA-157338B7B287}" type="presOf" srcId="{D938BDAB-3432-415B-B9C5-1F1BC44F6898}" destId="{F9A53133-067B-4D66-8A21-31B51C9B4A10}" srcOrd="0" destOrd="0" presId="urn:microsoft.com/office/officeart/2005/8/layout/orgChart1"/>
    <dgm:cxn modelId="{D1A32EB6-E3AA-4C94-B34C-D6ABA89C9D87}" type="presOf" srcId="{BF8A744C-AA65-454E-955F-C99ACDA0E4CD}" destId="{940D00E9-C983-44FF-85CF-296DB4B7F904}" srcOrd="0" destOrd="0" presId="urn:microsoft.com/office/officeart/2005/8/layout/orgChart1"/>
    <dgm:cxn modelId="{9599849B-1020-4FC1-932C-77692D4DE805}" type="presOf" srcId="{C156896A-4B56-4CB6-99F4-CE1B78B86D75}" destId="{B45A484B-09BE-4C5F-9C8A-B7C68F4426BA}" srcOrd="1" destOrd="0" presId="urn:microsoft.com/office/officeart/2005/8/layout/orgChart1"/>
    <dgm:cxn modelId="{4B262130-9D3E-414B-A62F-AB78F84B29EE}" srcId="{D938BDAB-3432-415B-B9C5-1F1BC44F6898}" destId="{F94B7042-4066-4373-8FB2-54730F4DEE7A}" srcOrd="0" destOrd="0" parTransId="{55A58333-F8C3-4E82-B91A-E53D7A5FC6EC}" sibTransId="{AC4EF0D3-7BB0-40F1-B8C0-3A2C88F3E37A}"/>
    <dgm:cxn modelId="{4A5D3EE5-E7A1-4472-9004-123E00ED70AA}" srcId="{F94B7042-4066-4373-8FB2-54730F4DEE7A}" destId="{C156896A-4B56-4CB6-99F4-CE1B78B86D75}" srcOrd="0" destOrd="0" parTransId="{6815EC43-ECC1-4CA9-8E4A-55F52BB8150E}" sibTransId="{0C8B5EE4-8FD3-441B-BF3F-B98054C83D5E}"/>
    <dgm:cxn modelId="{F3CFD67C-E4F7-460E-9854-E1DD3B0CB770}" type="presOf" srcId="{B41DCE79-1BA5-45D2-9546-FAC088425C47}" destId="{40733A7B-67A2-4D8A-B1C5-19C5BF5D0194}" srcOrd="0" destOrd="0" presId="urn:microsoft.com/office/officeart/2005/8/layout/orgChart1"/>
    <dgm:cxn modelId="{09911331-B0F0-4CB9-8BA0-1BAF6DD3E269}" type="presOf" srcId="{00D3DCB3-6717-447B-9B16-F353D67B511A}" destId="{0676A5B2-3EBF-431B-8688-E2C1BC6069B7}" srcOrd="1" destOrd="0" presId="urn:microsoft.com/office/officeart/2005/8/layout/orgChart1"/>
    <dgm:cxn modelId="{D5428409-AAE0-4902-9810-11291FEED3F7}" type="presOf" srcId="{4B24B9FA-CEC0-450D-ACFA-CB030F394208}" destId="{BBC239B0-C052-488D-B2C9-E47CDB7EA466}" srcOrd="0" destOrd="0" presId="urn:microsoft.com/office/officeart/2005/8/layout/orgChart1"/>
    <dgm:cxn modelId="{E16CC8E5-5C50-45F5-A3FF-7A579B68C399}" type="presOf" srcId="{C156896A-4B56-4CB6-99F4-CE1B78B86D75}" destId="{2FDCA36C-75D1-4A79-8E52-1C6F121B763F}" srcOrd="0" destOrd="0" presId="urn:microsoft.com/office/officeart/2005/8/layout/orgChart1"/>
    <dgm:cxn modelId="{686CF94F-0521-4909-8442-B9A50ECF3B53}" type="presOf" srcId="{98831B7C-8E4C-471F-881F-048D22C6F3A5}" destId="{23DDC8E9-F1A2-4288-8943-45A5A873F9FF}" srcOrd="0" destOrd="0" presId="urn:microsoft.com/office/officeart/2005/8/layout/orgChart1"/>
    <dgm:cxn modelId="{905172F4-0F6D-4E30-A533-96D189E71953}" type="presOf" srcId="{EA225F88-E375-4A0C-9BC1-E7441538315F}" destId="{082A7EEF-71A3-44D2-9F44-6EC1A5B1C02F}" srcOrd="1" destOrd="0" presId="urn:microsoft.com/office/officeart/2005/8/layout/orgChart1"/>
    <dgm:cxn modelId="{1B9AEFF3-719F-4B7A-AA39-103026C879F5}" type="presOf" srcId="{2200E603-29CF-400C-AF14-67976CCC012F}" destId="{286F0A0C-8F23-4E44-A87A-EA4524974B4B}" srcOrd="0" destOrd="0" presId="urn:microsoft.com/office/officeart/2005/8/layout/orgChart1"/>
    <dgm:cxn modelId="{3121FC9E-C377-474D-A81C-48F54F7EB713}" type="presOf" srcId="{EA225F88-E375-4A0C-9BC1-E7441538315F}" destId="{6411E2C3-9DEC-4429-836C-7AF579AC9D68}" srcOrd="0" destOrd="0" presId="urn:microsoft.com/office/officeart/2005/8/layout/orgChart1"/>
    <dgm:cxn modelId="{F1487B99-BF24-4B9A-B5C0-98B76B68E215}" type="presOf" srcId="{00D3DCB3-6717-447B-9B16-F353D67B511A}" destId="{80A87DA2-465C-4632-98E2-84DFB93F4CE5}" srcOrd="0" destOrd="0" presId="urn:microsoft.com/office/officeart/2005/8/layout/orgChart1"/>
    <dgm:cxn modelId="{A3B22433-58A5-4778-BF85-16E508E9D0F3}" type="presParOf" srcId="{FA138670-8B85-4466-8951-9E87B501FB5D}" destId="{6F3AF9C0-CCD9-41B3-A118-33119E96782E}" srcOrd="0" destOrd="0" presId="urn:microsoft.com/office/officeart/2005/8/layout/orgChart1"/>
    <dgm:cxn modelId="{4F64F5FD-0553-4C62-B41E-9D011F0732F5}" type="presParOf" srcId="{6F3AF9C0-CCD9-41B3-A118-33119E96782E}" destId="{3E8357ED-FCF4-4FD8-B6F8-E755C23D4FD3}" srcOrd="0" destOrd="0" presId="urn:microsoft.com/office/officeart/2005/8/layout/orgChart1"/>
    <dgm:cxn modelId="{525C8B42-A97D-4822-991E-56E092B67C68}" type="presParOf" srcId="{3E8357ED-FCF4-4FD8-B6F8-E755C23D4FD3}" destId="{80A87DA2-465C-4632-98E2-84DFB93F4CE5}" srcOrd="0" destOrd="0" presId="urn:microsoft.com/office/officeart/2005/8/layout/orgChart1"/>
    <dgm:cxn modelId="{67203421-6BC0-49AF-948D-1C1C1BA9AF13}" type="presParOf" srcId="{3E8357ED-FCF4-4FD8-B6F8-E755C23D4FD3}" destId="{0676A5B2-3EBF-431B-8688-E2C1BC6069B7}" srcOrd="1" destOrd="0" presId="urn:microsoft.com/office/officeart/2005/8/layout/orgChart1"/>
    <dgm:cxn modelId="{7956288D-8BF7-4F70-9F3D-44457DBEA4C4}" type="presParOf" srcId="{6F3AF9C0-CCD9-41B3-A118-33119E96782E}" destId="{FCDE5C29-6659-4E44-9DA6-300FAC2C67B9}" srcOrd="1" destOrd="0" presId="urn:microsoft.com/office/officeart/2005/8/layout/orgChart1"/>
    <dgm:cxn modelId="{07EF26BE-31BC-41C4-9A99-8AB3CFA92129}" type="presParOf" srcId="{FCDE5C29-6659-4E44-9DA6-300FAC2C67B9}" destId="{40733A7B-67A2-4D8A-B1C5-19C5BF5D0194}" srcOrd="0" destOrd="0" presId="urn:microsoft.com/office/officeart/2005/8/layout/orgChart1"/>
    <dgm:cxn modelId="{DC64B678-442F-4DE3-8CE9-FEAAE678898B}" type="presParOf" srcId="{FCDE5C29-6659-4E44-9DA6-300FAC2C67B9}" destId="{FA5FAF74-282B-4598-A9AA-DBBBBF1FE3CA}" srcOrd="1" destOrd="0" presId="urn:microsoft.com/office/officeart/2005/8/layout/orgChart1"/>
    <dgm:cxn modelId="{FB5D5298-DBDE-4E9D-9591-0D312603F78C}" type="presParOf" srcId="{FA5FAF74-282B-4598-A9AA-DBBBBF1FE3CA}" destId="{16499B53-0E17-451D-AFFA-05C64BD0BE96}" srcOrd="0" destOrd="0" presId="urn:microsoft.com/office/officeart/2005/8/layout/orgChart1"/>
    <dgm:cxn modelId="{E2EE3B9E-CDE5-4148-AF07-BC2F258CC8DA}" type="presParOf" srcId="{16499B53-0E17-451D-AFFA-05C64BD0BE96}" destId="{85193A3A-EF6C-4883-8F3C-4CD4E830C5E2}" srcOrd="0" destOrd="0" presId="urn:microsoft.com/office/officeart/2005/8/layout/orgChart1"/>
    <dgm:cxn modelId="{8FB5B82A-4AD3-4410-88B9-8CEE3CB5C320}" type="presParOf" srcId="{16499B53-0E17-451D-AFFA-05C64BD0BE96}" destId="{56EA25A0-CC0A-4ADB-A9FF-676451184984}" srcOrd="1" destOrd="0" presId="urn:microsoft.com/office/officeart/2005/8/layout/orgChart1"/>
    <dgm:cxn modelId="{EC82BF3B-D0E9-424F-8395-A77A8D72B140}" type="presParOf" srcId="{FA5FAF74-282B-4598-A9AA-DBBBBF1FE3CA}" destId="{8D7384B3-EEBE-4619-A88E-B0AB0A71200E}" srcOrd="1" destOrd="0" presId="urn:microsoft.com/office/officeart/2005/8/layout/orgChart1"/>
    <dgm:cxn modelId="{0FC579E7-314D-48A6-8342-EA52ACC9A50B}" type="presParOf" srcId="{FA5FAF74-282B-4598-A9AA-DBBBBF1FE3CA}" destId="{FB72BDA5-9D60-48F1-95A3-527C208B218E}" srcOrd="2" destOrd="0" presId="urn:microsoft.com/office/officeart/2005/8/layout/orgChart1"/>
    <dgm:cxn modelId="{7B165681-D541-4B97-926E-5316E9641F1F}" type="presParOf" srcId="{FCDE5C29-6659-4E44-9DA6-300FAC2C67B9}" destId="{BBC239B0-C052-488D-B2C9-E47CDB7EA466}" srcOrd="2" destOrd="0" presId="urn:microsoft.com/office/officeart/2005/8/layout/orgChart1"/>
    <dgm:cxn modelId="{BBBF37FE-9393-4F14-BAE9-1D937B51C320}" type="presParOf" srcId="{FCDE5C29-6659-4E44-9DA6-300FAC2C67B9}" destId="{6C8A4DAD-A134-404F-8AF8-CC5C916E3FDB}" srcOrd="3" destOrd="0" presId="urn:microsoft.com/office/officeart/2005/8/layout/orgChart1"/>
    <dgm:cxn modelId="{4ABF762A-AA22-4609-A6C8-86FFF22FED7A}" type="presParOf" srcId="{6C8A4DAD-A134-404F-8AF8-CC5C916E3FDB}" destId="{C6E3BA40-E2BD-4427-986D-E2A350946CC7}" srcOrd="0" destOrd="0" presId="urn:microsoft.com/office/officeart/2005/8/layout/orgChart1"/>
    <dgm:cxn modelId="{7B8B4C20-D667-4282-8F6D-42A767BE13DF}" type="presParOf" srcId="{C6E3BA40-E2BD-4427-986D-E2A350946CC7}" destId="{F9A53133-067B-4D66-8A21-31B51C9B4A10}" srcOrd="0" destOrd="0" presId="urn:microsoft.com/office/officeart/2005/8/layout/orgChart1"/>
    <dgm:cxn modelId="{0D5F82CE-0BCF-4127-8F72-D461D0D3ADD0}" type="presParOf" srcId="{C6E3BA40-E2BD-4427-986D-E2A350946CC7}" destId="{F389E102-843D-4192-8AB3-D957BCD9217E}" srcOrd="1" destOrd="0" presId="urn:microsoft.com/office/officeart/2005/8/layout/orgChart1"/>
    <dgm:cxn modelId="{6944B22F-5183-462D-B04D-2D9371DB3A15}" type="presParOf" srcId="{6C8A4DAD-A134-404F-8AF8-CC5C916E3FDB}" destId="{9424FC3F-1CC3-4F77-91F7-07D425F1E054}" srcOrd="1" destOrd="0" presId="urn:microsoft.com/office/officeart/2005/8/layout/orgChart1"/>
    <dgm:cxn modelId="{724FE69F-3E0E-4EE4-98E8-B0B749E54785}" type="presParOf" srcId="{9424FC3F-1CC3-4F77-91F7-07D425F1E054}" destId="{25896C07-2924-4CA2-BDCD-90402E5952D3}" srcOrd="0" destOrd="0" presId="urn:microsoft.com/office/officeart/2005/8/layout/orgChart1"/>
    <dgm:cxn modelId="{A0856A8A-7411-4549-8596-8B5D7D94A2A4}" type="presParOf" srcId="{9424FC3F-1CC3-4F77-91F7-07D425F1E054}" destId="{D53A3C14-A82E-4C2E-A8C8-DA36961D6D55}" srcOrd="1" destOrd="0" presId="urn:microsoft.com/office/officeart/2005/8/layout/orgChart1"/>
    <dgm:cxn modelId="{0BB5EEF5-EFA4-41A0-9ED4-5AA5F4B5B84B}" type="presParOf" srcId="{D53A3C14-A82E-4C2E-A8C8-DA36961D6D55}" destId="{F939EFDF-FAF4-47DD-9BA5-35460026C28F}" srcOrd="0" destOrd="0" presId="urn:microsoft.com/office/officeart/2005/8/layout/orgChart1"/>
    <dgm:cxn modelId="{454E0430-C07B-48AE-A5EE-3AE0E0D86AFC}" type="presParOf" srcId="{F939EFDF-FAF4-47DD-9BA5-35460026C28F}" destId="{3FAA6E83-0243-4576-9595-ADB1873C8E7B}" srcOrd="0" destOrd="0" presId="urn:microsoft.com/office/officeart/2005/8/layout/orgChart1"/>
    <dgm:cxn modelId="{C8E3414F-C477-4CAC-AAF0-FDA4305D15AA}" type="presParOf" srcId="{F939EFDF-FAF4-47DD-9BA5-35460026C28F}" destId="{E9631BEB-A41E-4133-83F6-3CBE91703298}" srcOrd="1" destOrd="0" presId="urn:microsoft.com/office/officeart/2005/8/layout/orgChart1"/>
    <dgm:cxn modelId="{C9EB6D02-0D9E-4E47-8532-8D6A7D68FDBB}" type="presParOf" srcId="{D53A3C14-A82E-4C2E-A8C8-DA36961D6D55}" destId="{2252B7E1-46F9-4418-886A-71BE84FA0198}" srcOrd="1" destOrd="0" presId="urn:microsoft.com/office/officeart/2005/8/layout/orgChart1"/>
    <dgm:cxn modelId="{1D3F94EA-D47C-4586-8957-8FADE4A25899}" type="presParOf" srcId="{2252B7E1-46F9-4418-886A-71BE84FA0198}" destId="{A0F9F2BE-4801-4EDF-AB53-0E435BA4F596}" srcOrd="0" destOrd="0" presId="urn:microsoft.com/office/officeart/2005/8/layout/orgChart1"/>
    <dgm:cxn modelId="{496448DA-71FF-422D-9D51-5EC03F8D7B44}" type="presParOf" srcId="{2252B7E1-46F9-4418-886A-71BE84FA0198}" destId="{6308016E-7F0F-47A4-8588-C0F434072CA6}" srcOrd="1" destOrd="0" presId="urn:microsoft.com/office/officeart/2005/8/layout/orgChart1"/>
    <dgm:cxn modelId="{61C3C119-6A44-4C00-B226-0CF146DCC8FF}" type="presParOf" srcId="{6308016E-7F0F-47A4-8588-C0F434072CA6}" destId="{20646DBA-877D-4026-86C6-018E5AA905CA}" srcOrd="0" destOrd="0" presId="urn:microsoft.com/office/officeart/2005/8/layout/orgChart1"/>
    <dgm:cxn modelId="{53ECAE9A-1959-4175-B54D-6C7BFB9EEF30}" type="presParOf" srcId="{20646DBA-877D-4026-86C6-018E5AA905CA}" destId="{2FDCA36C-75D1-4A79-8E52-1C6F121B763F}" srcOrd="0" destOrd="0" presId="urn:microsoft.com/office/officeart/2005/8/layout/orgChart1"/>
    <dgm:cxn modelId="{2D3BA750-A5F8-4FF8-B7AC-A7F48CC56EA7}" type="presParOf" srcId="{20646DBA-877D-4026-86C6-018E5AA905CA}" destId="{B45A484B-09BE-4C5F-9C8A-B7C68F4426BA}" srcOrd="1" destOrd="0" presId="urn:microsoft.com/office/officeart/2005/8/layout/orgChart1"/>
    <dgm:cxn modelId="{9095AA67-3F10-4F44-8812-A676C8D8F2AF}" type="presParOf" srcId="{6308016E-7F0F-47A4-8588-C0F434072CA6}" destId="{8DEC037B-436D-41DA-9410-7C486ADC3757}" srcOrd="1" destOrd="0" presId="urn:microsoft.com/office/officeart/2005/8/layout/orgChart1"/>
    <dgm:cxn modelId="{878A57E9-B94E-4243-8999-A7232609BA8A}" type="presParOf" srcId="{6308016E-7F0F-47A4-8588-C0F434072CA6}" destId="{22EA8FF3-D669-4560-A963-7267E3590649}" srcOrd="2" destOrd="0" presId="urn:microsoft.com/office/officeart/2005/8/layout/orgChart1"/>
    <dgm:cxn modelId="{8351EC37-8A20-4DB6-B91D-FECBDF02D42E}" type="presParOf" srcId="{2252B7E1-46F9-4418-886A-71BE84FA0198}" destId="{4B4A142F-8E0E-4140-85AD-8DDBDB25FACB}" srcOrd="2" destOrd="0" presId="urn:microsoft.com/office/officeart/2005/8/layout/orgChart1"/>
    <dgm:cxn modelId="{5F41126A-FBC7-4770-BDC3-0BD59D1D576A}" type="presParOf" srcId="{2252B7E1-46F9-4418-886A-71BE84FA0198}" destId="{47884770-EDC3-433D-9012-6A36DC0EBB3D}" srcOrd="3" destOrd="0" presId="urn:microsoft.com/office/officeart/2005/8/layout/orgChart1"/>
    <dgm:cxn modelId="{A5496876-57C1-48D4-A42A-2E017F58B34E}" type="presParOf" srcId="{47884770-EDC3-433D-9012-6A36DC0EBB3D}" destId="{2489C56D-D8D8-4A7F-AE7B-0738FE953143}" srcOrd="0" destOrd="0" presId="urn:microsoft.com/office/officeart/2005/8/layout/orgChart1"/>
    <dgm:cxn modelId="{03FF0A88-7D1E-4101-BA3D-6AFAF533FDD3}" type="presParOf" srcId="{2489C56D-D8D8-4A7F-AE7B-0738FE953143}" destId="{6411E2C3-9DEC-4429-836C-7AF579AC9D68}" srcOrd="0" destOrd="0" presId="urn:microsoft.com/office/officeart/2005/8/layout/orgChart1"/>
    <dgm:cxn modelId="{CC11CAD2-925E-46AF-B8C8-80A621952050}" type="presParOf" srcId="{2489C56D-D8D8-4A7F-AE7B-0738FE953143}" destId="{082A7EEF-71A3-44D2-9F44-6EC1A5B1C02F}" srcOrd="1" destOrd="0" presId="urn:microsoft.com/office/officeart/2005/8/layout/orgChart1"/>
    <dgm:cxn modelId="{9DF45A06-3DFF-41D7-B486-6B1F209BEBDE}" type="presParOf" srcId="{47884770-EDC3-433D-9012-6A36DC0EBB3D}" destId="{1D9CE58C-6432-4102-977F-54D08B858AB4}" srcOrd="1" destOrd="0" presId="urn:microsoft.com/office/officeart/2005/8/layout/orgChart1"/>
    <dgm:cxn modelId="{3EC72655-F5E7-4F2F-B60D-1C2EB45EBE17}" type="presParOf" srcId="{47884770-EDC3-433D-9012-6A36DC0EBB3D}" destId="{2325D5EF-EBD8-43F6-961A-2C7023542E6B}" srcOrd="2" destOrd="0" presId="urn:microsoft.com/office/officeart/2005/8/layout/orgChart1"/>
    <dgm:cxn modelId="{82B78D71-6D93-43D6-B095-BD548F2A4D5D}" type="presParOf" srcId="{2252B7E1-46F9-4418-886A-71BE84FA0198}" destId="{23DDC8E9-F1A2-4288-8943-45A5A873F9FF}" srcOrd="4" destOrd="0" presId="urn:microsoft.com/office/officeart/2005/8/layout/orgChart1"/>
    <dgm:cxn modelId="{0685129E-9819-4259-97D6-4C6CF30798D1}" type="presParOf" srcId="{2252B7E1-46F9-4418-886A-71BE84FA0198}" destId="{F5F065FD-D46C-4F65-B6ED-CC43EE63BC16}" srcOrd="5" destOrd="0" presId="urn:microsoft.com/office/officeart/2005/8/layout/orgChart1"/>
    <dgm:cxn modelId="{7BD6DA6F-24D9-4B28-996B-B6DA93D9316D}" type="presParOf" srcId="{F5F065FD-D46C-4F65-B6ED-CC43EE63BC16}" destId="{B142C898-1029-405E-A7FD-B33BDB518AB5}" srcOrd="0" destOrd="0" presId="urn:microsoft.com/office/officeart/2005/8/layout/orgChart1"/>
    <dgm:cxn modelId="{0CB5F9F4-6AB2-42B3-8113-BE59D523D63C}" type="presParOf" srcId="{B142C898-1029-405E-A7FD-B33BDB518AB5}" destId="{940D00E9-C983-44FF-85CF-296DB4B7F904}" srcOrd="0" destOrd="0" presId="urn:microsoft.com/office/officeart/2005/8/layout/orgChart1"/>
    <dgm:cxn modelId="{721CF95D-1067-4BBB-B9D4-4FEDD822A446}" type="presParOf" srcId="{B142C898-1029-405E-A7FD-B33BDB518AB5}" destId="{9C2CED7A-8A4D-4EF2-B8AE-9D8EBB9600CF}" srcOrd="1" destOrd="0" presId="urn:microsoft.com/office/officeart/2005/8/layout/orgChart1"/>
    <dgm:cxn modelId="{3BC85BD0-AD7A-4DAF-AD38-B4D1A9037492}" type="presParOf" srcId="{F5F065FD-D46C-4F65-B6ED-CC43EE63BC16}" destId="{59AA6082-EB50-4C53-A0D0-F07BD933750B}" srcOrd="1" destOrd="0" presId="urn:microsoft.com/office/officeart/2005/8/layout/orgChart1"/>
    <dgm:cxn modelId="{B6078C67-7604-4FE0-8423-DC6F37EE5058}" type="presParOf" srcId="{F5F065FD-D46C-4F65-B6ED-CC43EE63BC16}" destId="{1AB07FE9-8431-40EF-AB2B-11490790673E}" srcOrd="2" destOrd="0" presId="urn:microsoft.com/office/officeart/2005/8/layout/orgChart1"/>
    <dgm:cxn modelId="{8B01ED75-EB7F-4E1E-AB9B-9C2C971996C0}" type="presParOf" srcId="{D53A3C14-A82E-4C2E-A8C8-DA36961D6D55}" destId="{37758FC8-4246-407F-B1E4-A981DB5D92A1}" srcOrd="2" destOrd="0" presId="urn:microsoft.com/office/officeart/2005/8/layout/orgChart1"/>
    <dgm:cxn modelId="{2732EAA9-A861-49E3-9EAA-46417B161E15}" type="presParOf" srcId="{6C8A4DAD-A134-404F-8AF8-CC5C916E3FDB}" destId="{35447E2D-8897-4C2A-B75F-9558FBCC1C19}" srcOrd="2" destOrd="0" presId="urn:microsoft.com/office/officeart/2005/8/layout/orgChart1"/>
    <dgm:cxn modelId="{863EDF58-2374-474D-94F1-B979EB6D9B86}" type="presParOf" srcId="{FCDE5C29-6659-4E44-9DA6-300FAC2C67B9}" destId="{5EF9ECD3-6741-4764-B7AF-6659C12201F6}" srcOrd="4" destOrd="0" presId="urn:microsoft.com/office/officeart/2005/8/layout/orgChart1"/>
    <dgm:cxn modelId="{4D107D29-9F19-4D94-8B92-494B02C32003}" type="presParOf" srcId="{FCDE5C29-6659-4E44-9DA6-300FAC2C67B9}" destId="{3F42451C-AF06-4439-A98A-BC3814656400}" srcOrd="5" destOrd="0" presId="urn:microsoft.com/office/officeart/2005/8/layout/orgChart1"/>
    <dgm:cxn modelId="{2428979E-363C-4514-85EB-C0E7FB2F2212}" type="presParOf" srcId="{3F42451C-AF06-4439-A98A-BC3814656400}" destId="{59E2F722-8AEA-410A-8708-A3028D6A0ED0}" srcOrd="0" destOrd="0" presId="urn:microsoft.com/office/officeart/2005/8/layout/orgChart1"/>
    <dgm:cxn modelId="{278782C0-BDE6-468A-9D6F-8CB0B9A4CAC5}" type="presParOf" srcId="{59E2F722-8AEA-410A-8708-A3028D6A0ED0}" destId="{286F0A0C-8F23-4E44-A87A-EA4524974B4B}" srcOrd="0" destOrd="0" presId="urn:microsoft.com/office/officeart/2005/8/layout/orgChart1"/>
    <dgm:cxn modelId="{770D67F4-F089-44F8-9C45-9D50F3CF242C}" type="presParOf" srcId="{59E2F722-8AEA-410A-8708-A3028D6A0ED0}" destId="{3D70CCFF-C18C-4C90-B35E-F49D54DD10BE}" srcOrd="1" destOrd="0" presId="urn:microsoft.com/office/officeart/2005/8/layout/orgChart1"/>
    <dgm:cxn modelId="{36F0EDEA-F5AA-42C6-9EE1-B09CBDC3BBBB}" type="presParOf" srcId="{3F42451C-AF06-4439-A98A-BC3814656400}" destId="{5576ABFB-BDB0-4337-885D-0C7AF55FF5FD}" srcOrd="1" destOrd="0" presId="urn:microsoft.com/office/officeart/2005/8/layout/orgChart1"/>
    <dgm:cxn modelId="{4CAD9146-B9FF-42BF-A629-3789BF41A441}" type="presParOf" srcId="{3F42451C-AF06-4439-A98A-BC3814656400}" destId="{E1588722-04A5-435B-A4F1-C46AE5FDC7AC}" srcOrd="2" destOrd="0" presId="urn:microsoft.com/office/officeart/2005/8/layout/orgChart1"/>
    <dgm:cxn modelId="{2F2599EE-EC92-42B6-9925-F0FF65B5CCF7}" type="presParOf" srcId="{6F3AF9C0-CCD9-41B3-A118-33119E96782E}" destId="{21749056-1BDA-49B3-B1D2-CE6D3A761988}" srcOrd="2" destOrd="0" presId="urn:microsoft.com/office/officeart/2005/8/layout/orgChart1"/>
  </dgm:cxnLst>
  <dgm:bg/>
  <dgm:whole/>
  <dgm:extLst>
    <a:ext uri="http://schemas.microsoft.com/office/drawing/2008/diagram">
      <dsp:dataModelExt xmlns=""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9ECD3-6741-4764-B7AF-6659C12201F6}">
      <dsp:nvSpPr>
        <dsp:cNvPr id="0" name=""/>
        <dsp:cNvSpPr/>
      </dsp:nvSpPr>
      <dsp:spPr>
        <a:xfrm>
          <a:off x="2743200" y="563617"/>
          <a:ext cx="1361420" cy="236279"/>
        </a:xfrm>
        <a:custGeom>
          <a:avLst/>
          <a:gdLst/>
          <a:ahLst/>
          <a:cxnLst/>
          <a:rect l="0" t="0" r="0" b="0"/>
          <a:pathLst>
            <a:path>
              <a:moveTo>
                <a:pt x="0" y="0"/>
              </a:moveTo>
              <a:lnTo>
                <a:pt x="0" y="118139"/>
              </a:lnTo>
              <a:lnTo>
                <a:pt x="1361420" y="118139"/>
              </a:lnTo>
              <a:lnTo>
                <a:pt x="1361420" y="23627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DC8E9-F1A2-4288-8943-45A5A873F9FF}">
      <dsp:nvSpPr>
        <dsp:cNvPr id="0" name=""/>
        <dsp:cNvSpPr/>
      </dsp:nvSpPr>
      <dsp:spPr>
        <a:xfrm>
          <a:off x="2293143" y="2161317"/>
          <a:ext cx="168771" cy="2115264"/>
        </a:xfrm>
        <a:custGeom>
          <a:avLst/>
          <a:gdLst/>
          <a:ahLst/>
          <a:cxnLst/>
          <a:rect l="0" t="0" r="0" b="0"/>
          <a:pathLst>
            <a:path>
              <a:moveTo>
                <a:pt x="0" y="0"/>
              </a:moveTo>
              <a:lnTo>
                <a:pt x="0" y="2115264"/>
              </a:lnTo>
              <a:lnTo>
                <a:pt x="168771" y="211526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A142F-8E0E-4140-85AD-8DDBDB25FACB}">
      <dsp:nvSpPr>
        <dsp:cNvPr id="0" name=""/>
        <dsp:cNvSpPr/>
      </dsp:nvSpPr>
      <dsp:spPr>
        <a:xfrm>
          <a:off x="2293143" y="2161317"/>
          <a:ext cx="168771" cy="1316414"/>
        </a:xfrm>
        <a:custGeom>
          <a:avLst/>
          <a:gdLst/>
          <a:ahLst/>
          <a:cxnLst/>
          <a:rect l="0" t="0" r="0" b="0"/>
          <a:pathLst>
            <a:path>
              <a:moveTo>
                <a:pt x="0" y="0"/>
              </a:moveTo>
              <a:lnTo>
                <a:pt x="0" y="1316414"/>
              </a:lnTo>
              <a:lnTo>
                <a:pt x="168771" y="131641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9F2BE-4801-4EDF-AB53-0E435BA4F596}">
      <dsp:nvSpPr>
        <dsp:cNvPr id="0" name=""/>
        <dsp:cNvSpPr/>
      </dsp:nvSpPr>
      <dsp:spPr>
        <a:xfrm>
          <a:off x="2293143" y="2161317"/>
          <a:ext cx="168771" cy="517564"/>
        </a:xfrm>
        <a:custGeom>
          <a:avLst/>
          <a:gdLst/>
          <a:ahLst/>
          <a:cxnLst/>
          <a:rect l="0" t="0" r="0" b="0"/>
          <a:pathLst>
            <a:path>
              <a:moveTo>
                <a:pt x="0" y="0"/>
              </a:moveTo>
              <a:lnTo>
                <a:pt x="0" y="517564"/>
              </a:lnTo>
              <a:lnTo>
                <a:pt x="168771" y="51756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896C07-2924-4CA2-BDCD-90402E5952D3}">
      <dsp:nvSpPr>
        <dsp:cNvPr id="0" name=""/>
        <dsp:cNvSpPr/>
      </dsp:nvSpPr>
      <dsp:spPr>
        <a:xfrm>
          <a:off x="2697480" y="1362467"/>
          <a:ext cx="91440" cy="236279"/>
        </a:xfrm>
        <a:custGeom>
          <a:avLst/>
          <a:gdLst/>
          <a:ahLst/>
          <a:cxnLst/>
          <a:rect l="0" t="0" r="0" b="0"/>
          <a:pathLst>
            <a:path>
              <a:moveTo>
                <a:pt x="45720" y="0"/>
              </a:moveTo>
              <a:lnTo>
                <a:pt x="45720" y="23627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C239B0-C052-488D-B2C9-E47CDB7EA466}">
      <dsp:nvSpPr>
        <dsp:cNvPr id="0" name=""/>
        <dsp:cNvSpPr/>
      </dsp:nvSpPr>
      <dsp:spPr>
        <a:xfrm>
          <a:off x="2697480" y="563617"/>
          <a:ext cx="91440" cy="236279"/>
        </a:xfrm>
        <a:custGeom>
          <a:avLst/>
          <a:gdLst/>
          <a:ahLst/>
          <a:cxnLst/>
          <a:rect l="0" t="0" r="0" b="0"/>
          <a:pathLst>
            <a:path>
              <a:moveTo>
                <a:pt x="45720" y="0"/>
              </a:moveTo>
              <a:lnTo>
                <a:pt x="45720" y="23627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733A7B-67A2-4D8A-B1C5-19C5BF5D0194}">
      <dsp:nvSpPr>
        <dsp:cNvPr id="0" name=""/>
        <dsp:cNvSpPr/>
      </dsp:nvSpPr>
      <dsp:spPr>
        <a:xfrm>
          <a:off x="1381779" y="563617"/>
          <a:ext cx="1361420" cy="236279"/>
        </a:xfrm>
        <a:custGeom>
          <a:avLst/>
          <a:gdLst/>
          <a:ahLst/>
          <a:cxnLst/>
          <a:rect l="0" t="0" r="0" b="0"/>
          <a:pathLst>
            <a:path>
              <a:moveTo>
                <a:pt x="1361420" y="0"/>
              </a:moveTo>
              <a:lnTo>
                <a:pt x="1361420" y="118139"/>
              </a:lnTo>
              <a:lnTo>
                <a:pt x="0" y="118139"/>
              </a:lnTo>
              <a:lnTo>
                <a:pt x="0" y="23627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A87DA2-465C-4632-98E2-84DFB93F4CE5}">
      <dsp:nvSpPr>
        <dsp:cNvPr id="0" name=""/>
        <dsp:cNvSpPr/>
      </dsp:nvSpPr>
      <dsp:spPr>
        <a:xfrm>
          <a:off x="2180067" y="484"/>
          <a:ext cx="1126265" cy="563132"/>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Belediye Başkanı</a:t>
          </a:r>
        </a:p>
      </dsp:txBody>
      <dsp:txXfrm>
        <a:off x="2180067" y="484"/>
        <a:ext cx="1126265" cy="563132"/>
      </dsp:txXfrm>
    </dsp:sp>
    <dsp:sp modelId="{85193A3A-EF6C-4883-8F3C-4CD4E830C5E2}">
      <dsp:nvSpPr>
        <dsp:cNvPr id="0" name=""/>
        <dsp:cNvSpPr/>
      </dsp:nvSpPr>
      <dsp:spPr>
        <a:xfrm>
          <a:off x="819209" y="799897"/>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Belediye Meclisi</a:t>
          </a:r>
        </a:p>
      </dsp:txBody>
      <dsp:txXfrm>
        <a:off x="819209" y="799897"/>
        <a:ext cx="1125140" cy="562570"/>
      </dsp:txXfrm>
    </dsp:sp>
    <dsp:sp modelId="{F9A53133-067B-4D66-8A21-31B51C9B4A10}">
      <dsp:nvSpPr>
        <dsp:cNvPr id="0" name=""/>
        <dsp:cNvSpPr/>
      </dsp:nvSpPr>
      <dsp:spPr>
        <a:xfrm>
          <a:off x="2180629" y="799897"/>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Stratejik Plan Üst Kurulu</a:t>
          </a:r>
        </a:p>
      </dsp:txBody>
      <dsp:txXfrm>
        <a:off x="2180629" y="799897"/>
        <a:ext cx="1125140" cy="562570"/>
      </dsp:txXfrm>
    </dsp:sp>
    <dsp:sp modelId="{3FAA6E83-0243-4576-9595-ADB1873C8E7B}">
      <dsp:nvSpPr>
        <dsp:cNvPr id="0" name=""/>
        <dsp:cNvSpPr/>
      </dsp:nvSpPr>
      <dsp:spPr>
        <a:xfrm>
          <a:off x="2180629" y="1598747"/>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Stratejik Plan Koordinasyon Kurulu</a:t>
          </a:r>
        </a:p>
      </dsp:txBody>
      <dsp:txXfrm>
        <a:off x="2180629" y="1598747"/>
        <a:ext cx="1125140" cy="562570"/>
      </dsp:txXfrm>
    </dsp:sp>
    <dsp:sp modelId="{2FDCA36C-75D1-4A79-8E52-1C6F121B763F}">
      <dsp:nvSpPr>
        <dsp:cNvPr id="0" name=""/>
        <dsp:cNvSpPr/>
      </dsp:nvSpPr>
      <dsp:spPr>
        <a:xfrm>
          <a:off x="2461914" y="2397597"/>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Stratejik Çalışma Grubu</a:t>
          </a:r>
        </a:p>
      </dsp:txBody>
      <dsp:txXfrm>
        <a:off x="2461914" y="2397597"/>
        <a:ext cx="1125140" cy="562570"/>
      </dsp:txXfrm>
    </dsp:sp>
    <dsp:sp modelId="{6411E2C3-9DEC-4429-836C-7AF579AC9D68}">
      <dsp:nvSpPr>
        <dsp:cNvPr id="0" name=""/>
        <dsp:cNvSpPr/>
      </dsp:nvSpPr>
      <dsp:spPr>
        <a:xfrm>
          <a:off x="2461914" y="3196446"/>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Stratejik Planlama Komisyonları</a:t>
          </a:r>
        </a:p>
      </dsp:txBody>
      <dsp:txXfrm>
        <a:off x="2461914" y="3196446"/>
        <a:ext cx="1125140" cy="562570"/>
      </dsp:txXfrm>
    </dsp:sp>
    <dsp:sp modelId="{940D00E9-C983-44FF-85CF-296DB4B7F904}">
      <dsp:nvSpPr>
        <dsp:cNvPr id="0" name=""/>
        <dsp:cNvSpPr/>
      </dsp:nvSpPr>
      <dsp:spPr>
        <a:xfrm>
          <a:off x="2461914" y="3995296"/>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Stratejik Plan Operasyon Ekibi</a:t>
          </a:r>
        </a:p>
      </dsp:txBody>
      <dsp:txXfrm>
        <a:off x="2461914" y="3995296"/>
        <a:ext cx="1125140" cy="562570"/>
      </dsp:txXfrm>
    </dsp:sp>
    <dsp:sp modelId="{286F0A0C-8F23-4E44-A87A-EA4524974B4B}">
      <dsp:nvSpPr>
        <dsp:cNvPr id="0" name=""/>
        <dsp:cNvSpPr/>
      </dsp:nvSpPr>
      <dsp:spPr>
        <a:xfrm>
          <a:off x="3542049" y="799897"/>
          <a:ext cx="1125140" cy="562570"/>
        </a:xfrm>
        <a:prstGeom prst="rect">
          <a:avLst/>
        </a:prstGeom>
        <a:solidFill>
          <a:schemeClr val="accent2">
            <a:hueOff val="0"/>
            <a:satOff val="0"/>
            <a:lumOff val="0"/>
            <a:alphaOff val="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Belediye Encümeni</a:t>
          </a:r>
        </a:p>
      </dsp:txBody>
      <dsp:txXfrm>
        <a:off x="3542049" y="799897"/>
        <a:ext cx="1125140" cy="5625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0.50082</cdr:x>
      <cdr:y>0.12624</cdr:y>
    </cdr:from>
    <cdr:to>
      <cdr:x>0.65742</cdr:x>
      <cdr:y>0.22279</cdr:y>
    </cdr:to>
    <cdr:sp macro="" textlink="">
      <cdr:nvSpPr>
        <cdr:cNvPr id="11" name="Metin kutusu 10"/>
        <cdr:cNvSpPr txBox="1"/>
      </cdr:nvSpPr>
      <cdr:spPr>
        <a:xfrm xmlns:a="http://schemas.openxmlformats.org/drawingml/2006/main">
          <a:off x="2924175" y="331864"/>
          <a:ext cx="914400" cy="2538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600" b="1"/>
            <a:t>2009 YILI</a:t>
          </a:r>
        </a:p>
      </cdr:txBody>
    </cdr:sp>
  </cdr:relSizeAnchor>
  <cdr:relSizeAnchor xmlns:cdr="http://schemas.openxmlformats.org/drawingml/2006/chartDrawing">
    <cdr:from>
      <cdr:x>0.20555</cdr:x>
      <cdr:y>0.57914</cdr:y>
    </cdr:from>
    <cdr:to>
      <cdr:x>0.36215</cdr:x>
      <cdr:y>0.66879</cdr:y>
    </cdr:to>
    <cdr:sp macro="" textlink="">
      <cdr:nvSpPr>
        <cdr:cNvPr id="12" name="Metin kutusu 11"/>
        <cdr:cNvSpPr txBox="1"/>
      </cdr:nvSpPr>
      <cdr:spPr>
        <a:xfrm xmlns:a="http://schemas.openxmlformats.org/drawingml/2006/main">
          <a:off x="1200150" y="1522489"/>
          <a:ext cx="914400" cy="2356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100"/>
            <a:t>BÜTÇE</a:t>
          </a:r>
        </a:p>
      </cdr:txBody>
    </cdr:sp>
  </cdr:relSizeAnchor>
  <cdr:relSizeAnchor xmlns:cdr="http://schemas.openxmlformats.org/drawingml/2006/chartDrawing">
    <cdr:from>
      <cdr:x>0.44305</cdr:x>
      <cdr:y>0.59058</cdr:y>
    </cdr:from>
    <cdr:to>
      <cdr:x>0.67633</cdr:x>
      <cdr:y>0.7029</cdr:y>
    </cdr:to>
    <cdr:sp macro="" textlink="">
      <cdr:nvSpPr>
        <cdr:cNvPr id="13" name="Metin kutusu 12"/>
        <cdr:cNvSpPr txBox="1"/>
      </cdr:nvSpPr>
      <cdr:spPr>
        <a:xfrm xmlns:a="http://schemas.openxmlformats.org/drawingml/2006/main">
          <a:off x="2354803" y="1552574"/>
          <a:ext cx="1239866"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 GELİR</a:t>
          </a:r>
        </a:p>
      </cdr:txBody>
    </cdr:sp>
  </cdr:relSizeAnchor>
  <cdr:relSizeAnchor xmlns:cdr="http://schemas.openxmlformats.org/drawingml/2006/chartDrawing">
    <cdr:from>
      <cdr:x>0.7031</cdr:x>
      <cdr:y>0.59058</cdr:y>
    </cdr:from>
    <cdr:to>
      <cdr:x>0.92985</cdr:x>
      <cdr:y>0.66667</cdr:y>
    </cdr:to>
    <cdr:sp macro="" textlink="">
      <cdr:nvSpPr>
        <cdr:cNvPr id="14" name="Metin kutusu 13"/>
        <cdr:cNvSpPr txBox="1"/>
      </cdr:nvSpPr>
      <cdr:spPr>
        <a:xfrm xmlns:a="http://schemas.openxmlformats.org/drawingml/2006/main">
          <a:off x="4105275" y="1552574"/>
          <a:ext cx="1323975"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 GİDER</a:t>
          </a:r>
        </a:p>
      </cdr:txBody>
    </cdr:sp>
  </cdr:relSizeAnchor>
</c:userShapes>
</file>

<file path=word/drawings/drawing2.xml><?xml version="1.0" encoding="utf-8"?>
<c:userShapes xmlns:c="http://schemas.openxmlformats.org/drawingml/2006/chart">
  <cdr:relSizeAnchor xmlns:cdr="http://schemas.openxmlformats.org/drawingml/2006/chartDrawing">
    <cdr:from>
      <cdr:x>0.48288</cdr:x>
      <cdr:y>0.06102</cdr:y>
    </cdr:from>
    <cdr:to>
      <cdr:x>0.63948</cdr:x>
      <cdr:y>0.15757</cdr:y>
    </cdr:to>
    <cdr:sp macro="" textlink="">
      <cdr:nvSpPr>
        <cdr:cNvPr id="11" name="Metin kutusu 10"/>
        <cdr:cNvSpPr txBox="1"/>
      </cdr:nvSpPr>
      <cdr:spPr>
        <a:xfrm xmlns:a="http://schemas.openxmlformats.org/drawingml/2006/main">
          <a:off x="2819425" y="160418"/>
          <a:ext cx="914360" cy="2538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600" b="1"/>
            <a:t>2010 YILI</a:t>
          </a:r>
        </a:p>
      </cdr:txBody>
    </cdr:sp>
  </cdr:relSizeAnchor>
  <cdr:relSizeAnchor xmlns:cdr="http://schemas.openxmlformats.org/drawingml/2006/chartDrawing">
    <cdr:from>
      <cdr:x>0.20717</cdr:x>
      <cdr:y>0.53261</cdr:y>
    </cdr:from>
    <cdr:to>
      <cdr:x>0.36378</cdr:x>
      <cdr:y>0.62226</cdr:y>
    </cdr:to>
    <cdr:sp macro="" textlink="">
      <cdr:nvSpPr>
        <cdr:cNvPr id="12" name="Metin kutusu 11"/>
        <cdr:cNvSpPr txBox="1"/>
      </cdr:nvSpPr>
      <cdr:spPr>
        <a:xfrm xmlns:a="http://schemas.openxmlformats.org/drawingml/2006/main">
          <a:off x="1209650" y="1400175"/>
          <a:ext cx="914419" cy="2356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100"/>
            <a:t>BÜTÇE</a:t>
          </a:r>
        </a:p>
      </cdr:txBody>
    </cdr:sp>
  </cdr:relSizeAnchor>
  <cdr:relSizeAnchor xmlns:cdr="http://schemas.openxmlformats.org/drawingml/2006/chartDrawing">
    <cdr:from>
      <cdr:x>0.44209</cdr:x>
      <cdr:y>0.60144</cdr:y>
    </cdr:from>
    <cdr:to>
      <cdr:x>0.66069</cdr:x>
      <cdr:y>0.68116</cdr:y>
    </cdr:to>
    <cdr:sp macro="" textlink="">
      <cdr:nvSpPr>
        <cdr:cNvPr id="13" name="Metin kutusu 12"/>
        <cdr:cNvSpPr txBox="1"/>
      </cdr:nvSpPr>
      <cdr:spPr>
        <a:xfrm xmlns:a="http://schemas.openxmlformats.org/drawingml/2006/main">
          <a:off x="2581262" y="1581138"/>
          <a:ext cx="1276363" cy="2095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a:t>
          </a:r>
          <a:r>
            <a:rPr lang="tr-TR" sz="1100" baseline="0"/>
            <a:t> </a:t>
          </a:r>
          <a:r>
            <a:rPr lang="tr-TR" sz="1100"/>
            <a:t>GELİR</a:t>
          </a:r>
        </a:p>
      </cdr:txBody>
    </cdr:sp>
  </cdr:relSizeAnchor>
  <cdr:relSizeAnchor xmlns:cdr="http://schemas.openxmlformats.org/drawingml/2006/chartDrawing">
    <cdr:from>
      <cdr:x>0.7031</cdr:x>
      <cdr:y>0.60145</cdr:y>
    </cdr:from>
    <cdr:to>
      <cdr:x>0.93312</cdr:x>
      <cdr:y>0.68479</cdr:y>
    </cdr:to>
    <cdr:sp macro="" textlink="">
      <cdr:nvSpPr>
        <cdr:cNvPr id="14" name="Metin kutusu 13"/>
        <cdr:cNvSpPr txBox="1"/>
      </cdr:nvSpPr>
      <cdr:spPr>
        <a:xfrm xmlns:a="http://schemas.openxmlformats.org/drawingml/2006/main">
          <a:off x="4105261" y="1581150"/>
          <a:ext cx="1343039" cy="219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 GİDER</a:t>
          </a:r>
        </a:p>
      </cdr:txBody>
    </cdr:sp>
  </cdr:relSizeAnchor>
</c:userShapes>
</file>

<file path=word/drawings/drawing3.xml><?xml version="1.0" encoding="utf-8"?>
<c:userShapes xmlns:c="http://schemas.openxmlformats.org/drawingml/2006/chart">
  <cdr:relSizeAnchor xmlns:cdr="http://schemas.openxmlformats.org/drawingml/2006/chartDrawing">
    <cdr:from>
      <cdr:x>0.48288</cdr:x>
      <cdr:y>0.06102</cdr:y>
    </cdr:from>
    <cdr:to>
      <cdr:x>0.63948</cdr:x>
      <cdr:y>0.15757</cdr:y>
    </cdr:to>
    <cdr:sp macro="" textlink="">
      <cdr:nvSpPr>
        <cdr:cNvPr id="11" name="Metin kutusu 10"/>
        <cdr:cNvSpPr txBox="1"/>
      </cdr:nvSpPr>
      <cdr:spPr>
        <a:xfrm xmlns:a="http://schemas.openxmlformats.org/drawingml/2006/main">
          <a:off x="2819425" y="160418"/>
          <a:ext cx="914360" cy="2538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600" b="1"/>
            <a:t>2011 YILI</a:t>
          </a:r>
        </a:p>
      </cdr:txBody>
    </cdr:sp>
  </cdr:relSizeAnchor>
  <cdr:relSizeAnchor xmlns:cdr="http://schemas.openxmlformats.org/drawingml/2006/chartDrawing">
    <cdr:from>
      <cdr:x>0.20064</cdr:x>
      <cdr:y>0.53623</cdr:y>
    </cdr:from>
    <cdr:to>
      <cdr:x>0.35725</cdr:x>
      <cdr:y>0.62588</cdr:y>
    </cdr:to>
    <cdr:sp macro="" textlink="">
      <cdr:nvSpPr>
        <cdr:cNvPr id="12" name="Metin kutusu 11"/>
        <cdr:cNvSpPr txBox="1"/>
      </cdr:nvSpPr>
      <cdr:spPr>
        <a:xfrm xmlns:a="http://schemas.openxmlformats.org/drawingml/2006/main">
          <a:off x="1171529" y="1409703"/>
          <a:ext cx="914419" cy="235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100"/>
            <a:t>BÜTÇE</a:t>
          </a:r>
        </a:p>
      </cdr:txBody>
    </cdr:sp>
  </cdr:relSizeAnchor>
  <cdr:relSizeAnchor xmlns:cdr="http://schemas.openxmlformats.org/drawingml/2006/chartDrawing">
    <cdr:from>
      <cdr:x>0.43883</cdr:x>
      <cdr:y>0.60144</cdr:y>
    </cdr:from>
    <cdr:to>
      <cdr:x>0.65743</cdr:x>
      <cdr:y>0.68116</cdr:y>
    </cdr:to>
    <cdr:sp macro="" textlink="">
      <cdr:nvSpPr>
        <cdr:cNvPr id="13" name="Metin kutusu 12"/>
        <cdr:cNvSpPr txBox="1"/>
      </cdr:nvSpPr>
      <cdr:spPr>
        <a:xfrm xmlns:a="http://schemas.openxmlformats.org/drawingml/2006/main">
          <a:off x="2562236" y="1581125"/>
          <a:ext cx="1276367" cy="2095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a:t>
          </a:r>
          <a:r>
            <a:rPr lang="tr-TR" sz="1100" baseline="0"/>
            <a:t> </a:t>
          </a:r>
          <a:r>
            <a:rPr lang="tr-TR" sz="1100"/>
            <a:t>GELİR</a:t>
          </a:r>
        </a:p>
      </cdr:txBody>
    </cdr:sp>
  </cdr:relSizeAnchor>
  <cdr:relSizeAnchor xmlns:cdr="http://schemas.openxmlformats.org/drawingml/2006/chartDrawing">
    <cdr:from>
      <cdr:x>0.7031</cdr:x>
      <cdr:y>0.60145</cdr:y>
    </cdr:from>
    <cdr:to>
      <cdr:x>0.93312</cdr:x>
      <cdr:y>0.68479</cdr:y>
    </cdr:to>
    <cdr:sp macro="" textlink="">
      <cdr:nvSpPr>
        <cdr:cNvPr id="14" name="Metin kutusu 13"/>
        <cdr:cNvSpPr txBox="1"/>
      </cdr:nvSpPr>
      <cdr:spPr>
        <a:xfrm xmlns:a="http://schemas.openxmlformats.org/drawingml/2006/main">
          <a:off x="4105261" y="1581150"/>
          <a:ext cx="1343039" cy="219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 GİDER</a:t>
          </a:r>
        </a:p>
      </cdr:txBody>
    </cdr:sp>
  </cdr:relSizeAnchor>
</c:userShapes>
</file>

<file path=word/drawings/drawing4.xml><?xml version="1.0" encoding="utf-8"?>
<c:userShapes xmlns:c="http://schemas.openxmlformats.org/drawingml/2006/chart">
  <cdr:relSizeAnchor xmlns:cdr="http://schemas.openxmlformats.org/drawingml/2006/chartDrawing">
    <cdr:from>
      <cdr:x>0.48288</cdr:x>
      <cdr:y>0.06102</cdr:y>
    </cdr:from>
    <cdr:to>
      <cdr:x>0.63327</cdr:x>
      <cdr:y>0.15757</cdr:y>
    </cdr:to>
    <cdr:sp macro="" textlink="">
      <cdr:nvSpPr>
        <cdr:cNvPr id="11" name="Metin kutusu 10"/>
        <cdr:cNvSpPr txBox="1"/>
      </cdr:nvSpPr>
      <cdr:spPr>
        <a:xfrm xmlns:a="http://schemas.openxmlformats.org/drawingml/2006/main">
          <a:off x="2571082" y="160415"/>
          <a:ext cx="800767" cy="2538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600" b="1"/>
            <a:t>2012 YILI</a:t>
          </a:r>
        </a:p>
      </cdr:txBody>
    </cdr:sp>
  </cdr:relSizeAnchor>
  <cdr:relSizeAnchor xmlns:cdr="http://schemas.openxmlformats.org/drawingml/2006/chartDrawing">
    <cdr:from>
      <cdr:x>0.20064</cdr:x>
      <cdr:y>0.53623</cdr:y>
    </cdr:from>
    <cdr:to>
      <cdr:x>0.35725</cdr:x>
      <cdr:y>0.62588</cdr:y>
    </cdr:to>
    <cdr:sp macro="" textlink="">
      <cdr:nvSpPr>
        <cdr:cNvPr id="12" name="Metin kutusu 11"/>
        <cdr:cNvSpPr txBox="1"/>
      </cdr:nvSpPr>
      <cdr:spPr>
        <a:xfrm xmlns:a="http://schemas.openxmlformats.org/drawingml/2006/main">
          <a:off x="1171529" y="1409703"/>
          <a:ext cx="914419" cy="235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100"/>
            <a:t>BÜTÇE</a:t>
          </a:r>
        </a:p>
      </cdr:txBody>
    </cdr:sp>
  </cdr:relSizeAnchor>
  <cdr:relSizeAnchor xmlns:cdr="http://schemas.openxmlformats.org/drawingml/2006/chartDrawing">
    <cdr:from>
      <cdr:x>0.43883</cdr:x>
      <cdr:y>0.60144</cdr:y>
    </cdr:from>
    <cdr:to>
      <cdr:x>0.65743</cdr:x>
      <cdr:y>0.68116</cdr:y>
    </cdr:to>
    <cdr:sp macro="" textlink="">
      <cdr:nvSpPr>
        <cdr:cNvPr id="13" name="Metin kutusu 12"/>
        <cdr:cNvSpPr txBox="1"/>
      </cdr:nvSpPr>
      <cdr:spPr>
        <a:xfrm xmlns:a="http://schemas.openxmlformats.org/drawingml/2006/main">
          <a:off x="2562236" y="1581125"/>
          <a:ext cx="1276367" cy="2095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a:t>
          </a:r>
          <a:r>
            <a:rPr lang="tr-TR" sz="1100" baseline="0"/>
            <a:t> </a:t>
          </a:r>
          <a:r>
            <a:rPr lang="tr-TR" sz="1100"/>
            <a:t>GELİR</a:t>
          </a:r>
        </a:p>
      </cdr:txBody>
    </cdr:sp>
  </cdr:relSizeAnchor>
  <cdr:relSizeAnchor xmlns:cdr="http://schemas.openxmlformats.org/drawingml/2006/chartDrawing">
    <cdr:from>
      <cdr:x>0.7031</cdr:x>
      <cdr:y>0.60145</cdr:y>
    </cdr:from>
    <cdr:to>
      <cdr:x>0.93312</cdr:x>
      <cdr:y>0.68479</cdr:y>
    </cdr:to>
    <cdr:sp macro="" textlink="">
      <cdr:nvSpPr>
        <cdr:cNvPr id="14" name="Metin kutusu 13"/>
        <cdr:cNvSpPr txBox="1"/>
      </cdr:nvSpPr>
      <cdr:spPr>
        <a:xfrm xmlns:a="http://schemas.openxmlformats.org/drawingml/2006/main">
          <a:off x="4105261" y="1581150"/>
          <a:ext cx="1343039" cy="219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 GİDER</a:t>
          </a:r>
        </a:p>
      </cdr:txBody>
    </cdr:sp>
  </cdr:relSizeAnchor>
</c:userShapes>
</file>

<file path=word/drawings/drawing5.xml><?xml version="1.0" encoding="utf-8"?>
<c:userShapes xmlns:c="http://schemas.openxmlformats.org/drawingml/2006/chart">
  <cdr:relSizeAnchor xmlns:cdr="http://schemas.openxmlformats.org/drawingml/2006/chartDrawing">
    <cdr:from>
      <cdr:x>0.48288</cdr:x>
      <cdr:y>0.06102</cdr:y>
    </cdr:from>
    <cdr:to>
      <cdr:x>0.63327</cdr:x>
      <cdr:y>0.15757</cdr:y>
    </cdr:to>
    <cdr:sp macro="" textlink="">
      <cdr:nvSpPr>
        <cdr:cNvPr id="11" name="Metin kutusu 10"/>
        <cdr:cNvSpPr txBox="1"/>
      </cdr:nvSpPr>
      <cdr:spPr>
        <a:xfrm xmlns:a="http://schemas.openxmlformats.org/drawingml/2006/main">
          <a:off x="2571082" y="160415"/>
          <a:ext cx="800767" cy="2538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600" b="1"/>
            <a:t>2013 YILI</a:t>
          </a:r>
        </a:p>
      </cdr:txBody>
    </cdr:sp>
  </cdr:relSizeAnchor>
  <cdr:relSizeAnchor xmlns:cdr="http://schemas.openxmlformats.org/drawingml/2006/chartDrawing">
    <cdr:from>
      <cdr:x>0.20064</cdr:x>
      <cdr:y>0.53623</cdr:y>
    </cdr:from>
    <cdr:to>
      <cdr:x>0.35725</cdr:x>
      <cdr:y>0.62588</cdr:y>
    </cdr:to>
    <cdr:sp macro="" textlink="">
      <cdr:nvSpPr>
        <cdr:cNvPr id="12" name="Metin kutusu 11"/>
        <cdr:cNvSpPr txBox="1"/>
      </cdr:nvSpPr>
      <cdr:spPr>
        <a:xfrm xmlns:a="http://schemas.openxmlformats.org/drawingml/2006/main">
          <a:off x="1171529" y="1409703"/>
          <a:ext cx="914419" cy="235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tr-TR" sz="1100"/>
            <a:t>BÜTÇE</a:t>
          </a:r>
        </a:p>
      </cdr:txBody>
    </cdr:sp>
  </cdr:relSizeAnchor>
  <cdr:relSizeAnchor xmlns:cdr="http://schemas.openxmlformats.org/drawingml/2006/chartDrawing">
    <cdr:from>
      <cdr:x>0.43883</cdr:x>
      <cdr:y>0.60144</cdr:y>
    </cdr:from>
    <cdr:to>
      <cdr:x>0.65743</cdr:x>
      <cdr:y>0.68116</cdr:y>
    </cdr:to>
    <cdr:sp macro="" textlink="">
      <cdr:nvSpPr>
        <cdr:cNvPr id="13" name="Metin kutusu 12"/>
        <cdr:cNvSpPr txBox="1"/>
      </cdr:nvSpPr>
      <cdr:spPr>
        <a:xfrm xmlns:a="http://schemas.openxmlformats.org/drawingml/2006/main">
          <a:off x="2562236" y="1581125"/>
          <a:ext cx="1276367" cy="2095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a:t>
          </a:r>
          <a:r>
            <a:rPr lang="tr-TR" sz="1100" baseline="0"/>
            <a:t> </a:t>
          </a:r>
          <a:r>
            <a:rPr lang="tr-TR" sz="1100"/>
            <a:t>GELİR</a:t>
          </a:r>
        </a:p>
      </cdr:txBody>
    </cdr:sp>
  </cdr:relSizeAnchor>
  <cdr:relSizeAnchor xmlns:cdr="http://schemas.openxmlformats.org/drawingml/2006/chartDrawing">
    <cdr:from>
      <cdr:x>0.7031</cdr:x>
      <cdr:y>0.60145</cdr:y>
    </cdr:from>
    <cdr:to>
      <cdr:x>0.93312</cdr:x>
      <cdr:y>0.68479</cdr:y>
    </cdr:to>
    <cdr:sp macro="" textlink="">
      <cdr:nvSpPr>
        <cdr:cNvPr id="14" name="Metin kutusu 13"/>
        <cdr:cNvSpPr txBox="1"/>
      </cdr:nvSpPr>
      <cdr:spPr>
        <a:xfrm xmlns:a="http://schemas.openxmlformats.org/drawingml/2006/main">
          <a:off x="4105261" y="1581150"/>
          <a:ext cx="1343039" cy="219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100"/>
            <a:t>GERÇEKLEŞEN GİDER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925C3-B90F-487C-89A9-ABFDA805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132</Pages>
  <Words>26767</Words>
  <Characters>184202</Characters>
  <Application>Microsoft Office Word</Application>
  <DocSecurity>0</DocSecurity>
  <Lines>1535</Lines>
  <Paragraphs>421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210548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metin</dc:creator>
  <cp:lastModifiedBy>Baskan</cp:lastModifiedBy>
  <cp:revision>144</cp:revision>
  <cp:lastPrinted>2014-06-30T08:21:00Z</cp:lastPrinted>
  <dcterms:created xsi:type="dcterms:W3CDTF">2014-06-02T14:16:00Z</dcterms:created>
  <dcterms:modified xsi:type="dcterms:W3CDTF">2014-07-14T08:21:00Z</dcterms:modified>
</cp:coreProperties>
</file>